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A2" w:rsidRPr="001560A7" w:rsidRDefault="004B0142">
      <w:pPr>
        <w:ind w:right="284"/>
        <w:jc w:val="left"/>
        <w:rPr>
          <w:rFonts w:ascii="宋体" w:eastAsia="宋体" w:hAnsi="宋体" w:cs="Arial Unicode MS"/>
          <w:color w:val="000000"/>
          <w:kern w:val="0"/>
          <w:szCs w:val="21"/>
        </w:rPr>
      </w:pPr>
      <w:r w:rsidRPr="001560A7">
        <w:rPr>
          <w:rFonts w:ascii="宋体" w:eastAsia="宋体" w:hAnsi="宋体" w:cs="Arial Unicode MS"/>
          <w:noProof/>
          <w:color w:val="000000"/>
          <w:kern w:val="0"/>
          <w:szCs w:val="21"/>
        </w:rPr>
        <w:drawing>
          <wp:inline distT="0" distB="0" distL="0" distR="0" wp14:anchorId="22AD8DC9" wp14:editId="7725171B">
            <wp:extent cx="1562100" cy="1021080"/>
            <wp:effectExtent l="0" t="0" r="0" b="7620"/>
            <wp:docPr id="4" name="图片 4"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CS新LOGO（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62100" cy="1021080"/>
                    </a:xfrm>
                    <a:prstGeom prst="rect">
                      <a:avLst/>
                    </a:prstGeom>
                    <a:noFill/>
                    <a:ln>
                      <a:noFill/>
                    </a:ln>
                  </pic:spPr>
                </pic:pic>
              </a:graphicData>
            </a:graphic>
          </wp:inline>
        </w:drawing>
      </w:r>
    </w:p>
    <w:p w:rsidR="002164A2" w:rsidRPr="001560A7" w:rsidRDefault="002164A2">
      <w:pPr>
        <w:ind w:right="284"/>
        <w:jc w:val="left"/>
        <w:rPr>
          <w:rFonts w:ascii="Times New Roman" w:eastAsia="宋体" w:hAnsi="Times New Roman" w:cs="Times New Roman"/>
          <w:b/>
          <w:color w:val="000000"/>
          <w:szCs w:val="21"/>
        </w:rPr>
      </w:pPr>
    </w:p>
    <w:p w:rsidR="002164A2" w:rsidRPr="001560A7" w:rsidRDefault="004B0142">
      <w:pPr>
        <w:widowControl/>
        <w:spacing w:line="360" w:lineRule="exact"/>
        <w:jc w:val="right"/>
        <w:rPr>
          <w:rFonts w:ascii="Times New Roman" w:eastAsia="黑体" w:hAnsi="Times New Roman" w:cs="Times New Roman"/>
          <w:b/>
          <w:bCs/>
          <w:color w:val="000000"/>
          <w:spacing w:val="20"/>
          <w:szCs w:val="21"/>
        </w:rPr>
      </w:pPr>
      <w:r w:rsidRPr="001560A7">
        <w:rPr>
          <w:rFonts w:ascii="Times New Roman" w:eastAsia="黑体" w:hAnsi="Times New Roman" w:cs="Times New Roman" w:hint="eastAsia"/>
          <w:b/>
          <w:bCs/>
          <w:color w:val="000000"/>
          <w:spacing w:val="20"/>
          <w:szCs w:val="21"/>
        </w:rPr>
        <w:t>T/CECS XXX-202</w:t>
      </w:r>
      <w:r w:rsidRPr="001560A7">
        <w:rPr>
          <w:rFonts w:ascii="Times New Roman" w:eastAsia="黑体" w:hAnsi="Times New Roman" w:cs="Times New Roman"/>
          <w:b/>
          <w:bCs/>
          <w:color w:val="000000"/>
          <w:spacing w:val="20"/>
          <w:szCs w:val="21"/>
        </w:rPr>
        <w:t>3</w:t>
      </w:r>
    </w:p>
    <w:p w:rsidR="002164A2" w:rsidRPr="001560A7" w:rsidRDefault="004B0142">
      <w:pPr>
        <w:widowControl/>
        <w:tabs>
          <w:tab w:val="left" w:pos="8280"/>
        </w:tabs>
        <w:adjustRightInd w:val="0"/>
        <w:snapToGrid w:val="0"/>
        <w:spacing w:beforeLines="100" w:before="312" w:line="360" w:lineRule="exact"/>
        <w:jc w:val="center"/>
        <w:rPr>
          <w:rFonts w:ascii="宋体" w:eastAsia="宋体" w:hAnsi="宋体" w:cs="Microsoft JhengHei"/>
          <w:bCs/>
          <w:color w:val="000000"/>
          <w:sz w:val="32"/>
          <w:szCs w:val="32"/>
        </w:rPr>
      </w:pPr>
      <w:r w:rsidRPr="001560A7">
        <w:rPr>
          <w:rFonts w:ascii="宋体" w:eastAsia="宋体" w:hAnsi="宋体" w:cs="Microsoft JhengHei" w:hint="eastAsia"/>
          <w:bCs/>
          <w:color w:val="000000"/>
          <w:sz w:val="32"/>
          <w:szCs w:val="32"/>
        </w:rPr>
        <w:t>中国工程建设标准化协会标准</w:t>
      </w:r>
    </w:p>
    <w:p w:rsidR="002164A2" w:rsidRPr="001560A7" w:rsidRDefault="002164A2">
      <w:pPr>
        <w:spacing w:line="360" w:lineRule="exact"/>
        <w:rPr>
          <w:rFonts w:ascii="Times New Roman" w:eastAsia="宋体" w:hAnsi="Times New Roman" w:cs="Times New Roman"/>
          <w:b/>
          <w:color w:val="000000"/>
          <w:szCs w:val="21"/>
        </w:rPr>
      </w:pPr>
    </w:p>
    <w:p w:rsidR="002164A2" w:rsidRPr="001560A7" w:rsidRDefault="004B0142">
      <w:pPr>
        <w:widowControl/>
        <w:adjustRightInd w:val="0"/>
        <w:snapToGrid w:val="0"/>
        <w:spacing w:beforeLines="100" w:before="312" w:afterLines="50" w:after="156" w:line="360" w:lineRule="exact"/>
        <w:jc w:val="center"/>
        <w:rPr>
          <w:rFonts w:ascii="Times New Roman" w:eastAsia="黑体" w:hAnsi="Times New Roman" w:cs="Times New Roman"/>
          <w:b/>
          <w:bCs/>
          <w:color w:val="000000"/>
          <w:sz w:val="44"/>
          <w:szCs w:val="44"/>
        </w:rPr>
      </w:pPr>
      <w:r w:rsidRPr="001560A7">
        <w:rPr>
          <w:rFonts w:ascii="Times New Roman" w:eastAsia="黑体" w:hAnsi="Times New Roman" w:cs="Times New Roman" w:hint="eastAsia"/>
          <w:b/>
          <w:bCs/>
          <w:color w:val="000000"/>
          <w:sz w:val="44"/>
          <w:szCs w:val="44"/>
        </w:rPr>
        <w:t>老旧小区改造项目全过程工程咨询管理标准</w:t>
      </w:r>
    </w:p>
    <w:p w:rsidR="002164A2" w:rsidRPr="001560A7" w:rsidRDefault="004B0142">
      <w:pPr>
        <w:widowControl/>
        <w:adjustRightInd w:val="0"/>
        <w:snapToGrid w:val="0"/>
        <w:spacing w:beforeLines="100" w:before="312" w:afterLines="100" w:after="312" w:line="360" w:lineRule="exact"/>
        <w:ind w:rightChars="85" w:right="178" w:firstLineChars="109" w:firstLine="305"/>
        <w:jc w:val="center"/>
        <w:rPr>
          <w:rFonts w:ascii="Times New Roman" w:eastAsia="宋体" w:hAnsi="Times New Roman" w:cs="Times New Roman"/>
          <w:color w:val="000000"/>
          <w:sz w:val="28"/>
          <w:szCs w:val="28"/>
        </w:rPr>
      </w:pPr>
      <w:r w:rsidRPr="001560A7">
        <w:rPr>
          <w:rFonts w:ascii="Times New Roman" w:eastAsia="宋体" w:hAnsi="Times New Roman" w:cs="Times New Roman"/>
          <w:color w:val="000000"/>
          <w:sz w:val="28"/>
          <w:szCs w:val="28"/>
        </w:rPr>
        <w:t>Management standard of the whole process engineering consulting for old residential area renovation project</w:t>
      </w:r>
    </w:p>
    <w:p w:rsidR="002164A2" w:rsidRPr="001560A7" w:rsidRDefault="002164A2">
      <w:pPr>
        <w:widowControl/>
        <w:tabs>
          <w:tab w:val="left" w:pos="8280"/>
        </w:tabs>
        <w:adjustRightInd w:val="0"/>
        <w:snapToGrid w:val="0"/>
        <w:spacing w:beforeLines="100" w:before="312" w:line="360" w:lineRule="exact"/>
        <w:jc w:val="center"/>
        <w:rPr>
          <w:rFonts w:ascii="宋体" w:eastAsia="宋体" w:hAnsi="宋体" w:cs="Microsoft JhengHei"/>
          <w:b/>
          <w:color w:val="000000"/>
          <w:sz w:val="28"/>
          <w:szCs w:val="28"/>
        </w:rPr>
      </w:pPr>
    </w:p>
    <w:p w:rsidR="002164A2" w:rsidRPr="001560A7" w:rsidRDefault="004B0142">
      <w:pPr>
        <w:widowControl/>
        <w:tabs>
          <w:tab w:val="left" w:pos="8280"/>
        </w:tabs>
        <w:adjustRightInd w:val="0"/>
        <w:snapToGrid w:val="0"/>
        <w:spacing w:beforeLines="100" w:before="312" w:line="360" w:lineRule="exact"/>
        <w:jc w:val="center"/>
        <w:rPr>
          <w:rFonts w:ascii="宋体" w:eastAsia="宋体" w:hAnsi="宋体" w:cs="Microsoft JhengHei"/>
          <w:bCs/>
          <w:color w:val="000000"/>
          <w:sz w:val="44"/>
          <w:szCs w:val="44"/>
        </w:rPr>
      </w:pPr>
      <w:r w:rsidRPr="001560A7">
        <w:rPr>
          <w:rFonts w:ascii="宋体" w:eastAsia="宋体" w:hAnsi="宋体" w:cs="Microsoft JhengHei" w:hint="eastAsia"/>
          <w:bCs/>
          <w:color w:val="000000"/>
          <w:sz w:val="44"/>
          <w:szCs w:val="44"/>
        </w:rPr>
        <w:t>（征求意见稿）</w:t>
      </w:r>
    </w:p>
    <w:p w:rsidR="002164A2" w:rsidRPr="001560A7" w:rsidRDefault="002164A2">
      <w:pPr>
        <w:widowControl/>
        <w:spacing w:line="360" w:lineRule="exact"/>
        <w:jc w:val="center"/>
        <w:rPr>
          <w:rFonts w:ascii="Times New Roman" w:eastAsia="黑体" w:hAnsi="Times New Roman" w:cs="Times New Roman"/>
          <w:bCs/>
          <w:color w:val="000000"/>
          <w:spacing w:val="20"/>
          <w:szCs w:val="21"/>
        </w:rPr>
      </w:pPr>
    </w:p>
    <w:p w:rsidR="002164A2" w:rsidRPr="001560A7" w:rsidRDefault="002164A2">
      <w:pPr>
        <w:widowControl/>
        <w:spacing w:line="360" w:lineRule="exact"/>
        <w:jc w:val="center"/>
        <w:rPr>
          <w:rFonts w:ascii="Times New Roman" w:eastAsia="黑体" w:hAnsi="Times New Roman" w:cs="Times New Roman"/>
          <w:bCs/>
          <w:color w:val="000000"/>
          <w:spacing w:val="20"/>
          <w:szCs w:val="21"/>
        </w:rPr>
      </w:pPr>
    </w:p>
    <w:p w:rsidR="002164A2" w:rsidRPr="001560A7" w:rsidRDefault="002164A2">
      <w:pPr>
        <w:widowControl/>
        <w:spacing w:line="360" w:lineRule="exact"/>
        <w:jc w:val="center"/>
        <w:rPr>
          <w:rFonts w:ascii="Times New Roman" w:eastAsia="黑体" w:hAnsi="Times New Roman" w:cs="Times New Roman"/>
          <w:bCs/>
          <w:color w:val="000000"/>
          <w:spacing w:val="20"/>
          <w:szCs w:val="21"/>
        </w:rPr>
      </w:pPr>
    </w:p>
    <w:p w:rsidR="002164A2" w:rsidRPr="001560A7" w:rsidRDefault="002164A2">
      <w:pPr>
        <w:widowControl/>
        <w:spacing w:line="360" w:lineRule="exact"/>
        <w:jc w:val="center"/>
        <w:rPr>
          <w:rFonts w:ascii="Times New Roman" w:eastAsia="黑体" w:hAnsi="Times New Roman" w:cs="Times New Roman"/>
          <w:bCs/>
          <w:color w:val="000000"/>
          <w:spacing w:val="20"/>
          <w:szCs w:val="21"/>
        </w:rPr>
      </w:pPr>
    </w:p>
    <w:p w:rsidR="002164A2" w:rsidRPr="001560A7" w:rsidRDefault="002164A2">
      <w:pPr>
        <w:widowControl/>
        <w:spacing w:line="360" w:lineRule="exact"/>
        <w:jc w:val="center"/>
        <w:rPr>
          <w:rFonts w:ascii="Times New Roman" w:eastAsia="黑体" w:hAnsi="Times New Roman" w:cs="Times New Roman"/>
          <w:bCs/>
          <w:color w:val="000000"/>
          <w:spacing w:val="2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2164A2">
      <w:pPr>
        <w:spacing w:line="360" w:lineRule="exact"/>
        <w:rPr>
          <w:rFonts w:ascii="Times New Roman" w:eastAsia="宋体" w:hAnsi="Times New Roman" w:cs="Times New Roman"/>
          <w:color w:val="000000"/>
          <w:szCs w:val="21"/>
        </w:rPr>
      </w:pPr>
    </w:p>
    <w:p w:rsidR="002164A2" w:rsidRPr="001560A7" w:rsidRDefault="004B0142">
      <w:pPr>
        <w:tabs>
          <w:tab w:val="left" w:pos="6510"/>
        </w:tabs>
        <w:spacing w:line="360" w:lineRule="exact"/>
        <w:jc w:val="center"/>
        <w:rPr>
          <w:rFonts w:ascii="Times New Roman" w:eastAsia="宋体" w:hAnsi="Times New Roman" w:cs="Times New Roman"/>
          <w:b/>
          <w:color w:val="000000"/>
          <w:sz w:val="28"/>
          <w:szCs w:val="28"/>
        </w:rPr>
      </w:pPr>
      <w:r w:rsidRPr="001560A7">
        <w:rPr>
          <w:rFonts w:ascii="Times New Roman" w:eastAsia="宋体" w:hAnsi="Times New Roman" w:cs="Times New Roman" w:hint="eastAsia"/>
          <w:b/>
          <w:color w:val="000000"/>
          <w:sz w:val="28"/>
          <w:szCs w:val="28"/>
        </w:rPr>
        <w:t>202</w:t>
      </w:r>
      <w:r w:rsidRPr="001560A7">
        <w:rPr>
          <w:rFonts w:ascii="Times New Roman" w:eastAsia="宋体" w:hAnsi="Times New Roman" w:cs="Times New Roman"/>
          <w:b/>
          <w:color w:val="000000"/>
          <w:sz w:val="28"/>
          <w:szCs w:val="28"/>
        </w:rPr>
        <w:t>3</w:t>
      </w:r>
      <w:r w:rsidRPr="001560A7">
        <w:rPr>
          <w:rFonts w:ascii="Times New Roman" w:eastAsia="宋体" w:hAnsi="Times New Roman" w:cs="Times New Roman" w:hint="eastAsia"/>
          <w:b/>
          <w:color w:val="000000"/>
          <w:sz w:val="28"/>
          <w:szCs w:val="28"/>
        </w:rPr>
        <w:t>—</w:t>
      </w:r>
      <w:r w:rsidRPr="001560A7">
        <w:rPr>
          <w:rFonts w:ascii="Times New Roman" w:eastAsia="宋体" w:hAnsi="Times New Roman" w:cs="Times New Roman" w:hint="eastAsia"/>
          <w:b/>
          <w:color w:val="000000"/>
          <w:sz w:val="28"/>
          <w:szCs w:val="28"/>
        </w:rPr>
        <w:t>XX</w:t>
      </w:r>
      <w:r w:rsidRPr="001560A7">
        <w:rPr>
          <w:rFonts w:ascii="Times New Roman" w:eastAsia="宋体" w:hAnsi="Times New Roman" w:cs="Times New Roman" w:hint="eastAsia"/>
          <w:b/>
          <w:color w:val="000000"/>
          <w:sz w:val="28"/>
          <w:szCs w:val="28"/>
        </w:rPr>
        <w:t>—</w:t>
      </w:r>
      <w:r w:rsidRPr="001560A7">
        <w:rPr>
          <w:rFonts w:ascii="Times New Roman" w:eastAsia="宋体" w:hAnsi="Times New Roman" w:cs="Times New Roman" w:hint="eastAsia"/>
          <w:b/>
          <w:color w:val="000000"/>
          <w:sz w:val="28"/>
          <w:szCs w:val="28"/>
        </w:rPr>
        <w:t xml:space="preserve">XX  </w:t>
      </w:r>
      <w:r w:rsidRPr="001560A7">
        <w:rPr>
          <w:rFonts w:ascii="黑体" w:eastAsia="黑体" w:hAnsi="黑体" w:cs="Times New Roman" w:hint="eastAsia"/>
          <w:b/>
          <w:color w:val="000000"/>
          <w:sz w:val="28"/>
          <w:szCs w:val="28"/>
        </w:rPr>
        <w:t>发布</w:t>
      </w:r>
      <w:r w:rsidRPr="001560A7">
        <w:rPr>
          <w:rFonts w:ascii="Times New Roman" w:eastAsia="宋体" w:hAnsi="Times New Roman" w:cs="Times New Roman" w:hint="eastAsia"/>
          <w:b/>
          <w:color w:val="000000"/>
          <w:sz w:val="28"/>
          <w:szCs w:val="28"/>
        </w:rPr>
        <w:t xml:space="preserve">                 202</w:t>
      </w:r>
      <w:r w:rsidRPr="001560A7">
        <w:rPr>
          <w:rFonts w:ascii="Times New Roman" w:eastAsia="宋体" w:hAnsi="Times New Roman" w:cs="Times New Roman"/>
          <w:b/>
          <w:color w:val="000000"/>
          <w:sz w:val="28"/>
          <w:szCs w:val="28"/>
        </w:rPr>
        <w:t>3</w:t>
      </w:r>
      <w:r w:rsidRPr="001560A7">
        <w:rPr>
          <w:rFonts w:ascii="Times New Roman" w:eastAsia="宋体" w:hAnsi="Times New Roman" w:cs="Times New Roman" w:hint="eastAsia"/>
          <w:b/>
          <w:color w:val="000000"/>
          <w:sz w:val="28"/>
          <w:szCs w:val="28"/>
        </w:rPr>
        <w:t>—</w:t>
      </w:r>
      <w:r w:rsidRPr="001560A7">
        <w:rPr>
          <w:rFonts w:ascii="Times New Roman" w:eastAsia="宋体" w:hAnsi="Times New Roman" w:cs="Times New Roman" w:hint="eastAsia"/>
          <w:b/>
          <w:color w:val="000000"/>
          <w:sz w:val="28"/>
          <w:szCs w:val="28"/>
        </w:rPr>
        <w:t>XX</w:t>
      </w:r>
      <w:r w:rsidRPr="001560A7">
        <w:rPr>
          <w:rFonts w:ascii="Times New Roman" w:eastAsia="宋体" w:hAnsi="Times New Roman" w:cs="Times New Roman" w:hint="eastAsia"/>
          <w:b/>
          <w:color w:val="000000"/>
          <w:sz w:val="28"/>
          <w:szCs w:val="28"/>
        </w:rPr>
        <w:t>—</w:t>
      </w:r>
      <w:r w:rsidRPr="001560A7">
        <w:rPr>
          <w:rFonts w:ascii="Times New Roman" w:eastAsia="宋体" w:hAnsi="Times New Roman" w:cs="Times New Roman" w:hint="eastAsia"/>
          <w:b/>
          <w:color w:val="000000"/>
          <w:sz w:val="28"/>
          <w:szCs w:val="28"/>
        </w:rPr>
        <w:t xml:space="preserve">XX  </w:t>
      </w:r>
      <w:r w:rsidRPr="001560A7">
        <w:rPr>
          <w:rFonts w:ascii="黑体" w:eastAsia="黑体" w:hAnsi="黑体" w:cs="Times New Roman" w:hint="eastAsia"/>
          <w:b/>
          <w:color w:val="000000"/>
          <w:sz w:val="28"/>
          <w:szCs w:val="28"/>
        </w:rPr>
        <w:t>实施</w:t>
      </w:r>
    </w:p>
    <w:p w:rsidR="002164A2" w:rsidRPr="001560A7" w:rsidRDefault="004B0142">
      <w:pPr>
        <w:widowControl/>
        <w:snapToGrid w:val="0"/>
        <w:spacing w:line="360" w:lineRule="exact"/>
        <w:jc w:val="left"/>
        <w:rPr>
          <w:rFonts w:ascii="宋体" w:eastAsia="宋体" w:hAnsi="宋体" w:cs="Arial Unicode MS"/>
          <w:color w:val="000000"/>
          <w:kern w:val="0"/>
          <w:szCs w:val="21"/>
        </w:rPr>
        <w:sectPr w:rsidR="002164A2" w:rsidRPr="001560A7">
          <w:headerReference w:type="even" r:id="rId11"/>
          <w:headerReference w:type="default" r:id="rId12"/>
          <w:footerReference w:type="even" r:id="rId13"/>
          <w:footerReference w:type="default" r:id="rId14"/>
          <w:headerReference w:type="first" r:id="rId15"/>
          <w:footerReference w:type="first" r:id="rId16"/>
          <w:pgSz w:w="11905" w:h="16838"/>
          <w:pgMar w:top="1440" w:right="1134" w:bottom="1440" w:left="1800" w:header="851" w:footer="992" w:gutter="0"/>
          <w:pgNumType w:start="1"/>
          <w:cols w:space="720"/>
          <w:titlePg/>
          <w:docGrid w:type="lines" w:linePitch="312"/>
        </w:sectPr>
      </w:pPr>
      <w:r w:rsidRPr="001560A7">
        <w:rPr>
          <w:rFonts w:ascii="宋体" w:eastAsia="宋体" w:hAnsi="宋体" w:cs="Arial Unicode MS"/>
          <w:noProof/>
          <w:color w:val="000000"/>
          <w:kern w:val="0"/>
          <w:szCs w:val="21"/>
        </w:rPr>
        <mc:AlternateContent>
          <mc:Choice Requires="wps">
            <w:drawing>
              <wp:anchor distT="0" distB="0" distL="114300" distR="114300" simplePos="0" relativeHeight="251659264" behindDoc="0" locked="0" layoutInCell="1" allowOverlap="1" wp14:anchorId="64F464C3" wp14:editId="0ECA73B8">
                <wp:simplePos x="0" y="0"/>
                <wp:positionH relativeFrom="column">
                  <wp:posOffset>1351915</wp:posOffset>
                </wp:positionH>
                <wp:positionV relativeFrom="paragraph">
                  <wp:posOffset>1059180</wp:posOffset>
                </wp:positionV>
                <wp:extent cx="2976245" cy="474345"/>
                <wp:effectExtent l="0" t="0" r="0" b="1905"/>
                <wp:wrapNone/>
                <wp:docPr id="6" name="文本框 6"/>
                <wp:cNvGraphicFramePr/>
                <a:graphic xmlns:a="http://schemas.openxmlformats.org/drawingml/2006/main">
                  <a:graphicData uri="http://schemas.microsoft.com/office/word/2010/wordprocessingShape">
                    <wps:wsp>
                      <wps:cNvSpPr txBox="1"/>
                      <wps:spPr>
                        <a:xfrm>
                          <a:off x="0" y="0"/>
                          <a:ext cx="2976245" cy="474345"/>
                        </a:xfrm>
                        <a:prstGeom prst="rect">
                          <a:avLst/>
                        </a:prstGeom>
                        <a:noFill/>
                        <a:ln>
                          <a:noFill/>
                        </a:ln>
                      </wps:spPr>
                      <wps:txbx>
                        <w:txbxContent>
                          <w:p w:rsidR="002164A2" w:rsidRDefault="004B0142">
                            <w:pPr>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出版社</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106.45pt;margin-top:83.4pt;width:234.35pt;height:3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ColAEAAAADAAAOAAAAZHJzL2Uyb0RvYy54bWysUktOwzAQ3SNxB8t76lJKgagpEkKwQYAE&#10;HMB17MZS7LFs06QXgBuwYsOec/UcjN0Pvx1iM7HfTN7Me+PxaWcaMpc+aLAl3e/1KZFWQKXtrKQP&#10;9xd7x5SEyG3FG7CypAsZ6Olkd2fcukIOoIamkp4giQ1F60pax+gKxoKopeGhB05aTCrwhke8+hmr&#10;PG+R3TRs0O+PWAu+ch6EDAHR81WSTjK/UlLEG6WCjKQpKc4Wc/Q5TlNkkzEvZp67Wov1GPwPUxiu&#10;LTbdUp3zyMmj17+ojBYeAqjYE2AYKKWFzBpQzX7/h5q7mjuZtaA5wW1tCv9HK67nt57oqqQjSiw3&#10;uKLly/Py9X359kRGyZ7WhQKr7hzWxe4MOlzzBg8IJtWd8iZ9UQ/BPBq92Joru0gEgoOTo9FgeEiJ&#10;wNzwaHiAZ6Rnn387H+KlBEPSoaQel5c95fOrEFelm5LUzMKFbpq8wMZ+A5AzISyNvhoxnWI37dZ6&#10;plAtUM6j83pWY6ssKJejzXmm9ZNIe/x6z6SfD3fyAQAA//8DAFBLAwQUAAYACAAAACEAsDYYa94A&#10;AAALAQAADwAAAGRycy9kb3ducmV2LnhtbEyPy07DMBBF90j8gzVI7KidqLXaNE6FQGxBlIfUnRtP&#10;k4h4HMVuE/6eYQXL0T26c265m30vLjjGLpCBbKFAINXBddQYeH97uluDiMmSs30gNPCNEXbV9VVp&#10;CxcmesXLPjWCSygW1kCb0lBIGesWvY2LMCBxdgqjt4nPsZFutBOX+17mSmnpbUf8obUDPrRYf+3P&#10;3sDH8+nwuVQvzaNfDVOYlSS/kcbc3sz3WxAJ5/QHw68+q0PFTsdwJhdFbyDP8g2jHGjNG5jQ60yD&#10;OHK0zFYgq1L+31D9AAAA//8DAFBLAQItABQABgAIAAAAIQC2gziS/gAAAOEBAAATAAAAAAAAAAAA&#10;AAAAAAAAAABbQ29udGVudF9UeXBlc10ueG1sUEsBAi0AFAAGAAgAAAAhADj9If/WAAAAlAEAAAsA&#10;AAAAAAAAAAAAAAAALwEAAF9yZWxzLy5yZWxzUEsBAi0AFAAGAAgAAAAhADnGYKiUAQAAAAMAAA4A&#10;AAAAAAAAAAAAAAAALgIAAGRycy9lMm9Eb2MueG1sUEsBAi0AFAAGAAgAAAAhALA2GGveAAAACwEA&#10;AA8AAAAAAAAAAAAAAAAA7gMAAGRycy9kb3ducmV2LnhtbFBLBQYAAAAABAAEAPMAAAD5BAAAAAA=&#10;" filled="f" stroked="f">
                <v:textbox>
                  <w:txbxContent>
                    <w:p w:rsidR="002164A2" w:rsidRDefault="004B0142">
                      <w:pPr>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出版社</w:t>
                      </w:r>
                    </w:p>
                  </w:txbxContent>
                </v:textbox>
              </v:shape>
            </w:pict>
          </mc:Fallback>
        </mc:AlternateContent>
      </w:r>
    </w:p>
    <w:p w:rsidR="002164A2" w:rsidRPr="001560A7" w:rsidRDefault="002164A2">
      <w:pPr>
        <w:widowControl/>
        <w:tabs>
          <w:tab w:val="left" w:pos="8280"/>
        </w:tabs>
        <w:adjustRightInd w:val="0"/>
        <w:snapToGrid w:val="0"/>
        <w:spacing w:beforeLines="100" w:before="240" w:line="360" w:lineRule="exact"/>
        <w:rPr>
          <w:rFonts w:ascii="宋体" w:eastAsia="宋体" w:hAnsi="宋体" w:cs="Microsoft JhengHei"/>
          <w:b/>
          <w:color w:val="000000"/>
          <w:sz w:val="28"/>
          <w:szCs w:val="28"/>
        </w:rPr>
      </w:pPr>
    </w:p>
    <w:p w:rsidR="002164A2" w:rsidRPr="001560A7" w:rsidRDefault="004B0142">
      <w:pPr>
        <w:ind w:firstLine="560"/>
        <w:jc w:val="center"/>
        <w:rPr>
          <w:rFonts w:ascii="宋体" w:hAnsi="宋体"/>
        </w:rPr>
      </w:pPr>
      <w:r w:rsidRPr="001560A7">
        <w:rPr>
          <w:rFonts w:ascii="宋体" w:hAnsi="宋体" w:hint="eastAsia"/>
        </w:rPr>
        <w:t>中国工程建设标准化协会标准</w:t>
      </w:r>
    </w:p>
    <w:p w:rsidR="002164A2" w:rsidRPr="001560A7" w:rsidRDefault="002164A2">
      <w:pPr>
        <w:ind w:firstLine="560"/>
        <w:jc w:val="center"/>
        <w:rPr>
          <w:rFonts w:ascii="宋体" w:hAnsi="宋体"/>
        </w:rPr>
      </w:pPr>
    </w:p>
    <w:p w:rsidR="002164A2" w:rsidRPr="001560A7" w:rsidRDefault="004B0142">
      <w:pPr>
        <w:spacing w:line="360" w:lineRule="auto"/>
        <w:ind w:firstLine="883"/>
        <w:jc w:val="center"/>
        <w:rPr>
          <w:rFonts w:ascii="黑体" w:eastAsia="黑体" w:hAnsi="黑体"/>
          <w:b/>
          <w:sz w:val="44"/>
          <w:szCs w:val="44"/>
        </w:rPr>
      </w:pPr>
      <w:r w:rsidRPr="001560A7">
        <w:rPr>
          <w:rFonts w:ascii="黑体" w:eastAsia="黑体" w:hAnsi="黑体" w:hint="eastAsia"/>
          <w:b/>
          <w:sz w:val="44"/>
          <w:szCs w:val="44"/>
        </w:rPr>
        <w:t>老旧小区改造项目全过程工程咨询管理标准</w:t>
      </w:r>
    </w:p>
    <w:p w:rsidR="002164A2" w:rsidRPr="001560A7" w:rsidRDefault="004B0142">
      <w:pPr>
        <w:ind w:firstLine="560"/>
        <w:jc w:val="center"/>
      </w:pPr>
      <w:r w:rsidRPr="001560A7">
        <w:t xml:space="preserve">Management standard of the whole process engineering consulting </w:t>
      </w:r>
      <w:r w:rsidRPr="001560A7">
        <w:t>for old residential area renovation project</w:t>
      </w:r>
    </w:p>
    <w:p w:rsidR="002164A2" w:rsidRPr="001560A7" w:rsidRDefault="002164A2">
      <w:pPr>
        <w:pStyle w:val="a6"/>
        <w:ind w:leftChars="-1" w:left="-2" w:firstLine="2"/>
        <w:jc w:val="center"/>
        <w:rPr>
          <w:rFonts w:hAnsi="Times New Roman"/>
          <w:b/>
          <w:sz w:val="32"/>
          <w:szCs w:val="32"/>
        </w:rPr>
      </w:pPr>
    </w:p>
    <w:p w:rsidR="002164A2" w:rsidRPr="001560A7" w:rsidRDefault="004B0142">
      <w:pPr>
        <w:pStyle w:val="a6"/>
        <w:ind w:leftChars="-1" w:left="-2" w:firstLine="2"/>
        <w:jc w:val="center"/>
        <w:rPr>
          <w:rFonts w:hAnsi="Times New Roman"/>
          <w:b/>
          <w:sz w:val="32"/>
          <w:szCs w:val="32"/>
        </w:rPr>
      </w:pPr>
      <w:r w:rsidRPr="001560A7">
        <w:rPr>
          <w:rFonts w:hAnsi="Times New Roman" w:hint="eastAsia"/>
          <w:b/>
          <w:sz w:val="32"/>
          <w:szCs w:val="32"/>
        </w:rPr>
        <w:t>T/CECS</w:t>
      </w:r>
      <w:r w:rsidRPr="001560A7">
        <w:rPr>
          <w:rFonts w:hAnsi="Times New Roman" w:hint="eastAsia"/>
          <w:b/>
          <w:sz w:val="32"/>
          <w:szCs w:val="32"/>
        </w:rPr>
        <w:t>×××</w:t>
      </w:r>
      <w:r w:rsidRPr="001560A7">
        <w:rPr>
          <w:rFonts w:hAnsi="Times New Roman" w:hint="eastAsia"/>
          <w:b/>
          <w:sz w:val="32"/>
          <w:szCs w:val="32"/>
        </w:rPr>
        <w:t>:202</w:t>
      </w:r>
      <w:r w:rsidRPr="001560A7">
        <w:rPr>
          <w:rFonts w:hAnsi="Times New Roman"/>
          <w:b/>
          <w:sz w:val="32"/>
          <w:szCs w:val="32"/>
        </w:rPr>
        <w:t>3</w:t>
      </w:r>
      <w:r w:rsidRPr="001560A7">
        <w:rPr>
          <w:rFonts w:hAnsi="Times New Roman" w:hint="eastAsia"/>
          <w:b/>
          <w:sz w:val="32"/>
          <w:szCs w:val="32"/>
        </w:rPr>
        <w:t>×</w:t>
      </w:r>
    </w:p>
    <w:p w:rsidR="002164A2" w:rsidRPr="001560A7" w:rsidRDefault="002164A2">
      <w:pPr>
        <w:pStyle w:val="a6"/>
        <w:ind w:leftChars="-1" w:left="-2" w:firstLine="2"/>
        <w:jc w:val="center"/>
        <w:rPr>
          <w:rFonts w:hAnsi="Times New Roman"/>
          <w:b/>
          <w:sz w:val="32"/>
          <w:szCs w:val="32"/>
        </w:rPr>
      </w:pPr>
    </w:p>
    <w:p w:rsidR="002164A2" w:rsidRPr="001560A7" w:rsidRDefault="004B0142">
      <w:pPr>
        <w:ind w:firstLineChars="661" w:firstLine="1983"/>
        <w:rPr>
          <w:rFonts w:ascii="宋体" w:hAnsi="宋体"/>
          <w:sz w:val="30"/>
          <w:szCs w:val="30"/>
        </w:rPr>
      </w:pPr>
      <w:r w:rsidRPr="001560A7">
        <w:rPr>
          <w:rFonts w:ascii="宋体" w:hAnsi="宋体"/>
          <w:sz w:val="30"/>
          <w:szCs w:val="30"/>
        </w:rPr>
        <w:t>主编单位：</w:t>
      </w:r>
      <w:r w:rsidRPr="001560A7">
        <w:rPr>
          <w:rFonts w:ascii="宋体" w:hAnsi="宋体" w:hint="eastAsia"/>
          <w:sz w:val="30"/>
          <w:szCs w:val="30"/>
        </w:rPr>
        <w:t>亚太建设科技信息研究院有限公司</w:t>
      </w:r>
    </w:p>
    <w:p w:rsidR="002164A2" w:rsidRPr="001560A7" w:rsidRDefault="004B0142">
      <w:pPr>
        <w:ind w:firstLineChars="661" w:firstLine="1983"/>
        <w:rPr>
          <w:rFonts w:ascii="宋体" w:hAnsi="宋体"/>
          <w:sz w:val="30"/>
          <w:szCs w:val="30"/>
        </w:rPr>
      </w:pPr>
      <w:r w:rsidRPr="001560A7">
        <w:rPr>
          <w:rFonts w:ascii="宋体" w:hAnsi="宋体" w:hint="eastAsia"/>
          <w:sz w:val="30"/>
          <w:szCs w:val="30"/>
        </w:rPr>
        <w:t xml:space="preserve">          </w:t>
      </w:r>
      <w:r w:rsidRPr="001560A7">
        <w:rPr>
          <w:rFonts w:ascii="宋体" w:hAnsi="宋体" w:hint="eastAsia"/>
          <w:sz w:val="30"/>
          <w:szCs w:val="30"/>
        </w:rPr>
        <w:t>江苏龙腾工程设计股份有限公司</w:t>
      </w:r>
    </w:p>
    <w:p w:rsidR="002164A2" w:rsidRPr="001560A7" w:rsidRDefault="002164A2">
      <w:pPr>
        <w:ind w:firstLineChars="661" w:firstLine="1983"/>
        <w:rPr>
          <w:rFonts w:ascii="宋体" w:hAnsi="宋体"/>
          <w:sz w:val="30"/>
          <w:szCs w:val="30"/>
        </w:rPr>
      </w:pPr>
    </w:p>
    <w:p w:rsidR="002164A2" w:rsidRPr="001560A7" w:rsidRDefault="004B0142">
      <w:pPr>
        <w:ind w:firstLineChars="661" w:firstLine="1983"/>
        <w:rPr>
          <w:rFonts w:ascii="宋体" w:hAnsi="宋体"/>
          <w:sz w:val="30"/>
          <w:szCs w:val="30"/>
        </w:rPr>
      </w:pPr>
      <w:r w:rsidRPr="001560A7">
        <w:rPr>
          <w:rFonts w:ascii="宋体" w:hAnsi="宋体" w:hint="eastAsia"/>
          <w:sz w:val="30"/>
          <w:szCs w:val="30"/>
        </w:rPr>
        <w:t>批准部门：中国工程建设标准化协会</w:t>
      </w:r>
    </w:p>
    <w:p w:rsidR="002164A2" w:rsidRPr="001560A7" w:rsidRDefault="004B0142">
      <w:pPr>
        <w:ind w:firstLineChars="661" w:firstLine="1983"/>
        <w:rPr>
          <w:rFonts w:ascii="宋体" w:hAnsi="宋体"/>
          <w:sz w:val="30"/>
          <w:szCs w:val="30"/>
        </w:rPr>
      </w:pPr>
      <w:r w:rsidRPr="001560A7">
        <w:rPr>
          <w:rFonts w:ascii="宋体" w:hAnsi="宋体" w:hint="eastAsia"/>
          <w:sz w:val="30"/>
          <w:szCs w:val="30"/>
        </w:rPr>
        <w:t>施行日期：</w:t>
      </w:r>
      <w:r w:rsidRPr="001560A7">
        <w:rPr>
          <w:rFonts w:ascii="宋体" w:hAnsi="宋体" w:hint="eastAsia"/>
          <w:sz w:val="30"/>
          <w:szCs w:val="30"/>
        </w:rPr>
        <w:t>202</w:t>
      </w:r>
      <w:r w:rsidRPr="001560A7">
        <w:rPr>
          <w:rFonts w:ascii="宋体" w:hAnsi="宋体"/>
          <w:sz w:val="30"/>
          <w:szCs w:val="30"/>
        </w:rPr>
        <w:t>3</w:t>
      </w:r>
      <w:r w:rsidRPr="001560A7">
        <w:rPr>
          <w:rFonts w:ascii="宋体" w:hAnsi="宋体" w:hint="eastAsia"/>
          <w:sz w:val="30"/>
          <w:szCs w:val="30"/>
        </w:rPr>
        <w:t>年×月×日</w:t>
      </w:r>
    </w:p>
    <w:p w:rsidR="002164A2" w:rsidRPr="001560A7" w:rsidRDefault="002164A2">
      <w:pPr>
        <w:widowControl/>
        <w:tabs>
          <w:tab w:val="left" w:pos="8280"/>
        </w:tabs>
        <w:adjustRightInd w:val="0"/>
        <w:snapToGrid w:val="0"/>
        <w:spacing w:beforeLines="100" w:before="240" w:line="360" w:lineRule="exact"/>
        <w:ind w:firstLineChars="958" w:firstLine="2693"/>
        <w:jc w:val="left"/>
        <w:rPr>
          <w:rFonts w:ascii="宋体" w:eastAsia="宋体" w:hAnsi="宋体" w:cs="Microsoft JhengHei"/>
          <w:b/>
          <w:color w:val="000000"/>
          <w:sz w:val="28"/>
          <w:szCs w:val="28"/>
        </w:rPr>
      </w:pPr>
    </w:p>
    <w:p w:rsidR="002164A2" w:rsidRPr="001560A7" w:rsidRDefault="002164A2">
      <w:pPr>
        <w:widowControl/>
        <w:spacing w:line="360" w:lineRule="exact"/>
        <w:ind w:firstLineChars="400" w:firstLine="840"/>
        <w:jc w:val="left"/>
        <w:rPr>
          <w:rFonts w:ascii="Times New Roman" w:eastAsia="宋体" w:hAnsi="Times New Roman" w:cs="Times New Roman"/>
          <w:color w:val="000000"/>
          <w:szCs w:val="21"/>
        </w:rPr>
      </w:pPr>
    </w:p>
    <w:p w:rsidR="002164A2" w:rsidRPr="001560A7" w:rsidRDefault="002164A2">
      <w:pPr>
        <w:widowControl/>
        <w:spacing w:line="360" w:lineRule="exact"/>
        <w:ind w:firstLineChars="400" w:firstLine="840"/>
        <w:jc w:val="left"/>
        <w:rPr>
          <w:rFonts w:ascii="Times New Roman" w:eastAsia="宋体" w:hAnsi="Times New Roman" w:cs="Times New Roman"/>
          <w:color w:val="000000"/>
          <w:szCs w:val="21"/>
        </w:rPr>
      </w:pPr>
    </w:p>
    <w:p w:rsidR="002164A2" w:rsidRPr="001560A7" w:rsidRDefault="002164A2">
      <w:pPr>
        <w:widowControl/>
        <w:spacing w:line="360" w:lineRule="exact"/>
        <w:ind w:firstLineChars="400" w:firstLine="840"/>
        <w:jc w:val="left"/>
        <w:rPr>
          <w:rFonts w:ascii="Times New Roman" w:eastAsia="宋体" w:hAnsi="Times New Roman" w:cs="Times New Roman"/>
          <w:color w:val="000000"/>
          <w:szCs w:val="21"/>
        </w:rPr>
      </w:pPr>
    </w:p>
    <w:p w:rsidR="002164A2" w:rsidRPr="001560A7" w:rsidRDefault="002164A2">
      <w:pPr>
        <w:widowControl/>
        <w:spacing w:line="360" w:lineRule="exact"/>
        <w:ind w:firstLineChars="400" w:firstLine="840"/>
        <w:jc w:val="left"/>
        <w:rPr>
          <w:rFonts w:ascii="Times New Roman" w:eastAsia="宋体" w:hAnsi="Times New Roman" w:cs="Times New Roman"/>
          <w:color w:val="000000"/>
          <w:szCs w:val="21"/>
        </w:rPr>
      </w:pPr>
    </w:p>
    <w:p w:rsidR="002164A2" w:rsidRPr="001560A7" w:rsidRDefault="002164A2">
      <w:pPr>
        <w:widowControl/>
        <w:spacing w:line="360" w:lineRule="exact"/>
        <w:ind w:firstLineChars="400" w:firstLine="840"/>
        <w:jc w:val="left"/>
        <w:rPr>
          <w:rFonts w:ascii="Times New Roman" w:eastAsia="宋体" w:hAnsi="Times New Roman" w:cs="Times New Roman"/>
          <w:color w:val="000000"/>
          <w:szCs w:val="21"/>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2164A2">
      <w:pPr>
        <w:widowControl/>
        <w:spacing w:line="360" w:lineRule="exact"/>
        <w:jc w:val="center"/>
        <w:rPr>
          <w:rFonts w:ascii="黑体" w:eastAsia="黑体" w:hAnsi="黑体" w:cs="Times New Roman"/>
          <w:b/>
          <w:bCs/>
          <w:color w:val="000000"/>
          <w:sz w:val="32"/>
          <w:szCs w:val="32"/>
        </w:rPr>
      </w:pPr>
    </w:p>
    <w:p w:rsidR="002164A2" w:rsidRPr="001560A7" w:rsidRDefault="004B0142">
      <w:pPr>
        <w:widowControl/>
        <w:spacing w:line="360" w:lineRule="auto"/>
        <w:ind w:firstLine="602"/>
        <w:jc w:val="center"/>
        <w:rPr>
          <w:rFonts w:eastAsia="仿宋"/>
          <w:b/>
          <w:sz w:val="30"/>
          <w:szCs w:val="30"/>
        </w:rPr>
      </w:pPr>
      <w:r w:rsidRPr="001560A7">
        <w:rPr>
          <w:rFonts w:eastAsia="仿宋" w:hint="eastAsia"/>
          <w:b/>
          <w:sz w:val="30"/>
          <w:szCs w:val="30"/>
        </w:rPr>
        <w:t>XXXX</w:t>
      </w:r>
      <w:r w:rsidRPr="001560A7">
        <w:rPr>
          <w:rFonts w:ascii="仿宋" w:eastAsia="仿宋" w:hAnsi="仿宋" w:hint="eastAsia"/>
          <w:b/>
          <w:sz w:val="30"/>
          <w:szCs w:val="30"/>
        </w:rPr>
        <w:t>出版社</w:t>
      </w:r>
    </w:p>
    <w:p w:rsidR="002164A2" w:rsidRPr="001560A7" w:rsidRDefault="004B0142">
      <w:pPr>
        <w:widowControl/>
        <w:spacing w:line="360" w:lineRule="auto"/>
        <w:ind w:firstLine="602"/>
        <w:jc w:val="center"/>
        <w:rPr>
          <w:rFonts w:eastAsia="仿宋"/>
          <w:b/>
          <w:sz w:val="30"/>
          <w:szCs w:val="30"/>
        </w:rPr>
      </w:pPr>
      <w:r w:rsidRPr="001560A7">
        <w:rPr>
          <w:rFonts w:eastAsia="仿宋" w:hint="eastAsia"/>
          <w:b/>
          <w:sz w:val="30"/>
          <w:szCs w:val="30"/>
        </w:rPr>
        <w:t>2</w:t>
      </w:r>
      <w:r w:rsidRPr="001560A7">
        <w:rPr>
          <w:rFonts w:eastAsia="仿宋"/>
          <w:b/>
          <w:sz w:val="30"/>
          <w:szCs w:val="30"/>
        </w:rPr>
        <w:t>02</w:t>
      </w:r>
      <w:r w:rsidRPr="001560A7">
        <w:rPr>
          <w:rFonts w:eastAsia="仿宋" w:hint="eastAsia"/>
          <w:b/>
          <w:sz w:val="30"/>
          <w:szCs w:val="30"/>
        </w:rPr>
        <w:t>*</w:t>
      </w:r>
      <w:r w:rsidRPr="001560A7">
        <w:rPr>
          <w:rFonts w:ascii="仿宋" w:eastAsia="仿宋" w:hAnsi="仿宋" w:hint="eastAsia"/>
          <w:b/>
          <w:sz w:val="30"/>
          <w:szCs w:val="30"/>
        </w:rPr>
        <w:t>年</w:t>
      </w:r>
      <w:r w:rsidRPr="001560A7">
        <w:rPr>
          <w:rFonts w:eastAsia="仿宋"/>
          <w:b/>
          <w:sz w:val="30"/>
          <w:szCs w:val="30"/>
        </w:rPr>
        <w:t xml:space="preserve"> </w:t>
      </w:r>
      <w:r w:rsidRPr="001560A7">
        <w:rPr>
          <w:rFonts w:ascii="仿宋" w:eastAsia="仿宋" w:hAnsi="仿宋" w:hint="eastAsia"/>
          <w:b/>
          <w:sz w:val="30"/>
          <w:szCs w:val="30"/>
        </w:rPr>
        <w:t>北京</w:t>
      </w:r>
    </w:p>
    <w:p w:rsidR="002164A2" w:rsidRPr="001560A7" w:rsidRDefault="002164A2">
      <w:pPr>
        <w:widowControl/>
        <w:spacing w:line="360" w:lineRule="exact"/>
        <w:rPr>
          <w:rFonts w:ascii="黑体" w:eastAsia="黑体" w:hAnsi="黑体" w:cs="Times New Roman"/>
          <w:b/>
          <w:bCs/>
          <w:color w:val="000000"/>
          <w:sz w:val="32"/>
          <w:szCs w:val="32"/>
        </w:rPr>
      </w:pPr>
    </w:p>
    <w:p w:rsidR="002164A2" w:rsidRPr="001560A7" w:rsidRDefault="004B0142">
      <w:pPr>
        <w:widowControl/>
        <w:spacing w:line="360" w:lineRule="exact"/>
        <w:jc w:val="center"/>
        <w:rPr>
          <w:rFonts w:ascii="黑体" w:eastAsia="黑体" w:hAnsi="黑体" w:cs="Times New Roman"/>
          <w:b/>
          <w:bCs/>
          <w:color w:val="000000"/>
          <w:sz w:val="32"/>
          <w:szCs w:val="32"/>
        </w:rPr>
      </w:pPr>
      <w:r w:rsidRPr="001560A7">
        <w:rPr>
          <w:rFonts w:ascii="黑体" w:eastAsia="黑体" w:hAnsi="黑体" w:cs="Times New Roman" w:hint="eastAsia"/>
          <w:b/>
          <w:bCs/>
          <w:color w:val="000000"/>
          <w:sz w:val="32"/>
          <w:szCs w:val="32"/>
        </w:rPr>
        <w:t xml:space="preserve"> </w:t>
      </w:r>
      <w:r w:rsidRPr="001560A7">
        <w:rPr>
          <w:rFonts w:ascii="黑体" w:eastAsia="黑体" w:hAnsi="黑体" w:cs="Times New Roman"/>
          <w:b/>
          <w:bCs/>
          <w:color w:val="000000"/>
          <w:sz w:val="32"/>
          <w:szCs w:val="32"/>
        </w:rPr>
        <w:t>前</w:t>
      </w:r>
      <w:r w:rsidRPr="001560A7">
        <w:rPr>
          <w:rFonts w:ascii="黑体" w:eastAsia="黑体" w:hAnsi="黑体" w:cs="Times New Roman"/>
          <w:b/>
          <w:bCs/>
          <w:color w:val="000000"/>
          <w:sz w:val="32"/>
          <w:szCs w:val="32"/>
        </w:rPr>
        <w:t xml:space="preserve">  </w:t>
      </w:r>
      <w:r w:rsidRPr="001560A7">
        <w:rPr>
          <w:rFonts w:ascii="黑体" w:eastAsia="黑体" w:hAnsi="黑体" w:cs="Times New Roman"/>
          <w:b/>
          <w:bCs/>
          <w:color w:val="000000"/>
          <w:sz w:val="32"/>
          <w:szCs w:val="32"/>
        </w:rPr>
        <w:t>言</w:t>
      </w:r>
    </w:p>
    <w:p w:rsidR="002164A2" w:rsidRPr="001560A7" w:rsidRDefault="002164A2">
      <w:pPr>
        <w:widowControl/>
        <w:spacing w:line="360" w:lineRule="exact"/>
        <w:ind w:firstLineChars="200" w:firstLine="420"/>
        <w:jc w:val="center"/>
        <w:rPr>
          <w:rFonts w:ascii="黑体" w:eastAsia="黑体" w:hAnsi="黑体" w:cs="Arial Unicode MS"/>
          <w:strike/>
          <w:color w:val="000000"/>
          <w:kern w:val="0"/>
          <w:szCs w:val="21"/>
        </w:rPr>
      </w:pPr>
    </w:p>
    <w:p w:rsidR="002164A2" w:rsidRPr="001560A7" w:rsidRDefault="004B0142">
      <w:pPr>
        <w:widowControl/>
        <w:spacing w:line="400" w:lineRule="exact"/>
        <w:ind w:rightChars="294" w:right="617" w:firstLineChars="200" w:firstLine="480"/>
        <w:jc w:val="left"/>
        <w:rPr>
          <w:rFonts w:ascii="Times New Roman" w:eastAsia="宋体" w:hAnsi="Times New Roman" w:cs="Times New Roman"/>
          <w:color w:val="000000"/>
          <w:kern w:val="24"/>
          <w:sz w:val="24"/>
          <w:szCs w:val="24"/>
        </w:rPr>
      </w:pPr>
      <w:r w:rsidRPr="001560A7">
        <w:rPr>
          <w:rFonts w:ascii="Times New Roman" w:eastAsia="宋体" w:hAnsi="Times New Roman" w:cs="Times New Roman" w:hint="eastAsia"/>
          <w:color w:val="000000"/>
          <w:kern w:val="24"/>
          <w:sz w:val="24"/>
          <w:szCs w:val="24"/>
        </w:rPr>
        <w:lastRenderedPageBreak/>
        <w:t>根据中国工程建设标准化协会《关于印发</w:t>
      </w:r>
      <w:r w:rsidRPr="001560A7">
        <w:rPr>
          <w:rFonts w:ascii="Times New Roman" w:eastAsia="宋体" w:hAnsi="Times New Roman" w:cs="Times New Roman" w:hint="eastAsia"/>
          <w:color w:val="000000"/>
          <w:kern w:val="24"/>
          <w:sz w:val="24"/>
          <w:szCs w:val="24"/>
        </w:rPr>
        <w:t>&lt;202</w:t>
      </w:r>
      <w:r w:rsidR="00C007A5" w:rsidRPr="001560A7">
        <w:rPr>
          <w:rFonts w:ascii="Times New Roman" w:eastAsia="宋体" w:hAnsi="Times New Roman" w:cs="Times New Roman" w:hint="eastAsia"/>
          <w:color w:val="000000"/>
          <w:kern w:val="24"/>
          <w:sz w:val="24"/>
          <w:szCs w:val="24"/>
        </w:rPr>
        <w:t>1</w:t>
      </w:r>
      <w:r w:rsidRPr="001560A7">
        <w:rPr>
          <w:rFonts w:ascii="Times New Roman" w:eastAsia="宋体" w:hAnsi="Times New Roman" w:cs="Times New Roman" w:hint="eastAsia"/>
          <w:color w:val="000000"/>
          <w:kern w:val="24"/>
          <w:sz w:val="24"/>
          <w:szCs w:val="24"/>
        </w:rPr>
        <w:t>年第二批协会标准制订、修订计划</w:t>
      </w:r>
      <w:r w:rsidRPr="001560A7">
        <w:rPr>
          <w:rFonts w:ascii="Times New Roman" w:eastAsia="宋体" w:hAnsi="Times New Roman" w:cs="Times New Roman" w:hint="eastAsia"/>
          <w:color w:val="000000"/>
          <w:kern w:val="24"/>
          <w:sz w:val="24"/>
          <w:szCs w:val="24"/>
        </w:rPr>
        <w:t>&gt;</w:t>
      </w:r>
      <w:r w:rsidRPr="001560A7">
        <w:rPr>
          <w:rFonts w:ascii="Times New Roman" w:eastAsia="宋体" w:hAnsi="Times New Roman" w:cs="Times New Roman" w:hint="eastAsia"/>
          <w:color w:val="000000"/>
          <w:kern w:val="24"/>
          <w:sz w:val="24"/>
          <w:szCs w:val="24"/>
        </w:rPr>
        <w:t>的通知》（建标协字</w:t>
      </w:r>
      <w:r w:rsidR="008F2066" w:rsidRPr="001560A7">
        <w:rPr>
          <w:rFonts w:ascii="Times New Roman" w:eastAsia="宋体" w:hAnsi="Times New Roman" w:cs="Times New Roman" w:hint="eastAsia"/>
          <w:color w:val="000000"/>
          <w:kern w:val="24"/>
          <w:sz w:val="24"/>
          <w:szCs w:val="24"/>
        </w:rPr>
        <w:t>〔</w:t>
      </w:r>
      <w:r w:rsidR="008F2066" w:rsidRPr="001560A7">
        <w:rPr>
          <w:rFonts w:ascii="Times New Roman" w:eastAsia="宋体" w:hAnsi="Times New Roman" w:cs="Times New Roman"/>
          <w:color w:val="000000"/>
          <w:kern w:val="24"/>
          <w:sz w:val="24"/>
          <w:szCs w:val="24"/>
        </w:rPr>
        <w:t>2021</w:t>
      </w:r>
      <w:r w:rsidR="008F2066" w:rsidRPr="001560A7">
        <w:rPr>
          <w:rFonts w:ascii="Times New Roman" w:eastAsia="宋体" w:hAnsi="Times New Roman" w:cs="Times New Roman"/>
          <w:color w:val="000000"/>
          <w:kern w:val="24"/>
          <w:sz w:val="24"/>
          <w:szCs w:val="24"/>
        </w:rPr>
        <w:t>〕</w:t>
      </w:r>
      <w:r w:rsidR="008F2066" w:rsidRPr="001560A7">
        <w:rPr>
          <w:rFonts w:ascii="Times New Roman" w:eastAsia="宋体" w:hAnsi="Times New Roman" w:cs="Times New Roman"/>
          <w:color w:val="000000"/>
          <w:kern w:val="24"/>
          <w:sz w:val="24"/>
          <w:szCs w:val="24"/>
        </w:rPr>
        <w:t>20</w:t>
      </w:r>
      <w:r w:rsidR="008F2066" w:rsidRPr="001560A7">
        <w:rPr>
          <w:rFonts w:ascii="Times New Roman" w:eastAsia="宋体" w:hAnsi="Times New Roman" w:cs="Times New Roman"/>
          <w:color w:val="000000"/>
          <w:kern w:val="24"/>
          <w:sz w:val="24"/>
          <w:szCs w:val="24"/>
        </w:rPr>
        <w:t>号</w:t>
      </w:r>
      <w:r w:rsidRPr="001560A7">
        <w:rPr>
          <w:rFonts w:ascii="Times New Roman" w:eastAsia="宋体" w:hAnsi="Times New Roman" w:cs="Times New Roman" w:hint="eastAsia"/>
          <w:color w:val="000000"/>
          <w:kern w:val="24"/>
          <w:sz w:val="24"/>
          <w:szCs w:val="24"/>
        </w:rPr>
        <w:t>）的要求，编制组经广泛调查研究，认真总结实践经验，并在广泛征求意见的基础上，编制本标准。</w:t>
      </w:r>
    </w:p>
    <w:p w:rsidR="002164A2" w:rsidRPr="001560A7" w:rsidRDefault="004B0142">
      <w:pPr>
        <w:widowControl/>
        <w:spacing w:line="400" w:lineRule="exact"/>
        <w:ind w:rightChars="294" w:right="617" w:firstLineChars="200" w:firstLine="480"/>
        <w:jc w:val="left"/>
        <w:rPr>
          <w:rFonts w:ascii="Times New Roman" w:eastAsia="宋体" w:hAnsi="Times New Roman" w:cs="Times New Roman"/>
          <w:color w:val="000000"/>
          <w:kern w:val="24"/>
          <w:sz w:val="24"/>
          <w:szCs w:val="24"/>
        </w:rPr>
      </w:pPr>
      <w:r w:rsidRPr="001560A7">
        <w:rPr>
          <w:rFonts w:ascii="Times New Roman" w:eastAsia="宋体" w:hAnsi="Times New Roman" w:cs="Times New Roman" w:hint="eastAsia"/>
          <w:color w:val="000000"/>
          <w:kern w:val="24"/>
          <w:sz w:val="24"/>
          <w:szCs w:val="24"/>
        </w:rPr>
        <w:t>本标准共分八章，主要内容包括：</w:t>
      </w:r>
      <w:r w:rsidRPr="001560A7">
        <w:rPr>
          <w:rFonts w:ascii="Times New Roman" w:eastAsia="宋体" w:hAnsi="Times New Roman" w:cs="Times New Roman" w:hint="eastAsia"/>
          <w:color w:val="000000"/>
          <w:kern w:val="24"/>
          <w:sz w:val="24"/>
          <w:szCs w:val="24"/>
        </w:rPr>
        <w:t>1.</w:t>
      </w:r>
      <w:r w:rsidRPr="001560A7">
        <w:rPr>
          <w:rFonts w:ascii="Times New Roman" w:eastAsia="宋体" w:hAnsi="Times New Roman" w:cs="Times New Roman" w:hint="eastAsia"/>
          <w:color w:val="000000"/>
          <w:kern w:val="24"/>
          <w:sz w:val="24"/>
          <w:szCs w:val="24"/>
        </w:rPr>
        <w:t>总则；</w:t>
      </w:r>
      <w:r w:rsidRPr="001560A7">
        <w:rPr>
          <w:rFonts w:ascii="Times New Roman" w:eastAsia="宋体" w:hAnsi="Times New Roman" w:cs="Times New Roman" w:hint="eastAsia"/>
          <w:color w:val="000000"/>
          <w:kern w:val="24"/>
          <w:sz w:val="24"/>
          <w:szCs w:val="24"/>
        </w:rPr>
        <w:t>2.</w:t>
      </w:r>
      <w:r w:rsidRPr="001560A7">
        <w:rPr>
          <w:rFonts w:ascii="Times New Roman" w:eastAsia="宋体" w:hAnsi="Times New Roman" w:cs="Times New Roman" w:hint="eastAsia"/>
          <w:color w:val="000000"/>
          <w:kern w:val="24"/>
          <w:sz w:val="24"/>
          <w:szCs w:val="24"/>
        </w:rPr>
        <w:t>术语；</w:t>
      </w:r>
      <w:r w:rsidRPr="001560A7">
        <w:rPr>
          <w:rFonts w:ascii="Times New Roman" w:eastAsia="宋体" w:hAnsi="Times New Roman" w:cs="Times New Roman" w:hint="eastAsia"/>
          <w:color w:val="000000"/>
          <w:kern w:val="24"/>
          <w:sz w:val="24"/>
          <w:szCs w:val="24"/>
        </w:rPr>
        <w:t>3.</w:t>
      </w:r>
      <w:r w:rsidRPr="001560A7">
        <w:rPr>
          <w:rFonts w:ascii="Times New Roman" w:eastAsia="宋体" w:hAnsi="Times New Roman" w:cs="Times New Roman" w:hint="eastAsia"/>
          <w:color w:val="000000"/>
          <w:kern w:val="24"/>
          <w:sz w:val="24"/>
          <w:szCs w:val="24"/>
        </w:rPr>
        <w:t>基本规定；</w:t>
      </w:r>
      <w:r w:rsidRPr="001560A7">
        <w:rPr>
          <w:rFonts w:ascii="Times New Roman" w:eastAsia="宋体" w:hAnsi="Times New Roman" w:cs="Times New Roman" w:hint="eastAsia"/>
          <w:color w:val="000000"/>
          <w:kern w:val="24"/>
          <w:sz w:val="24"/>
          <w:szCs w:val="24"/>
        </w:rPr>
        <w:t>4.</w:t>
      </w:r>
      <w:r w:rsidRPr="001560A7">
        <w:rPr>
          <w:rFonts w:ascii="Times New Roman" w:eastAsia="宋体" w:hAnsi="Times New Roman" w:cs="Times New Roman" w:hint="eastAsia"/>
          <w:color w:val="000000"/>
          <w:kern w:val="24"/>
          <w:sz w:val="24"/>
          <w:szCs w:val="24"/>
        </w:rPr>
        <w:t>全过程工程咨询项目机构组织；</w:t>
      </w:r>
      <w:r w:rsidRPr="001560A7">
        <w:rPr>
          <w:rFonts w:ascii="Times New Roman" w:eastAsia="宋体" w:hAnsi="Times New Roman" w:cs="Times New Roman" w:hint="eastAsia"/>
          <w:color w:val="000000"/>
          <w:kern w:val="24"/>
          <w:sz w:val="24"/>
          <w:szCs w:val="24"/>
        </w:rPr>
        <w:t>5.</w:t>
      </w:r>
      <w:r w:rsidRPr="001560A7">
        <w:rPr>
          <w:rFonts w:ascii="Times New Roman" w:eastAsia="宋体" w:hAnsi="Times New Roman" w:cs="Times New Roman" w:hint="eastAsia"/>
          <w:color w:val="000000"/>
          <w:kern w:val="24"/>
          <w:sz w:val="24"/>
          <w:szCs w:val="24"/>
        </w:rPr>
        <w:t>管理策划；</w:t>
      </w:r>
      <w:r w:rsidRPr="001560A7">
        <w:rPr>
          <w:rFonts w:ascii="Times New Roman" w:eastAsia="宋体" w:hAnsi="Times New Roman" w:cs="Times New Roman" w:hint="eastAsia"/>
          <w:color w:val="000000"/>
          <w:kern w:val="24"/>
          <w:sz w:val="24"/>
          <w:szCs w:val="24"/>
        </w:rPr>
        <w:t>6.</w:t>
      </w:r>
      <w:r w:rsidRPr="001560A7">
        <w:rPr>
          <w:rFonts w:ascii="Times New Roman" w:eastAsia="宋体" w:hAnsi="Times New Roman" w:cs="Times New Roman" w:hint="eastAsia"/>
          <w:color w:val="000000"/>
          <w:kern w:val="24"/>
          <w:sz w:val="24"/>
          <w:szCs w:val="24"/>
        </w:rPr>
        <w:t>投资决策咨询；</w:t>
      </w:r>
      <w:r w:rsidRPr="001560A7">
        <w:rPr>
          <w:rFonts w:ascii="Times New Roman" w:eastAsia="宋体" w:hAnsi="Times New Roman" w:cs="Times New Roman" w:hint="eastAsia"/>
          <w:color w:val="000000"/>
          <w:kern w:val="24"/>
          <w:sz w:val="24"/>
          <w:szCs w:val="24"/>
        </w:rPr>
        <w:t>7.</w:t>
      </w:r>
      <w:r w:rsidRPr="001560A7">
        <w:rPr>
          <w:rFonts w:ascii="Times New Roman" w:eastAsia="宋体" w:hAnsi="Times New Roman" w:cs="Times New Roman" w:hint="eastAsia"/>
          <w:color w:val="000000"/>
          <w:kern w:val="24"/>
          <w:sz w:val="24"/>
          <w:szCs w:val="24"/>
        </w:rPr>
        <w:t>工程设计咨询；</w:t>
      </w:r>
      <w:r w:rsidRPr="001560A7">
        <w:rPr>
          <w:rFonts w:ascii="Times New Roman" w:eastAsia="宋体" w:hAnsi="Times New Roman" w:cs="Times New Roman" w:hint="eastAsia"/>
          <w:color w:val="000000"/>
          <w:kern w:val="24"/>
          <w:sz w:val="24"/>
          <w:szCs w:val="24"/>
        </w:rPr>
        <w:t>8.</w:t>
      </w:r>
      <w:r w:rsidRPr="001560A7">
        <w:rPr>
          <w:rFonts w:ascii="Times New Roman" w:eastAsia="宋体" w:hAnsi="Times New Roman" w:cs="Times New Roman" w:hint="eastAsia"/>
          <w:color w:val="000000"/>
          <w:kern w:val="24"/>
          <w:sz w:val="24"/>
          <w:szCs w:val="24"/>
        </w:rPr>
        <w:t>工程监理服务；</w:t>
      </w:r>
      <w:r w:rsidRPr="001560A7">
        <w:rPr>
          <w:rFonts w:ascii="Times New Roman" w:eastAsia="宋体" w:hAnsi="Times New Roman" w:cs="Times New Roman" w:hint="eastAsia"/>
          <w:color w:val="000000"/>
          <w:kern w:val="24"/>
          <w:sz w:val="24"/>
          <w:szCs w:val="24"/>
        </w:rPr>
        <w:t>9.</w:t>
      </w:r>
      <w:r w:rsidRPr="001560A7">
        <w:rPr>
          <w:rFonts w:ascii="Times New Roman" w:eastAsia="宋体" w:hAnsi="Times New Roman" w:cs="Times New Roman" w:hint="eastAsia"/>
          <w:color w:val="000000"/>
          <w:kern w:val="24"/>
          <w:sz w:val="24"/>
          <w:szCs w:val="24"/>
        </w:rPr>
        <w:t>招标采购咨询；</w:t>
      </w:r>
      <w:r w:rsidRPr="001560A7">
        <w:rPr>
          <w:rFonts w:ascii="Times New Roman" w:eastAsia="宋体" w:hAnsi="Times New Roman" w:cs="Times New Roman" w:hint="eastAsia"/>
          <w:color w:val="000000"/>
          <w:kern w:val="24"/>
          <w:sz w:val="24"/>
          <w:szCs w:val="24"/>
        </w:rPr>
        <w:t>10.</w:t>
      </w:r>
      <w:r w:rsidRPr="001560A7">
        <w:rPr>
          <w:rFonts w:ascii="Times New Roman" w:eastAsia="宋体" w:hAnsi="Times New Roman" w:cs="Times New Roman" w:hint="eastAsia"/>
          <w:color w:val="000000"/>
          <w:kern w:val="24"/>
          <w:sz w:val="24"/>
          <w:szCs w:val="24"/>
        </w:rPr>
        <w:t>造价咨询；</w:t>
      </w:r>
      <w:r w:rsidRPr="001560A7">
        <w:rPr>
          <w:rFonts w:ascii="Times New Roman" w:eastAsia="宋体" w:hAnsi="Times New Roman" w:cs="Times New Roman" w:hint="eastAsia"/>
          <w:color w:val="000000"/>
          <w:kern w:val="24"/>
          <w:sz w:val="24"/>
          <w:szCs w:val="24"/>
        </w:rPr>
        <w:t>11</w:t>
      </w:r>
      <w:r w:rsidRPr="001560A7">
        <w:rPr>
          <w:rFonts w:ascii="Times New Roman" w:eastAsia="宋体" w:hAnsi="Times New Roman" w:cs="Times New Roman" w:hint="eastAsia"/>
          <w:color w:val="000000"/>
          <w:kern w:val="24"/>
          <w:sz w:val="24"/>
          <w:szCs w:val="24"/>
        </w:rPr>
        <w:t>项目管理服务；</w:t>
      </w:r>
      <w:r w:rsidRPr="001560A7">
        <w:rPr>
          <w:rFonts w:ascii="Times New Roman" w:eastAsia="宋体" w:hAnsi="Times New Roman" w:cs="Times New Roman" w:hint="eastAsia"/>
          <w:color w:val="000000"/>
          <w:kern w:val="24"/>
          <w:sz w:val="24"/>
          <w:szCs w:val="24"/>
        </w:rPr>
        <w:t>12.</w:t>
      </w:r>
      <w:r w:rsidRPr="001560A7">
        <w:rPr>
          <w:rFonts w:ascii="Times New Roman" w:eastAsia="宋体" w:hAnsi="Times New Roman" w:cs="Times New Roman" w:hint="eastAsia"/>
          <w:color w:val="000000"/>
          <w:kern w:val="24"/>
          <w:sz w:val="24"/>
          <w:szCs w:val="24"/>
        </w:rPr>
        <w:t>绿色改造咨询；</w:t>
      </w:r>
      <w:r w:rsidRPr="001560A7">
        <w:rPr>
          <w:rFonts w:ascii="Times New Roman" w:eastAsia="宋体" w:hAnsi="Times New Roman" w:cs="Times New Roman" w:hint="eastAsia"/>
          <w:color w:val="000000"/>
          <w:kern w:val="24"/>
          <w:sz w:val="24"/>
          <w:szCs w:val="24"/>
        </w:rPr>
        <w:t>13.</w:t>
      </w:r>
      <w:r w:rsidRPr="001560A7">
        <w:rPr>
          <w:rFonts w:ascii="Times New Roman" w:eastAsia="宋体" w:hAnsi="Times New Roman" w:cs="Times New Roman" w:hint="eastAsia"/>
          <w:color w:val="000000"/>
          <w:kern w:val="24"/>
          <w:sz w:val="24"/>
          <w:szCs w:val="24"/>
        </w:rPr>
        <w:t>运营维护咨询。</w:t>
      </w:r>
    </w:p>
    <w:p w:rsidR="002164A2" w:rsidRPr="001560A7" w:rsidRDefault="004B0142">
      <w:pPr>
        <w:widowControl/>
        <w:spacing w:line="400" w:lineRule="exact"/>
        <w:ind w:rightChars="294" w:right="617" w:firstLineChars="200" w:firstLine="480"/>
        <w:jc w:val="left"/>
        <w:rPr>
          <w:rFonts w:ascii="Times New Roman" w:eastAsia="宋体" w:hAnsi="Times New Roman" w:cs="Times New Roman"/>
          <w:color w:val="000000"/>
          <w:kern w:val="24"/>
          <w:sz w:val="24"/>
          <w:szCs w:val="24"/>
        </w:rPr>
      </w:pPr>
      <w:r w:rsidRPr="001560A7">
        <w:rPr>
          <w:rFonts w:ascii="Times New Roman" w:eastAsia="宋体" w:hAnsi="Times New Roman" w:cs="Times New Roman" w:hint="eastAsia"/>
          <w:color w:val="000000"/>
          <w:kern w:val="24"/>
          <w:sz w:val="24"/>
          <w:szCs w:val="24"/>
        </w:rPr>
        <w:t>本标准由中国工程建设标准化协会归口管理，由亚太建设科技信息有限公司负责具体技术内容的解释。本标准在执行过程中如有意见或建议，请寄送至亚太建设科技信息有限公司（</w:t>
      </w:r>
      <w:r w:rsidRPr="001560A7">
        <w:rPr>
          <w:rFonts w:ascii="Times New Roman" w:eastAsia="宋体" w:hAnsi="Times New Roman" w:cs="Times New Roman" w:hint="eastAsia"/>
          <w:color w:val="000000"/>
          <w:kern w:val="24"/>
          <w:sz w:val="24"/>
          <w:szCs w:val="24"/>
        </w:rPr>
        <w:t>地址：北京市西城区德胜门外大街</w:t>
      </w:r>
      <w:r w:rsidRPr="001560A7">
        <w:rPr>
          <w:rFonts w:ascii="Times New Roman" w:eastAsia="宋体" w:hAnsi="Times New Roman" w:cs="Times New Roman" w:hint="eastAsia"/>
          <w:color w:val="000000"/>
          <w:kern w:val="24"/>
          <w:sz w:val="24"/>
          <w:szCs w:val="24"/>
        </w:rPr>
        <w:t>36</w:t>
      </w:r>
      <w:r w:rsidRPr="001560A7">
        <w:rPr>
          <w:rFonts w:ascii="Times New Roman" w:eastAsia="宋体" w:hAnsi="Times New Roman" w:cs="Times New Roman" w:hint="eastAsia"/>
          <w:color w:val="000000"/>
          <w:kern w:val="24"/>
          <w:sz w:val="24"/>
          <w:szCs w:val="24"/>
        </w:rPr>
        <w:t>号</w:t>
      </w:r>
      <w:r w:rsidRPr="001560A7">
        <w:rPr>
          <w:rFonts w:ascii="Times New Roman" w:eastAsia="宋体" w:hAnsi="Times New Roman" w:cs="Times New Roman" w:hint="eastAsia"/>
          <w:color w:val="000000"/>
          <w:kern w:val="24"/>
          <w:sz w:val="24"/>
          <w:szCs w:val="24"/>
        </w:rPr>
        <w:t>A</w:t>
      </w:r>
      <w:r w:rsidRPr="001560A7">
        <w:rPr>
          <w:rFonts w:ascii="Times New Roman" w:eastAsia="宋体" w:hAnsi="Times New Roman" w:cs="Times New Roman" w:hint="eastAsia"/>
          <w:color w:val="000000"/>
          <w:kern w:val="24"/>
          <w:sz w:val="24"/>
          <w:szCs w:val="24"/>
        </w:rPr>
        <w:t>座</w:t>
      </w:r>
      <w:r w:rsidRPr="001560A7">
        <w:rPr>
          <w:rFonts w:ascii="Times New Roman" w:eastAsia="宋体" w:hAnsi="Times New Roman" w:cs="Times New Roman" w:hint="eastAsia"/>
          <w:color w:val="000000"/>
          <w:kern w:val="24"/>
          <w:sz w:val="24"/>
          <w:szCs w:val="24"/>
        </w:rPr>
        <w:t>4</w:t>
      </w:r>
      <w:r w:rsidRPr="001560A7">
        <w:rPr>
          <w:rFonts w:ascii="Times New Roman" w:eastAsia="宋体" w:hAnsi="Times New Roman" w:cs="Times New Roman" w:hint="eastAsia"/>
          <w:color w:val="000000"/>
          <w:kern w:val="24"/>
          <w:sz w:val="24"/>
          <w:szCs w:val="24"/>
        </w:rPr>
        <w:t>层，邮政编码：</w:t>
      </w:r>
      <w:r w:rsidRPr="001560A7">
        <w:rPr>
          <w:rFonts w:ascii="Times New Roman" w:eastAsia="宋体" w:hAnsi="Times New Roman" w:cs="Times New Roman" w:hint="eastAsia"/>
          <w:color w:val="000000"/>
          <w:kern w:val="24"/>
          <w:sz w:val="24"/>
          <w:szCs w:val="24"/>
        </w:rPr>
        <w:t>100120</w:t>
      </w:r>
      <w:r w:rsidRPr="001560A7">
        <w:rPr>
          <w:rFonts w:ascii="Times New Roman" w:eastAsia="宋体" w:hAnsi="Times New Roman" w:cs="Times New Roman" w:hint="eastAsia"/>
          <w:color w:val="000000"/>
          <w:kern w:val="24"/>
          <w:sz w:val="24"/>
          <w:szCs w:val="24"/>
        </w:rPr>
        <w:t>）。</w:t>
      </w:r>
    </w:p>
    <w:p w:rsidR="002164A2" w:rsidRPr="001560A7" w:rsidRDefault="002164A2">
      <w:pPr>
        <w:widowControl/>
        <w:spacing w:line="400" w:lineRule="exact"/>
        <w:ind w:leftChars="236" w:left="496" w:rightChars="294" w:right="617" w:firstLine="427"/>
        <w:jc w:val="left"/>
        <w:rPr>
          <w:rFonts w:ascii="黑体" w:eastAsia="黑体" w:hAnsi="黑体" w:cs="Times New Roman"/>
          <w:color w:val="000000"/>
          <w:spacing w:val="20"/>
          <w:sz w:val="24"/>
          <w:szCs w:val="24"/>
        </w:rPr>
      </w:pPr>
    </w:p>
    <w:p w:rsidR="002164A2" w:rsidRPr="001560A7" w:rsidRDefault="004B0142">
      <w:pPr>
        <w:pStyle w:val="af2"/>
        <w:spacing w:line="400" w:lineRule="exact"/>
        <w:ind w:firstLineChars="200" w:firstLine="480"/>
        <w:rPr>
          <w:rFonts w:ascii="宋体" w:eastAsia="宋体" w:hAnsi="宋体"/>
          <w:color w:val="000000"/>
        </w:rPr>
      </w:pPr>
      <w:r w:rsidRPr="001560A7">
        <w:rPr>
          <w:rFonts w:ascii="宋体" w:eastAsia="宋体" w:hAnsi="宋体" w:hint="eastAsia"/>
          <w:color w:val="000000"/>
        </w:rPr>
        <w:t>主编单位：亚太建设科技信息研究院有限公司</w:t>
      </w:r>
    </w:p>
    <w:p w:rsidR="002164A2" w:rsidRPr="001560A7" w:rsidRDefault="004B0142">
      <w:pPr>
        <w:widowControl/>
        <w:spacing w:line="400" w:lineRule="exact"/>
        <w:ind w:rightChars="294" w:right="617" w:firstLineChars="700" w:firstLine="1680"/>
        <w:jc w:val="left"/>
        <w:rPr>
          <w:rFonts w:ascii="Times New Roman" w:eastAsia="宋体" w:hAnsi="Times New Roman" w:cs="Times New Roman"/>
          <w:color w:val="000000"/>
          <w:kern w:val="24"/>
          <w:sz w:val="24"/>
          <w:szCs w:val="24"/>
        </w:rPr>
      </w:pPr>
      <w:r w:rsidRPr="001560A7">
        <w:rPr>
          <w:rFonts w:ascii="Times New Roman" w:eastAsia="宋体" w:hAnsi="Times New Roman" w:cs="Times New Roman" w:hint="eastAsia"/>
          <w:color w:val="000000"/>
          <w:kern w:val="24"/>
          <w:sz w:val="24"/>
          <w:szCs w:val="24"/>
        </w:rPr>
        <w:t>江苏龙腾工程设计股份有限公司</w:t>
      </w:r>
    </w:p>
    <w:p w:rsidR="002164A2" w:rsidRPr="001560A7" w:rsidRDefault="004B0142">
      <w:pPr>
        <w:pStyle w:val="af2"/>
        <w:spacing w:line="400" w:lineRule="exact"/>
        <w:ind w:firstLineChars="200" w:firstLine="480"/>
        <w:rPr>
          <w:rFonts w:ascii="宋体" w:eastAsia="宋体" w:hAnsi="宋体"/>
          <w:color w:val="000000"/>
        </w:rPr>
      </w:pPr>
      <w:r w:rsidRPr="001560A7">
        <w:rPr>
          <w:rFonts w:ascii="宋体" w:eastAsia="宋体" w:hAnsi="宋体" w:hint="eastAsia"/>
          <w:color w:val="000000"/>
        </w:rPr>
        <w:t>参编单位：</w:t>
      </w:r>
    </w:p>
    <w:p w:rsidR="002164A2" w:rsidRPr="001560A7" w:rsidRDefault="004B0142">
      <w:pPr>
        <w:pStyle w:val="af2"/>
        <w:spacing w:line="400" w:lineRule="exact"/>
        <w:ind w:firstLine="480"/>
        <w:rPr>
          <w:rFonts w:ascii="宋体" w:eastAsia="宋体" w:hAnsi="宋体"/>
          <w:color w:val="000000"/>
        </w:rPr>
      </w:pPr>
      <w:r w:rsidRPr="001560A7">
        <w:rPr>
          <w:rFonts w:ascii="宋体" w:eastAsia="宋体" w:hAnsi="宋体" w:hint="eastAsia"/>
          <w:color w:val="000000"/>
        </w:rPr>
        <w:t>主要起草人：</w:t>
      </w:r>
    </w:p>
    <w:p w:rsidR="002164A2" w:rsidRPr="001560A7" w:rsidRDefault="004B0142">
      <w:pPr>
        <w:pStyle w:val="af2"/>
        <w:spacing w:line="400" w:lineRule="exact"/>
        <w:ind w:firstLine="480"/>
        <w:rPr>
          <w:rFonts w:ascii="宋体" w:eastAsia="宋体" w:hAnsi="宋体"/>
          <w:color w:val="000000"/>
        </w:rPr>
      </w:pPr>
      <w:r w:rsidRPr="001560A7">
        <w:rPr>
          <w:rFonts w:ascii="宋体" w:eastAsia="宋体" w:hAnsi="宋体" w:hint="eastAsia"/>
          <w:color w:val="000000"/>
        </w:rPr>
        <w:t>主要审查人：</w:t>
      </w:r>
    </w:p>
    <w:p w:rsidR="002164A2" w:rsidRPr="001560A7" w:rsidRDefault="002164A2">
      <w:pPr>
        <w:widowControl/>
        <w:spacing w:line="360" w:lineRule="exact"/>
        <w:ind w:leftChars="236" w:left="496" w:rightChars="294" w:right="617" w:firstLine="427"/>
        <w:jc w:val="left"/>
        <w:rPr>
          <w:rFonts w:ascii="黑体" w:eastAsia="黑体" w:hAnsi="黑体" w:cs="Times New Roman"/>
          <w:color w:val="000000"/>
          <w:spacing w:val="20"/>
          <w:sz w:val="24"/>
          <w:szCs w:val="24"/>
        </w:rPr>
      </w:pPr>
    </w:p>
    <w:p w:rsidR="002164A2" w:rsidRPr="001560A7" w:rsidRDefault="002164A2">
      <w:pPr>
        <w:widowControl/>
        <w:spacing w:line="360" w:lineRule="exact"/>
        <w:ind w:leftChars="236" w:left="496" w:rightChars="294" w:right="617" w:firstLine="427"/>
        <w:jc w:val="left"/>
        <w:rPr>
          <w:rFonts w:ascii="Times New Roman" w:eastAsia="宋体" w:hAnsi="Times New Roman" w:cs="Times New Roman"/>
          <w:color w:val="000000"/>
          <w:kern w:val="24"/>
          <w:sz w:val="24"/>
          <w:szCs w:val="24"/>
        </w:rPr>
      </w:pPr>
    </w:p>
    <w:p w:rsidR="002164A2" w:rsidRPr="001560A7" w:rsidRDefault="002164A2">
      <w:pPr>
        <w:widowControl/>
        <w:spacing w:line="360" w:lineRule="exact"/>
        <w:ind w:leftChars="236" w:left="496" w:rightChars="294" w:right="617" w:firstLine="427"/>
        <w:rPr>
          <w:rFonts w:ascii="Times New Roman" w:eastAsia="宋体" w:hAnsi="Times New Roman" w:cs="Times New Roman"/>
          <w:color w:val="000000"/>
          <w:kern w:val="24"/>
          <w:sz w:val="24"/>
          <w:szCs w:val="24"/>
        </w:rPr>
        <w:sectPr w:rsidR="002164A2" w:rsidRPr="001560A7">
          <w:footerReference w:type="default" r:id="rId17"/>
          <w:pgSz w:w="11905" w:h="16838"/>
          <w:pgMar w:top="1134" w:right="1134" w:bottom="1134" w:left="1134" w:header="709" w:footer="850" w:gutter="0"/>
          <w:pgNumType w:start="1"/>
          <w:cols w:space="720"/>
          <w:rtlGutter/>
        </w:sectPr>
      </w:pPr>
    </w:p>
    <w:p w:rsidR="002164A2" w:rsidRPr="001560A7" w:rsidRDefault="004B0142">
      <w:pPr>
        <w:widowControl/>
        <w:spacing w:line="281" w:lineRule="auto"/>
        <w:ind w:firstLineChars="200" w:firstLine="422"/>
        <w:jc w:val="center"/>
        <w:rPr>
          <w:rFonts w:ascii="宋体" w:eastAsia="宋体" w:hAnsi="宋体" w:cs="宋体"/>
          <w:b/>
          <w:bCs/>
          <w:color w:val="000000"/>
          <w:kern w:val="0"/>
          <w:szCs w:val="21"/>
          <w:lang w:val="zh-CN"/>
        </w:rPr>
      </w:pPr>
      <w:r w:rsidRPr="001560A7">
        <w:rPr>
          <w:rFonts w:ascii="宋体" w:eastAsia="宋体" w:hAnsi="宋体" w:cs="宋体" w:hint="eastAsia"/>
          <w:b/>
          <w:bCs/>
          <w:color w:val="000000"/>
          <w:kern w:val="0"/>
          <w:szCs w:val="21"/>
          <w:lang w:val="zh-CN"/>
        </w:rPr>
        <w:lastRenderedPageBreak/>
        <w:t>目</w:t>
      </w:r>
      <w:r w:rsidRPr="001560A7">
        <w:rPr>
          <w:rFonts w:ascii="宋体" w:eastAsia="宋体" w:hAnsi="宋体" w:cs="宋体" w:hint="eastAsia"/>
          <w:b/>
          <w:bCs/>
          <w:color w:val="000000"/>
          <w:kern w:val="0"/>
          <w:szCs w:val="21"/>
          <w:lang w:val="zh-CN"/>
        </w:rPr>
        <w:t xml:space="preserve">   </w:t>
      </w:r>
      <w:r w:rsidRPr="001560A7">
        <w:rPr>
          <w:rFonts w:ascii="宋体" w:eastAsia="宋体" w:hAnsi="宋体" w:cs="宋体" w:hint="eastAsia"/>
          <w:b/>
          <w:bCs/>
          <w:color w:val="000000"/>
          <w:kern w:val="0"/>
          <w:szCs w:val="21"/>
          <w:lang w:val="zh-CN"/>
        </w:rPr>
        <w:t>次</w:t>
      </w:r>
    </w:p>
    <w:p w:rsidR="002164A2" w:rsidRPr="001560A7" w:rsidRDefault="002164A2">
      <w:pPr>
        <w:keepNext/>
        <w:keepLines/>
        <w:widowControl/>
        <w:spacing w:line="276" w:lineRule="auto"/>
        <w:ind w:firstLine="482"/>
        <w:jc w:val="center"/>
        <w:rPr>
          <w:rFonts w:ascii="Cambria" w:eastAsia="宋体" w:hAnsi="Cambria" w:cs="Times New Roman"/>
          <w:bCs/>
          <w:color w:val="000000"/>
          <w:kern w:val="0"/>
          <w:sz w:val="28"/>
          <w:szCs w:val="28"/>
        </w:rPr>
      </w:pPr>
    </w:p>
    <w:p w:rsidR="00125891" w:rsidRPr="001560A7" w:rsidRDefault="004B0142">
      <w:pPr>
        <w:pStyle w:val="10"/>
        <w:rPr>
          <w:rFonts w:ascii="黑体" w:eastAsia="黑体" w:hAnsi="黑体"/>
          <w:noProof/>
          <w:kern w:val="2"/>
          <w:sz w:val="21"/>
        </w:rPr>
      </w:pPr>
      <w:r w:rsidRPr="001560A7">
        <w:rPr>
          <w:rFonts w:ascii="黑体" w:eastAsia="黑体" w:hAnsi="黑体" w:cs="Arial Unicode MS"/>
          <w:color w:val="000000"/>
          <w:lang w:val="zh-CN"/>
        </w:rPr>
        <w:fldChar w:fldCharType="begin"/>
      </w:r>
      <w:r w:rsidRPr="001560A7">
        <w:rPr>
          <w:rFonts w:ascii="黑体" w:eastAsia="黑体" w:hAnsi="黑体" w:cs="Arial Unicode MS"/>
          <w:color w:val="000000"/>
          <w:lang w:val="zh-CN"/>
        </w:rPr>
        <w:instrText xml:space="preserve"> TOC \o "1-2" \h \z \u </w:instrText>
      </w:r>
      <w:r w:rsidRPr="001560A7">
        <w:rPr>
          <w:rFonts w:ascii="黑体" w:eastAsia="黑体" w:hAnsi="黑体" w:cs="Arial Unicode MS"/>
          <w:color w:val="000000"/>
          <w:lang w:val="zh-CN"/>
        </w:rPr>
        <w:fldChar w:fldCharType="separate"/>
      </w:r>
      <w:hyperlink w:anchor="_Toc146288729" w:history="1">
        <w:r w:rsidR="00125891" w:rsidRPr="001560A7">
          <w:rPr>
            <w:rStyle w:val="ae"/>
            <w:rFonts w:ascii="黑体" w:eastAsia="黑体" w:hAnsi="黑体"/>
            <w:bCs/>
            <w:noProof/>
          </w:rPr>
          <w:t xml:space="preserve">1 </w:t>
        </w:r>
        <w:r w:rsidR="00125891" w:rsidRPr="001560A7">
          <w:rPr>
            <w:rStyle w:val="ae"/>
            <w:rFonts w:ascii="黑体" w:eastAsia="黑体" w:hAnsi="黑体" w:hint="eastAsia"/>
            <w:bCs/>
            <w:noProof/>
          </w:rPr>
          <w:t>总</w:t>
        </w:r>
        <w:r w:rsidR="00125891" w:rsidRPr="001560A7">
          <w:rPr>
            <w:rStyle w:val="ae"/>
            <w:rFonts w:ascii="黑体" w:eastAsia="黑体" w:hAnsi="黑体"/>
            <w:bCs/>
            <w:noProof/>
          </w:rPr>
          <w:t xml:space="preserve">  </w:t>
        </w:r>
        <w:r w:rsidR="00125891" w:rsidRPr="001560A7">
          <w:rPr>
            <w:rStyle w:val="ae"/>
            <w:rFonts w:ascii="黑体" w:eastAsia="黑体" w:hAnsi="黑体" w:hint="eastAsia"/>
            <w:bCs/>
            <w:noProof/>
          </w:rPr>
          <w:t>则</w:t>
        </w:r>
        <w:r w:rsidR="00125891" w:rsidRPr="001560A7">
          <w:rPr>
            <w:rFonts w:ascii="黑体" w:eastAsia="黑体" w:hAnsi="黑体"/>
            <w:noProof/>
            <w:webHidden/>
          </w:rPr>
          <w:tab/>
        </w:r>
        <w:r w:rsidR="00125891" w:rsidRPr="001560A7">
          <w:rPr>
            <w:rFonts w:ascii="黑体" w:eastAsia="黑体" w:hAnsi="黑体"/>
            <w:noProof/>
            <w:webHidden/>
          </w:rPr>
          <w:fldChar w:fldCharType="begin"/>
        </w:r>
        <w:r w:rsidR="00125891" w:rsidRPr="001560A7">
          <w:rPr>
            <w:rFonts w:ascii="黑体" w:eastAsia="黑体" w:hAnsi="黑体"/>
            <w:noProof/>
            <w:webHidden/>
          </w:rPr>
          <w:instrText xml:space="preserve"> PAGEREF _Toc146288729 \h </w:instrText>
        </w:r>
        <w:r w:rsidR="00125891" w:rsidRPr="001560A7">
          <w:rPr>
            <w:rFonts w:ascii="黑体" w:eastAsia="黑体" w:hAnsi="黑体"/>
            <w:noProof/>
            <w:webHidden/>
          </w:rPr>
        </w:r>
        <w:r w:rsidR="00125891" w:rsidRPr="001560A7">
          <w:rPr>
            <w:rFonts w:ascii="黑体" w:eastAsia="黑体" w:hAnsi="黑体"/>
            <w:noProof/>
            <w:webHidden/>
          </w:rPr>
          <w:fldChar w:fldCharType="separate"/>
        </w:r>
        <w:r w:rsidR="00125891" w:rsidRPr="001560A7">
          <w:rPr>
            <w:rFonts w:ascii="黑体" w:eastAsia="黑体" w:hAnsi="黑体"/>
            <w:noProof/>
            <w:webHidden/>
          </w:rPr>
          <w:t>1</w:t>
        </w:r>
        <w:r w:rsidR="00125891"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30" w:history="1">
        <w:r w:rsidRPr="001560A7">
          <w:rPr>
            <w:rStyle w:val="ae"/>
            <w:rFonts w:ascii="黑体" w:eastAsia="黑体" w:hAnsi="黑体"/>
            <w:bCs/>
            <w:noProof/>
          </w:rPr>
          <w:t xml:space="preserve">2 </w:t>
        </w:r>
        <w:r w:rsidRPr="001560A7">
          <w:rPr>
            <w:rStyle w:val="ae"/>
            <w:rFonts w:ascii="黑体" w:eastAsia="黑体" w:hAnsi="黑体" w:hint="eastAsia"/>
            <w:bCs/>
            <w:noProof/>
          </w:rPr>
          <w:t>术</w:t>
        </w:r>
        <w:r w:rsidRPr="001560A7">
          <w:rPr>
            <w:rStyle w:val="ae"/>
            <w:rFonts w:ascii="黑体" w:eastAsia="黑体" w:hAnsi="黑体"/>
            <w:bCs/>
            <w:noProof/>
          </w:rPr>
          <w:t xml:space="preserve">  </w:t>
        </w:r>
        <w:r w:rsidRPr="001560A7">
          <w:rPr>
            <w:rStyle w:val="ae"/>
            <w:rFonts w:ascii="黑体" w:eastAsia="黑体" w:hAnsi="黑体" w:hint="eastAsia"/>
            <w:bCs/>
            <w:noProof/>
          </w:rPr>
          <w:t>语</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31" w:history="1">
        <w:r w:rsidRPr="001560A7">
          <w:rPr>
            <w:rStyle w:val="ae"/>
            <w:rFonts w:ascii="黑体" w:eastAsia="黑体" w:hAnsi="黑体"/>
            <w:bCs/>
            <w:noProof/>
          </w:rPr>
          <w:t xml:space="preserve">3 </w:t>
        </w:r>
        <w:r w:rsidRPr="001560A7">
          <w:rPr>
            <w:rStyle w:val="ae"/>
            <w:rFonts w:ascii="黑体" w:eastAsia="黑体" w:hAnsi="黑体" w:hint="eastAsia"/>
            <w:bCs/>
            <w:noProof/>
          </w:rPr>
          <w:t>基本规定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32" w:history="1">
        <w:r w:rsidRPr="001560A7">
          <w:rPr>
            <w:rStyle w:val="ae"/>
            <w:rFonts w:ascii="黑体" w:eastAsia="黑体" w:hAnsi="黑体"/>
            <w:bCs/>
            <w:noProof/>
          </w:rPr>
          <w:t xml:space="preserve">4. </w:t>
        </w:r>
        <w:r w:rsidRPr="001560A7">
          <w:rPr>
            <w:rStyle w:val="ae"/>
            <w:rFonts w:ascii="黑体" w:eastAsia="黑体" w:hAnsi="黑体" w:hint="eastAsia"/>
            <w:bCs/>
            <w:noProof/>
          </w:rPr>
          <w:t>全过程工程咨询项目机构组织</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6</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3" w:history="1">
        <w:r w:rsidRPr="001560A7">
          <w:rPr>
            <w:rStyle w:val="ae"/>
            <w:rFonts w:ascii="黑体" w:eastAsia="黑体" w:hAnsi="黑体" w:cs="黑体"/>
            <w:noProof/>
          </w:rPr>
          <w:t xml:space="preserve">4.1 </w:t>
        </w:r>
        <w:r w:rsidRPr="001560A7">
          <w:rPr>
            <w:rStyle w:val="ae"/>
            <w:rFonts w:ascii="黑体" w:eastAsia="黑体" w:hAnsi="黑体" w:cs="黑体" w:hint="eastAsia"/>
            <w:noProof/>
          </w:rPr>
          <w:t>全咨项目部组建</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6</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4" w:history="1">
        <w:r w:rsidRPr="001560A7">
          <w:rPr>
            <w:rStyle w:val="ae"/>
            <w:rFonts w:ascii="黑体" w:eastAsia="黑体" w:hAnsi="黑体" w:cs="黑体"/>
            <w:noProof/>
          </w:rPr>
          <w:t xml:space="preserve">4.2 </w:t>
        </w:r>
        <w:r w:rsidRPr="001560A7">
          <w:rPr>
            <w:rStyle w:val="ae"/>
            <w:rFonts w:ascii="黑体" w:eastAsia="黑体" w:hAnsi="黑体" w:cs="黑体" w:hint="eastAsia"/>
            <w:noProof/>
          </w:rPr>
          <w:t>总咨询师的职责、权限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6</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5" w:history="1">
        <w:r w:rsidRPr="001560A7">
          <w:rPr>
            <w:rStyle w:val="ae"/>
            <w:rFonts w:ascii="黑体" w:eastAsia="黑体" w:hAnsi="黑体" w:cs="黑体"/>
            <w:noProof/>
          </w:rPr>
          <w:t xml:space="preserve">4.3 </w:t>
        </w:r>
        <w:r w:rsidRPr="001560A7">
          <w:rPr>
            <w:rStyle w:val="ae"/>
            <w:rFonts w:ascii="黑体" w:eastAsia="黑体" w:hAnsi="黑体" w:cs="黑体" w:hint="eastAsia"/>
            <w:noProof/>
          </w:rPr>
          <w:t>专业咨询师的职责、权限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8</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6" w:history="1">
        <w:r w:rsidRPr="001560A7">
          <w:rPr>
            <w:rStyle w:val="ae"/>
            <w:rFonts w:ascii="黑体" w:eastAsia="黑体" w:hAnsi="黑体" w:cs="黑体"/>
            <w:noProof/>
          </w:rPr>
          <w:t xml:space="preserve">4.4 </w:t>
        </w:r>
        <w:r w:rsidRPr="001560A7">
          <w:rPr>
            <w:rStyle w:val="ae"/>
            <w:rFonts w:ascii="黑体" w:eastAsia="黑体" w:hAnsi="黑体" w:cs="黑体" w:hint="eastAsia"/>
            <w:noProof/>
          </w:rPr>
          <w:t>管理团队建设及管理目标责任书</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9</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37" w:history="1">
        <w:r w:rsidRPr="001560A7">
          <w:rPr>
            <w:rStyle w:val="ae"/>
            <w:rFonts w:ascii="黑体" w:eastAsia="黑体" w:hAnsi="黑体"/>
            <w:bCs/>
            <w:noProof/>
          </w:rPr>
          <w:t xml:space="preserve">5  </w:t>
        </w:r>
        <w:r w:rsidRPr="001560A7">
          <w:rPr>
            <w:rStyle w:val="ae"/>
            <w:rFonts w:ascii="黑体" w:eastAsia="黑体" w:hAnsi="黑体" w:hint="eastAsia"/>
            <w:bCs/>
            <w:noProof/>
          </w:rPr>
          <w:t>管理策划</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11</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8" w:history="1">
        <w:r w:rsidRPr="001560A7">
          <w:rPr>
            <w:rStyle w:val="ae"/>
            <w:rFonts w:ascii="黑体" w:eastAsia="黑体" w:hAnsi="黑体" w:cs="黑体"/>
            <w:noProof/>
          </w:rPr>
          <w:t xml:space="preserve">5.1 </w:t>
        </w:r>
        <w:r w:rsidRPr="001560A7">
          <w:rPr>
            <w:rStyle w:val="ae"/>
            <w:rFonts w:ascii="黑体" w:eastAsia="黑体" w:hAnsi="黑体" w:cs="黑体" w:hint="eastAsia"/>
            <w:noProof/>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11</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39" w:history="1">
        <w:r w:rsidRPr="001560A7">
          <w:rPr>
            <w:rStyle w:val="ae"/>
            <w:rFonts w:ascii="黑体" w:eastAsia="黑体" w:hAnsi="黑体" w:cs="黑体"/>
            <w:noProof/>
          </w:rPr>
          <w:t xml:space="preserve">5.2  </w:t>
        </w:r>
        <w:r w:rsidRPr="001560A7">
          <w:rPr>
            <w:rStyle w:val="ae"/>
            <w:rFonts w:ascii="黑体" w:eastAsia="黑体" w:hAnsi="黑体" w:cs="黑体" w:hint="eastAsia"/>
            <w:noProof/>
          </w:rPr>
          <w:t>全过程工程咨询服务管理规划大纲和实施规划</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_Toc146288739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0" w:history="1">
        <w:r w:rsidRPr="001560A7">
          <w:rPr>
            <w:rStyle w:val="ae"/>
            <w:rFonts w:ascii="黑体" w:eastAsia="黑体" w:hAnsi="黑体" w:cs="黑体"/>
            <w:noProof/>
          </w:rPr>
          <w:t xml:space="preserve">5.3 </w:t>
        </w:r>
        <w:r w:rsidRPr="001560A7">
          <w:rPr>
            <w:rStyle w:val="ae"/>
            <w:rFonts w:ascii="黑体" w:eastAsia="黑体" w:hAnsi="黑体" w:cs="黑体" w:hint="eastAsia"/>
            <w:noProof/>
          </w:rPr>
          <w:t>总控管理策划</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13</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1" w:history="1">
        <w:r w:rsidRPr="001560A7">
          <w:rPr>
            <w:rStyle w:val="ae"/>
            <w:rFonts w:ascii="黑体" w:eastAsia="黑体" w:hAnsi="黑体" w:cs="黑体"/>
            <w:noProof/>
          </w:rPr>
          <w:t>5.4</w:t>
        </w:r>
        <w:r w:rsidRPr="001560A7">
          <w:rPr>
            <w:rStyle w:val="ae"/>
            <w:rFonts w:ascii="黑体" w:eastAsia="黑体" w:hAnsi="黑体" w:cs="黑体" w:hint="eastAsia"/>
            <w:noProof/>
          </w:rPr>
          <w:t>全过程工程咨询服务管理制度</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13</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42" w:history="1">
        <w:r w:rsidRPr="001560A7">
          <w:rPr>
            <w:rStyle w:val="ae"/>
            <w:rFonts w:ascii="黑体" w:eastAsia="黑体" w:hAnsi="黑体"/>
            <w:bCs/>
            <w:noProof/>
          </w:rPr>
          <w:t xml:space="preserve">6  </w:t>
        </w:r>
        <w:r w:rsidRPr="001560A7">
          <w:rPr>
            <w:rStyle w:val="ae"/>
            <w:rFonts w:ascii="黑体" w:eastAsia="黑体" w:hAnsi="黑体" w:hint="eastAsia"/>
            <w:bCs/>
            <w:noProof/>
          </w:rPr>
          <w:t>投资决策咨询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3" w:history="1">
        <w:r w:rsidRPr="001560A7">
          <w:rPr>
            <w:rStyle w:val="ae"/>
            <w:rFonts w:ascii="黑体" w:eastAsia="黑体" w:hAnsi="黑体" w:cs="黑体"/>
            <w:noProof/>
          </w:rPr>
          <w:t xml:space="preserve">6.1 </w:t>
        </w:r>
        <w:r w:rsidRPr="001560A7">
          <w:rPr>
            <w:rStyle w:val="ae"/>
            <w:rFonts w:ascii="黑体" w:eastAsia="黑体" w:hAnsi="黑体" w:cs="黑体" w:hint="eastAsia"/>
            <w:noProof/>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4" w:history="1">
        <w:r w:rsidRPr="001560A7">
          <w:rPr>
            <w:rStyle w:val="ae"/>
            <w:rFonts w:ascii="黑体" w:eastAsia="黑体" w:hAnsi="黑体" w:cs="黑体"/>
            <w:noProof/>
          </w:rPr>
          <w:t xml:space="preserve">6.2 </w:t>
        </w:r>
        <w:r w:rsidRPr="001560A7">
          <w:rPr>
            <w:rStyle w:val="ae"/>
            <w:rFonts w:ascii="黑体" w:eastAsia="黑体" w:hAnsi="黑体" w:cs="黑体" w:hint="eastAsia"/>
            <w:noProof/>
          </w:rPr>
          <w:t>投资决策咨询团队的组成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5" w:history="1">
        <w:r w:rsidRPr="001560A7">
          <w:rPr>
            <w:rStyle w:val="ae"/>
            <w:rFonts w:ascii="黑体" w:eastAsia="黑体" w:hAnsi="黑体" w:cs="黑体"/>
            <w:noProof/>
          </w:rPr>
          <w:t xml:space="preserve">6.3 </w:t>
        </w:r>
        <w:r w:rsidRPr="001560A7">
          <w:rPr>
            <w:rStyle w:val="ae"/>
            <w:rFonts w:ascii="黑体" w:eastAsia="黑体" w:hAnsi="黑体" w:cs="黑体" w:hint="eastAsia"/>
            <w:noProof/>
          </w:rPr>
          <w:t>投资决策咨询工作内容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6" w:history="1">
        <w:r w:rsidRPr="001560A7">
          <w:rPr>
            <w:rStyle w:val="ae"/>
            <w:rFonts w:ascii="黑体" w:eastAsia="黑体" w:hAnsi="黑体" w:cs="黑体"/>
            <w:noProof/>
          </w:rPr>
          <w:t xml:space="preserve">6.4 </w:t>
        </w:r>
        <w:r w:rsidRPr="001560A7">
          <w:rPr>
            <w:rStyle w:val="ae"/>
            <w:rFonts w:ascii="黑体" w:eastAsia="黑体" w:hAnsi="黑体" w:cs="黑体" w:hint="eastAsia"/>
            <w:noProof/>
          </w:rPr>
          <w:t>投资决策咨询工作流程及沟通对象</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16</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7" w:history="1">
        <w:r w:rsidRPr="001560A7">
          <w:rPr>
            <w:rStyle w:val="ae"/>
            <w:rFonts w:ascii="黑体" w:eastAsia="黑体" w:hAnsi="黑体" w:cs="黑体"/>
            <w:noProof/>
          </w:rPr>
          <w:t xml:space="preserve">6.5 </w:t>
        </w:r>
        <w:r w:rsidRPr="001560A7">
          <w:rPr>
            <w:rStyle w:val="ae"/>
            <w:rFonts w:ascii="黑体" w:eastAsia="黑体" w:hAnsi="黑体" w:cs="黑体" w:hint="eastAsia"/>
            <w:noProof/>
          </w:rPr>
          <w:t>投资决策咨询专业技术评估报告编制要求</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17</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48" w:history="1">
        <w:r w:rsidRPr="001560A7">
          <w:rPr>
            <w:rStyle w:val="ae"/>
            <w:rFonts w:ascii="黑体" w:eastAsia="黑体" w:hAnsi="黑体"/>
            <w:bCs/>
            <w:noProof/>
          </w:rPr>
          <w:t xml:space="preserve">7 </w:t>
        </w:r>
        <w:r w:rsidRPr="001560A7">
          <w:rPr>
            <w:rStyle w:val="ae"/>
            <w:rFonts w:ascii="黑体" w:eastAsia="黑体" w:hAnsi="黑体" w:hint="eastAsia"/>
            <w:bCs/>
            <w:noProof/>
          </w:rPr>
          <w:t>工程设计咨询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18</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49" w:history="1">
        <w:r w:rsidRPr="001560A7">
          <w:rPr>
            <w:rStyle w:val="ae"/>
            <w:rFonts w:ascii="黑体" w:eastAsia="黑体" w:hAnsi="黑体" w:cs="黑体"/>
            <w:noProof/>
          </w:rPr>
          <w:t>7.1</w:t>
        </w:r>
        <w:r w:rsidRPr="001560A7">
          <w:rPr>
            <w:rStyle w:val="ae"/>
            <w:rFonts w:ascii="黑体" w:eastAsia="黑体" w:hAnsi="黑体" w:cs="黑体" w:hint="eastAsia"/>
            <w:noProof/>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_Toc146288749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18</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0" w:history="1">
        <w:r w:rsidRPr="001560A7">
          <w:rPr>
            <w:rStyle w:val="ae"/>
            <w:rFonts w:ascii="黑体" w:eastAsia="黑体" w:hAnsi="黑体" w:cs="黑体"/>
            <w:noProof/>
          </w:rPr>
          <w:t>7.2</w:t>
        </w:r>
        <w:r w:rsidRPr="001560A7">
          <w:rPr>
            <w:rStyle w:val="ae"/>
            <w:rFonts w:ascii="黑体" w:eastAsia="黑体" w:hAnsi="黑体" w:cs="黑体" w:hint="eastAsia"/>
            <w:noProof/>
          </w:rPr>
          <w:t>设计咨询团队组成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18</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1" w:history="1">
        <w:r w:rsidRPr="001560A7">
          <w:rPr>
            <w:rStyle w:val="ae"/>
            <w:rFonts w:ascii="黑体" w:eastAsia="黑体" w:hAnsi="黑体" w:cs="黑体"/>
            <w:noProof/>
          </w:rPr>
          <w:t>7.3</w:t>
        </w:r>
        <w:r w:rsidRPr="001560A7">
          <w:rPr>
            <w:rStyle w:val="ae"/>
            <w:rFonts w:ascii="黑体" w:eastAsia="黑体" w:hAnsi="黑体" w:cs="黑体" w:hint="eastAsia"/>
            <w:noProof/>
          </w:rPr>
          <w:t>设计咨询工作内容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19</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2" w:history="1">
        <w:r w:rsidRPr="001560A7">
          <w:rPr>
            <w:rStyle w:val="ae"/>
            <w:rFonts w:ascii="黑体" w:eastAsia="黑体" w:hAnsi="黑体" w:cs="黑体"/>
            <w:noProof/>
          </w:rPr>
          <w:t>7.4</w:t>
        </w:r>
        <w:r w:rsidRPr="001560A7">
          <w:rPr>
            <w:rStyle w:val="ae"/>
            <w:rFonts w:ascii="黑体" w:eastAsia="黑体" w:hAnsi="黑体" w:cs="黑体" w:hint="eastAsia"/>
            <w:noProof/>
          </w:rPr>
          <w:t>设计咨询工作流程及沟通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3" w:history="1">
        <w:r w:rsidRPr="001560A7">
          <w:rPr>
            <w:rStyle w:val="ae"/>
            <w:rFonts w:ascii="黑体" w:eastAsia="黑体" w:hAnsi="黑体" w:cs="黑体"/>
            <w:noProof/>
          </w:rPr>
          <w:t xml:space="preserve">7.5 </w:t>
        </w:r>
        <w:r w:rsidRPr="001560A7">
          <w:rPr>
            <w:rStyle w:val="ae"/>
            <w:rFonts w:ascii="黑体" w:eastAsia="黑体" w:hAnsi="黑体" w:cs="黑体" w:hint="eastAsia"/>
            <w:noProof/>
          </w:rPr>
          <w:t>设计咨询实施要求与文件管理</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23</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54" w:history="1">
        <w:r w:rsidRPr="001560A7">
          <w:rPr>
            <w:rStyle w:val="ae"/>
            <w:rFonts w:ascii="黑体" w:eastAsia="黑体" w:hAnsi="黑体"/>
            <w:bCs/>
            <w:noProof/>
          </w:rPr>
          <w:t xml:space="preserve">8  </w:t>
        </w:r>
        <w:r w:rsidRPr="001560A7">
          <w:rPr>
            <w:rStyle w:val="ae"/>
            <w:rFonts w:ascii="黑体" w:eastAsia="黑体" w:hAnsi="黑体" w:hint="eastAsia"/>
            <w:bCs/>
            <w:noProof/>
          </w:rPr>
          <w:t>工程监理服务</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24</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5" w:history="1">
        <w:r w:rsidRPr="001560A7">
          <w:rPr>
            <w:rStyle w:val="ae"/>
            <w:rFonts w:ascii="黑体" w:eastAsia="黑体" w:hAnsi="黑体" w:cs="黑体"/>
            <w:noProof/>
          </w:rPr>
          <w:t>8.1</w:t>
        </w:r>
        <w:r w:rsidRPr="001560A7">
          <w:rPr>
            <w:rStyle w:val="ae"/>
            <w:rFonts w:ascii="黑体" w:eastAsia="黑体" w:hAnsi="黑体" w:cs="黑体" w:hint="eastAsia"/>
            <w:noProof/>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24</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6" w:history="1">
        <w:r w:rsidRPr="001560A7">
          <w:rPr>
            <w:rStyle w:val="ae"/>
            <w:rFonts w:ascii="黑体" w:eastAsia="黑体" w:hAnsi="黑体" w:cs="黑体"/>
            <w:noProof/>
          </w:rPr>
          <w:t>8.2</w:t>
        </w:r>
        <w:r w:rsidRPr="001560A7">
          <w:rPr>
            <w:rStyle w:val="ae"/>
            <w:rFonts w:ascii="黑体" w:eastAsia="黑体" w:hAnsi="黑体" w:cs="黑体" w:hint="eastAsia"/>
            <w:noProof/>
          </w:rPr>
          <w:t>工程监理服务团队的组成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24</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7" w:history="1">
        <w:r w:rsidRPr="001560A7">
          <w:rPr>
            <w:rStyle w:val="ae"/>
            <w:rFonts w:ascii="黑体" w:eastAsia="黑体" w:hAnsi="黑体" w:cs="黑体"/>
            <w:noProof/>
          </w:rPr>
          <w:t>8.3</w:t>
        </w:r>
        <w:r w:rsidRPr="001560A7">
          <w:rPr>
            <w:rStyle w:val="ae"/>
            <w:rFonts w:ascii="黑体" w:eastAsia="黑体" w:hAnsi="黑体" w:cs="黑体" w:hint="eastAsia"/>
            <w:noProof/>
          </w:rPr>
          <w:t>工程监理服务工作内容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24</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8" w:history="1">
        <w:r w:rsidRPr="001560A7">
          <w:rPr>
            <w:rStyle w:val="ae"/>
            <w:rFonts w:ascii="黑体" w:eastAsia="黑体" w:hAnsi="黑体" w:cs="黑体"/>
            <w:noProof/>
          </w:rPr>
          <w:t>8.4</w:t>
        </w:r>
        <w:r w:rsidRPr="001560A7">
          <w:rPr>
            <w:rStyle w:val="ae"/>
            <w:rFonts w:ascii="黑体" w:eastAsia="黑体" w:hAnsi="黑体" w:cs="黑体" w:hint="eastAsia"/>
            <w:noProof/>
          </w:rPr>
          <w:t>工程监理服务工作流程及沟通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59" w:history="1">
        <w:r w:rsidRPr="001560A7">
          <w:rPr>
            <w:rStyle w:val="ae"/>
            <w:rFonts w:ascii="黑体" w:eastAsia="黑体" w:hAnsi="黑体" w:cs="黑体"/>
            <w:noProof/>
          </w:rPr>
          <w:t>8.5</w:t>
        </w:r>
        <w:r w:rsidRPr="001560A7">
          <w:rPr>
            <w:rStyle w:val="ae"/>
            <w:rFonts w:ascii="黑体" w:eastAsia="黑体" w:hAnsi="黑体" w:cs="黑体" w:hint="eastAsia"/>
            <w:noProof/>
          </w:rPr>
          <w:t>工程监理服务实施要求与文件管理</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_Toc146288759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25</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60" w:history="1">
        <w:r w:rsidRPr="001560A7">
          <w:rPr>
            <w:rStyle w:val="ae"/>
            <w:rFonts w:ascii="黑体" w:eastAsia="黑体" w:hAnsi="黑体"/>
            <w:bCs/>
            <w:noProof/>
          </w:rPr>
          <w:t xml:space="preserve">9  </w:t>
        </w:r>
        <w:r w:rsidRPr="001560A7">
          <w:rPr>
            <w:rStyle w:val="ae"/>
            <w:rFonts w:ascii="黑体" w:eastAsia="黑体" w:hAnsi="黑体" w:hint="eastAsia"/>
            <w:bCs/>
            <w:noProof/>
          </w:rPr>
          <w:t>招标采购咨询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27</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1" w:history="1">
        <w:r w:rsidRPr="001560A7">
          <w:rPr>
            <w:rStyle w:val="ae"/>
            <w:rFonts w:ascii="黑体" w:eastAsia="黑体" w:hAnsi="黑体" w:cs="黑体"/>
            <w:noProof/>
            <w:lang w:val="zh-CN"/>
          </w:rPr>
          <w:t>9.1</w:t>
        </w:r>
        <w:r w:rsidRPr="001560A7">
          <w:rPr>
            <w:rStyle w:val="ae"/>
            <w:rFonts w:ascii="黑体" w:eastAsia="黑体" w:hAnsi="黑体" w:cs="黑体" w:hint="eastAsia"/>
            <w:noProof/>
            <w:lang w:val="zh-CN"/>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27</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2" w:history="1">
        <w:r w:rsidRPr="001560A7">
          <w:rPr>
            <w:rStyle w:val="ae"/>
            <w:rFonts w:ascii="黑体" w:eastAsia="黑体" w:hAnsi="黑体" w:cs="黑体"/>
            <w:noProof/>
            <w:lang w:val="zh-CN"/>
          </w:rPr>
          <w:t>9.2</w:t>
        </w:r>
        <w:r w:rsidRPr="001560A7">
          <w:rPr>
            <w:rStyle w:val="ae"/>
            <w:rFonts w:ascii="黑体" w:eastAsia="黑体" w:hAnsi="黑体" w:cs="黑体" w:hint="eastAsia"/>
            <w:noProof/>
            <w:lang w:val="zh-CN"/>
          </w:rPr>
          <w:t>招标采购咨询团队的组成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27</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3" w:history="1">
        <w:r w:rsidRPr="001560A7">
          <w:rPr>
            <w:rStyle w:val="ae"/>
            <w:rFonts w:ascii="黑体" w:eastAsia="黑体" w:hAnsi="黑体" w:cs="黑体"/>
            <w:noProof/>
            <w:lang w:val="zh-CN"/>
          </w:rPr>
          <w:t>9.3</w:t>
        </w:r>
        <w:r w:rsidRPr="001560A7">
          <w:rPr>
            <w:rStyle w:val="ae"/>
            <w:rFonts w:ascii="黑体" w:eastAsia="黑体" w:hAnsi="黑体" w:cs="黑体" w:hint="eastAsia"/>
            <w:noProof/>
            <w:lang w:val="zh-CN"/>
          </w:rPr>
          <w:t>招标采购咨询工作内容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27</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4" w:history="1">
        <w:r w:rsidRPr="001560A7">
          <w:rPr>
            <w:rStyle w:val="ae"/>
            <w:rFonts w:ascii="黑体" w:eastAsia="黑体" w:hAnsi="黑体" w:cs="黑体"/>
            <w:noProof/>
            <w:lang w:val="zh-CN"/>
          </w:rPr>
          <w:t>9.4</w:t>
        </w:r>
        <w:r w:rsidRPr="001560A7">
          <w:rPr>
            <w:rStyle w:val="ae"/>
            <w:rFonts w:ascii="黑体" w:eastAsia="黑体" w:hAnsi="黑体" w:cs="黑体" w:hint="eastAsia"/>
            <w:noProof/>
            <w:lang w:val="zh-CN"/>
          </w:rPr>
          <w:t>招标采购咨询工作流程及沟通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28</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5" w:history="1">
        <w:r w:rsidRPr="001560A7">
          <w:rPr>
            <w:rStyle w:val="ae"/>
            <w:rFonts w:ascii="黑体" w:eastAsia="黑体" w:hAnsi="黑体" w:cs="黑体"/>
            <w:noProof/>
            <w:lang w:val="zh-CN"/>
          </w:rPr>
          <w:t>9.5</w:t>
        </w:r>
        <w:r w:rsidRPr="001560A7">
          <w:rPr>
            <w:rStyle w:val="ae"/>
            <w:rFonts w:ascii="黑体" w:eastAsia="黑体" w:hAnsi="黑体" w:cs="黑体" w:hint="eastAsia"/>
            <w:noProof/>
            <w:lang w:val="zh-CN"/>
          </w:rPr>
          <w:t>招标采购咨询成果文件与编制要求</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29</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66" w:history="1">
        <w:r w:rsidRPr="001560A7">
          <w:rPr>
            <w:rStyle w:val="ae"/>
            <w:rFonts w:ascii="黑体" w:eastAsia="黑体" w:hAnsi="黑体"/>
            <w:bCs/>
            <w:noProof/>
          </w:rPr>
          <w:t xml:space="preserve">10   </w:t>
        </w:r>
        <w:r w:rsidRPr="001560A7">
          <w:rPr>
            <w:rStyle w:val="ae"/>
            <w:rFonts w:ascii="黑体" w:eastAsia="黑体" w:hAnsi="黑体" w:hint="eastAsia"/>
            <w:bCs/>
            <w:noProof/>
          </w:rPr>
          <w:t>造价咨询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31</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7" w:history="1">
        <w:r w:rsidRPr="001560A7">
          <w:rPr>
            <w:rStyle w:val="ae"/>
            <w:rFonts w:ascii="黑体" w:eastAsia="黑体" w:hAnsi="黑体" w:cs="黑体"/>
            <w:noProof/>
            <w:lang w:val="zh-CN"/>
          </w:rPr>
          <w:t xml:space="preserve">10.1  </w:t>
        </w:r>
        <w:r w:rsidRPr="001560A7">
          <w:rPr>
            <w:rStyle w:val="ae"/>
            <w:rFonts w:ascii="黑体" w:eastAsia="黑体" w:hAnsi="黑体" w:cs="黑体" w:hint="eastAsia"/>
            <w:noProof/>
            <w:lang w:val="zh-CN"/>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31</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8" w:history="1">
        <w:r w:rsidRPr="001560A7">
          <w:rPr>
            <w:rStyle w:val="ae"/>
            <w:rFonts w:ascii="黑体" w:eastAsia="黑体" w:hAnsi="黑体" w:cs="黑体"/>
            <w:noProof/>
            <w:lang w:val="zh-CN"/>
          </w:rPr>
          <w:t xml:space="preserve">10.2  </w:t>
        </w:r>
        <w:r w:rsidRPr="001560A7">
          <w:rPr>
            <w:rStyle w:val="ae"/>
            <w:rFonts w:ascii="黑体" w:eastAsia="黑体" w:hAnsi="黑体" w:cs="黑体" w:hint="eastAsia"/>
            <w:noProof/>
            <w:lang w:val="zh-CN"/>
          </w:rPr>
          <w:t>造价咨询团队的组成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31</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69" w:history="1">
        <w:r w:rsidRPr="001560A7">
          <w:rPr>
            <w:rStyle w:val="ae"/>
            <w:rFonts w:ascii="黑体" w:eastAsia="黑体" w:hAnsi="黑体" w:cs="黑体"/>
            <w:noProof/>
            <w:lang w:val="zh-CN"/>
          </w:rPr>
          <w:t xml:space="preserve">10.3 </w:t>
        </w:r>
        <w:r w:rsidRPr="001560A7">
          <w:rPr>
            <w:rStyle w:val="ae"/>
            <w:rFonts w:ascii="黑体" w:eastAsia="黑体" w:hAnsi="黑体" w:cs="黑体" w:hint="eastAsia"/>
            <w:noProof/>
            <w:lang w:val="zh-CN"/>
          </w:rPr>
          <w:t>造价咨询工作内容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_Toc146288769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0" w:history="1">
        <w:r w:rsidRPr="001560A7">
          <w:rPr>
            <w:rStyle w:val="ae"/>
            <w:rFonts w:ascii="黑体" w:eastAsia="黑体" w:hAnsi="黑体" w:cs="黑体"/>
            <w:noProof/>
            <w:lang w:val="zh-CN"/>
          </w:rPr>
          <w:t xml:space="preserve">10.4 </w:t>
        </w:r>
        <w:r w:rsidRPr="001560A7">
          <w:rPr>
            <w:rStyle w:val="ae"/>
            <w:rFonts w:ascii="黑体" w:eastAsia="黑体" w:hAnsi="黑体" w:cs="黑体" w:hint="eastAsia"/>
            <w:noProof/>
            <w:lang w:val="zh-CN"/>
          </w:rPr>
          <w:t>造价咨询工作流程及沟通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33</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1" w:history="1">
        <w:r w:rsidRPr="001560A7">
          <w:rPr>
            <w:rStyle w:val="ae"/>
            <w:rFonts w:ascii="黑体" w:eastAsia="黑体" w:hAnsi="黑体" w:cs="黑体"/>
            <w:noProof/>
            <w:lang w:val="zh-CN"/>
          </w:rPr>
          <w:t xml:space="preserve">10.5  </w:t>
        </w:r>
        <w:r w:rsidRPr="001560A7">
          <w:rPr>
            <w:rStyle w:val="ae"/>
            <w:rFonts w:ascii="黑体" w:eastAsia="黑体" w:hAnsi="黑体" w:cs="黑体" w:hint="eastAsia"/>
            <w:noProof/>
            <w:lang w:val="zh-CN"/>
          </w:rPr>
          <w:t>造价咨询文件管理与编制要求</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33</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72" w:history="1">
        <w:r w:rsidRPr="001560A7">
          <w:rPr>
            <w:rStyle w:val="ae"/>
            <w:rFonts w:ascii="黑体" w:eastAsia="黑体" w:hAnsi="黑体"/>
            <w:bCs/>
            <w:noProof/>
          </w:rPr>
          <w:t xml:space="preserve">11   </w:t>
        </w:r>
        <w:r w:rsidRPr="001560A7">
          <w:rPr>
            <w:rStyle w:val="ae"/>
            <w:rFonts w:ascii="黑体" w:eastAsia="黑体" w:hAnsi="黑体" w:hint="eastAsia"/>
            <w:bCs/>
            <w:noProof/>
          </w:rPr>
          <w:t>项目管理服务</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3" w:history="1">
        <w:r w:rsidRPr="001560A7">
          <w:rPr>
            <w:rStyle w:val="ae"/>
            <w:rFonts w:ascii="黑体" w:eastAsia="黑体" w:hAnsi="黑体" w:cs="黑体"/>
            <w:noProof/>
            <w:lang w:val="zh-CN"/>
          </w:rPr>
          <w:t xml:space="preserve">11.1  </w:t>
        </w:r>
        <w:r w:rsidRPr="001560A7">
          <w:rPr>
            <w:rStyle w:val="ae"/>
            <w:rFonts w:ascii="黑体" w:eastAsia="黑体" w:hAnsi="黑体" w:cs="黑体" w:hint="eastAsia"/>
            <w:noProof/>
            <w:lang w:val="zh-CN"/>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4" w:history="1">
        <w:r w:rsidRPr="001560A7">
          <w:rPr>
            <w:rStyle w:val="ae"/>
            <w:rFonts w:ascii="黑体" w:eastAsia="黑体" w:hAnsi="黑体" w:cs="黑体"/>
            <w:noProof/>
            <w:lang w:val="zh-CN"/>
          </w:rPr>
          <w:t xml:space="preserve">11.2  </w:t>
        </w:r>
        <w:r w:rsidRPr="001560A7">
          <w:rPr>
            <w:rStyle w:val="ae"/>
            <w:rFonts w:ascii="黑体" w:eastAsia="黑体" w:hAnsi="黑体" w:cs="黑体" w:hint="eastAsia"/>
            <w:noProof/>
            <w:lang w:val="zh-CN"/>
          </w:rPr>
          <w:t>项目管理团队的组成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5" w:history="1">
        <w:r w:rsidRPr="001560A7">
          <w:rPr>
            <w:rStyle w:val="ae"/>
            <w:rFonts w:ascii="黑体" w:eastAsia="黑体" w:hAnsi="黑体" w:cs="黑体"/>
            <w:noProof/>
            <w:lang w:val="zh-CN"/>
          </w:rPr>
          <w:t xml:space="preserve">11.3  </w:t>
        </w:r>
        <w:r w:rsidRPr="001560A7">
          <w:rPr>
            <w:rStyle w:val="ae"/>
            <w:rFonts w:ascii="黑体" w:eastAsia="黑体" w:hAnsi="黑体" w:cs="黑体" w:hint="eastAsia"/>
            <w:noProof/>
            <w:lang w:val="zh-CN"/>
          </w:rPr>
          <w:t>项目管理工作内容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35</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6" w:history="1">
        <w:r w:rsidRPr="001560A7">
          <w:rPr>
            <w:rStyle w:val="ae"/>
            <w:rFonts w:ascii="黑体" w:eastAsia="黑体" w:hAnsi="黑体" w:cs="黑体"/>
            <w:noProof/>
            <w:lang w:val="zh-CN"/>
          </w:rPr>
          <w:t xml:space="preserve">11.4  </w:t>
        </w:r>
        <w:r w:rsidRPr="001560A7">
          <w:rPr>
            <w:rStyle w:val="ae"/>
            <w:rFonts w:ascii="黑体" w:eastAsia="黑体" w:hAnsi="黑体" w:cs="黑体" w:hint="eastAsia"/>
            <w:noProof/>
            <w:lang w:val="zh-CN"/>
          </w:rPr>
          <w:t>项目管理工作流程及沟通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37</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7" w:history="1">
        <w:r w:rsidRPr="001560A7">
          <w:rPr>
            <w:rStyle w:val="ae"/>
            <w:rFonts w:ascii="黑体" w:eastAsia="黑体" w:hAnsi="黑体" w:cs="黑体"/>
            <w:noProof/>
            <w:lang w:val="zh-CN"/>
          </w:rPr>
          <w:t xml:space="preserve">11.5  </w:t>
        </w:r>
        <w:r w:rsidRPr="001560A7">
          <w:rPr>
            <w:rStyle w:val="ae"/>
            <w:rFonts w:ascii="黑体" w:eastAsia="黑体" w:hAnsi="黑体" w:cs="黑体" w:hint="eastAsia"/>
            <w:noProof/>
            <w:lang w:val="zh-CN"/>
          </w:rPr>
          <w:t>项目要素管理</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38</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78" w:history="1">
        <w:r w:rsidRPr="001560A7">
          <w:rPr>
            <w:rStyle w:val="ae"/>
            <w:rFonts w:ascii="黑体" w:eastAsia="黑体" w:hAnsi="黑体"/>
            <w:bCs/>
            <w:noProof/>
          </w:rPr>
          <w:t xml:space="preserve">12  </w:t>
        </w:r>
        <w:r w:rsidRPr="001560A7">
          <w:rPr>
            <w:rStyle w:val="ae"/>
            <w:rFonts w:ascii="黑体" w:eastAsia="黑体" w:hAnsi="黑体" w:hint="eastAsia"/>
            <w:bCs/>
            <w:noProof/>
          </w:rPr>
          <w:t>绿色改造咨询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40</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79" w:history="1">
        <w:r w:rsidRPr="001560A7">
          <w:rPr>
            <w:rStyle w:val="ae"/>
            <w:rFonts w:ascii="黑体" w:eastAsia="黑体" w:hAnsi="黑体" w:cs="黑体"/>
            <w:noProof/>
            <w:lang w:val="zh-CN"/>
          </w:rPr>
          <w:t xml:space="preserve">12.1  </w:t>
        </w:r>
        <w:r w:rsidRPr="001560A7">
          <w:rPr>
            <w:rStyle w:val="ae"/>
            <w:rFonts w:ascii="黑体" w:eastAsia="黑体" w:hAnsi="黑体" w:cs="黑体" w:hint="eastAsia"/>
            <w:noProof/>
            <w:lang w:val="zh-CN"/>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_Toc146288779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40</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0" w:history="1">
        <w:r w:rsidRPr="001560A7">
          <w:rPr>
            <w:rStyle w:val="ae"/>
            <w:rFonts w:ascii="黑体" w:eastAsia="黑体" w:hAnsi="黑体" w:cs="黑体"/>
            <w:noProof/>
            <w:lang w:val="zh-CN"/>
          </w:rPr>
          <w:t xml:space="preserve">12.2  </w:t>
        </w:r>
        <w:r w:rsidRPr="001560A7">
          <w:rPr>
            <w:rStyle w:val="ae"/>
            <w:rFonts w:ascii="黑体" w:eastAsia="黑体" w:hAnsi="黑体" w:cs="黑体" w:hint="eastAsia"/>
            <w:noProof/>
            <w:lang w:val="zh-CN"/>
          </w:rPr>
          <w:t>绿色改造咨询团队的组成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_Toc146288780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40</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1" w:history="1">
        <w:r w:rsidRPr="001560A7">
          <w:rPr>
            <w:rStyle w:val="ae"/>
            <w:rFonts w:ascii="黑体" w:eastAsia="黑体" w:hAnsi="黑体" w:cs="黑体"/>
            <w:noProof/>
            <w:lang w:val="zh-CN"/>
          </w:rPr>
          <w:t xml:space="preserve">12.3 </w:t>
        </w:r>
        <w:r w:rsidRPr="001560A7">
          <w:rPr>
            <w:rStyle w:val="ae"/>
            <w:rFonts w:ascii="黑体" w:eastAsia="黑体" w:hAnsi="黑体" w:cs="黑体" w:hint="eastAsia"/>
            <w:noProof/>
            <w:lang w:val="zh-CN"/>
          </w:rPr>
          <w:t>绿色改造咨询工作内容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_Toc146288781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40</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2" w:history="1">
        <w:r w:rsidRPr="001560A7">
          <w:rPr>
            <w:rStyle w:val="ae"/>
            <w:rFonts w:ascii="黑体" w:eastAsia="黑体" w:hAnsi="黑体" w:cs="黑体"/>
            <w:noProof/>
            <w:lang w:val="zh-CN"/>
          </w:rPr>
          <w:t xml:space="preserve">12.4  </w:t>
        </w:r>
        <w:r w:rsidRPr="001560A7">
          <w:rPr>
            <w:rStyle w:val="ae"/>
            <w:rFonts w:ascii="黑体" w:eastAsia="黑体" w:hAnsi="黑体" w:cs="黑体" w:hint="eastAsia"/>
            <w:noProof/>
            <w:lang w:val="zh-CN"/>
          </w:rPr>
          <w:t>绿色改造咨询管理成果要求</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_Toc146288782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41</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83" w:history="1">
        <w:r w:rsidRPr="001560A7">
          <w:rPr>
            <w:rStyle w:val="ae"/>
            <w:rFonts w:ascii="黑体" w:eastAsia="黑体" w:hAnsi="黑体"/>
            <w:bCs/>
            <w:noProof/>
          </w:rPr>
          <w:t xml:space="preserve">13  </w:t>
        </w:r>
        <w:r w:rsidRPr="001560A7">
          <w:rPr>
            <w:rStyle w:val="ae"/>
            <w:rFonts w:ascii="黑体" w:eastAsia="黑体" w:hAnsi="黑体" w:hint="eastAsia"/>
            <w:bCs/>
            <w:noProof/>
          </w:rPr>
          <w:t>运营维护咨询</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_Toc146288783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4" w:history="1">
        <w:r w:rsidRPr="001560A7">
          <w:rPr>
            <w:rStyle w:val="ae"/>
            <w:rFonts w:ascii="黑体" w:eastAsia="黑体" w:hAnsi="黑体" w:cs="黑体"/>
            <w:noProof/>
            <w:lang w:val="zh-CN"/>
          </w:rPr>
          <w:t xml:space="preserve">13.1  </w:t>
        </w:r>
        <w:r w:rsidRPr="001560A7">
          <w:rPr>
            <w:rStyle w:val="ae"/>
            <w:rFonts w:ascii="黑体" w:eastAsia="黑体" w:hAnsi="黑体" w:cs="黑体" w:hint="eastAsia"/>
            <w:noProof/>
            <w:lang w:val="zh-CN"/>
          </w:rPr>
          <w:t>一般规定</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_Toc146288784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5" w:history="1">
        <w:r w:rsidRPr="001560A7">
          <w:rPr>
            <w:rStyle w:val="ae"/>
            <w:rFonts w:ascii="黑体" w:eastAsia="黑体" w:hAnsi="黑体" w:cs="黑体"/>
            <w:noProof/>
            <w:lang w:val="zh-CN"/>
          </w:rPr>
          <w:t xml:space="preserve">13.2  </w:t>
        </w:r>
        <w:r w:rsidRPr="001560A7">
          <w:rPr>
            <w:rStyle w:val="ae"/>
            <w:rFonts w:ascii="黑体" w:eastAsia="黑体" w:hAnsi="黑体" w:cs="黑体" w:hint="eastAsia"/>
            <w:noProof/>
            <w:lang w:val="zh-CN"/>
          </w:rPr>
          <w:t>运营维护咨询团队的组成</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_Toc146288785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6" w:history="1">
        <w:r w:rsidRPr="001560A7">
          <w:rPr>
            <w:rStyle w:val="ae"/>
            <w:rFonts w:ascii="黑体" w:eastAsia="黑体" w:hAnsi="黑体" w:cs="黑体"/>
            <w:noProof/>
            <w:lang w:val="zh-CN"/>
          </w:rPr>
          <w:t xml:space="preserve">13.3  </w:t>
        </w:r>
        <w:r w:rsidRPr="001560A7">
          <w:rPr>
            <w:rStyle w:val="ae"/>
            <w:rFonts w:ascii="黑体" w:eastAsia="黑体" w:hAnsi="黑体" w:cs="黑体" w:hint="eastAsia"/>
            <w:noProof/>
            <w:lang w:val="zh-CN"/>
          </w:rPr>
          <w:t>运营维护管理工作内容</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_Toc146288786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42</w:t>
        </w:r>
        <w:r w:rsidRPr="001560A7">
          <w:rPr>
            <w:rFonts w:ascii="黑体" w:eastAsia="黑体" w:hAnsi="黑体"/>
            <w:noProof/>
            <w:webHidden/>
          </w:rPr>
          <w:fldChar w:fldCharType="end"/>
        </w:r>
      </w:hyperlink>
    </w:p>
    <w:p w:rsidR="00125891" w:rsidRPr="001560A7" w:rsidRDefault="00125891">
      <w:pPr>
        <w:pStyle w:val="2"/>
        <w:tabs>
          <w:tab w:val="right" w:leader="dot" w:pos="8289"/>
        </w:tabs>
        <w:rPr>
          <w:rFonts w:ascii="黑体" w:eastAsia="黑体" w:hAnsi="黑体"/>
          <w:noProof/>
          <w:kern w:val="2"/>
          <w:sz w:val="21"/>
        </w:rPr>
      </w:pPr>
      <w:hyperlink w:anchor="_Toc146288787" w:history="1">
        <w:r w:rsidRPr="001560A7">
          <w:rPr>
            <w:rStyle w:val="ae"/>
            <w:rFonts w:ascii="黑体" w:eastAsia="黑体" w:hAnsi="黑体" w:cs="黑体"/>
            <w:noProof/>
            <w:lang w:val="zh-CN"/>
          </w:rPr>
          <w:t xml:space="preserve">13.4  </w:t>
        </w:r>
        <w:r w:rsidRPr="001560A7">
          <w:rPr>
            <w:rStyle w:val="ae"/>
            <w:rFonts w:ascii="黑体" w:eastAsia="黑体" w:hAnsi="黑体" w:cs="黑体" w:hint="eastAsia"/>
            <w:noProof/>
            <w:lang w:val="zh-CN"/>
          </w:rPr>
          <w:t>项目运营维护咨询成果要求</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_Toc146288787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43</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88" w:history="1">
        <w:r w:rsidRPr="001560A7">
          <w:rPr>
            <w:rStyle w:val="ae"/>
            <w:rFonts w:ascii="黑体" w:eastAsia="黑体" w:hAnsi="黑体" w:cs="Times New Roman" w:hint="eastAsia"/>
            <w:bCs/>
            <w:noProof/>
            <w:kern w:val="44"/>
            <w:lang w:val="zh-CN"/>
          </w:rPr>
          <w:t>用词说明</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_Toc146288788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45</w:t>
        </w:r>
        <w:r w:rsidRPr="001560A7">
          <w:rPr>
            <w:rFonts w:ascii="黑体" w:eastAsia="黑体" w:hAnsi="黑体"/>
            <w:noProof/>
            <w:webHidden/>
          </w:rPr>
          <w:fldChar w:fldCharType="end"/>
        </w:r>
      </w:hyperlink>
    </w:p>
    <w:p w:rsidR="00125891" w:rsidRPr="001560A7" w:rsidRDefault="00125891">
      <w:pPr>
        <w:pStyle w:val="10"/>
        <w:rPr>
          <w:rFonts w:ascii="黑体" w:eastAsia="黑体" w:hAnsi="黑体"/>
          <w:noProof/>
          <w:kern w:val="2"/>
          <w:sz w:val="21"/>
        </w:rPr>
      </w:pPr>
      <w:hyperlink w:anchor="_Toc146288789" w:history="1">
        <w:r w:rsidRPr="001560A7">
          <w:rPr>
            <w:rStyle w:val="ae"/>
            <w:rFonts w:ascii="黑体" w:eastAsia="黑体" w:hAnsi="黑体" w:cs="Times New Roman" w:hint="eastAsia"/>
            <w:bCs/>
            <w:noProof/>
            <w:kern w:val="44"/>
            <w:lang w:val="zh-CN"/>
          </w:rPr>
          <w:t>引用标准名录</w:t>
        </w:r>
        <w:r w:rsidRPr="001560A7">
          <w:rPr>
            <w:rFonts w:ascii="黑体" w:eastAsia="黑体" w:hAnsi="黑体"/>
            <w:noProof/>
            <w:webHidden/>
          </w:rPr>
          <w:tab/>
        </w:r>
        <w:r w:rsidRPr="001560A7">
          <w:rPr>
            <w:rFonts w:ascii="黑体" w:eastAsia="黑体" w:hAnsi="黑体"/>
            <w:noProof/>
            <w:webHidden/>
          </w:rPr>
          <w:fldChar w:fldCharType="begin"/>
        </w:r>
        <w:r w:rsidRPr="001560A7">
          <w:rPr>
            <w:rFonts w:ascii="黑体" w:eastAsia="黑体" w:hAnsi="黑体"/>
            <w:noProof/>
            <w:webHidden/>
          </w:rPr>
          <w:instrText xml:space="preserve"> PAGEREF _Toc146288789 \h </w:instrText>
        </w:r>
        <w:r w:rsidRPr="001560A7">
          <w:rPr>
            <w:rFonts w:ascii="黑体" w:eastAsia="黑体" w:hAnsi="黑体"/>
            <w:noProof/>
            <w:webHidden/>
          </w:rPr>
        </w:r>
        <w:r w:rsidRPr="001560A7">
          <w:rPr>
            <w:rFonts w:ascii="黑体" w:eastAsia="黑体" w:hAnsi="黑体"/>
            <w:noProof/>
            <w:webHidden/>
          </w:rPr>
          <w:fldChar w:fldCharType="separate"/>
        </w:r>
        <w:r w:rsidRPr="001560A7">
          <w:rPr>
            <w:rFonts w:ascii="黑体" w:eastAsia="黑体" w:hAnsi="黑体"/>
            <w:noProof/>
            <w:webHidden/>
          </w:rPr>
          <w:t>46</w:t>
        </w:r>
        <w:r w:rsidRPr="001560A7">
          <w:rPr>
            <w:rFonts w:ascii="黑体" w:eastAsia="黑体" w:hAnsi="黑体"/>
            <w:noProof/>
            <w:webHidden/>
          </w:rPr>
          <w:fldChar w:fldCharType="end"/>
        </w:r>
      </w:hyperlink>
    </w:p>
    <w:p w:rsidR="002164A2" w:rsidRPr="001560A7" w:rsidRDefault="004B0142">
      <w:pPr>
        <w:widowControl/>
        <w:spacing w:line="360" w:lineRule="auto"/>
        <w:jc w:val="left"/>
        <w:rPr>
          <w:rFonts w:ascii="黑体" w:eastAsia="黑体" w:hAnsi="黑体" w:cs="Arial Unicode MS"/>
          <w:color w:val="000000"/>
          <w:kern w:val="0"/>
          <w:sz w:val="24"/>
          <w:szCs w:val="24"/>
        </w:rPr>
      </w:pPr>
      <w:r w:rsidRPr="001560A7">
        <w:rPr>
          <w:rFonts w:ascii="黑体" w:eastAsia="黑体" w:hAnsi="黑体" w:cs="Arial Unicode MS"/>
          <w:color w:val="000000"/>
          <w:kern w:val="0"/>
          <w:sz w:val="24"/>
          <w:szCs w:val="24"/>
          <w:lang w:val="zh-CN"/>
        </w:rPr>
        <w:fldChar w:fldCharType="end"/>
      </w:r>
      <w:r w:rsidRPr="001560A7">
        <w:rPr>
          <w:rFonts w:ascii="黑体" w:eastAsia="黑体" w:hAnsi="黑体" w:cs="Arial Unicode MS" w:hint="eastAsia"/>
          <w:color w:val="000000"/>
          <w:kern w:val="0"/>
          <w:sz w:val="24"/>
          <w:szCs w:val="24"/>
          <w:lang w:val="zh-CN"/>
        </w:rPr>
        <w:t>附</w:t>
      </w:r>
      <w:r w:rsidRPr="001560A7">
        <w:rPr>
          <w:rFonts w:ascii="黑体" w:eastAsia="黑体" w:hAnsi="黑体" w:cs="Arial Unicode MS" w:hint="eastAsia"/>
          <w:color w:val="000000"/>
          <w:kern w:val="0"/>
          <w:sz w:val="24"/>
          <w:szCs w:val="24"/>
        </w:rPr>
        <w:t>：</w:t>
      </w:r>
      <w:r w:rsidRPr="001560A7">
        <w:rPr>
          <w:rFonts w:ascii="黑体" w:eastAsia="黑体" w:hAnsi="黑体" w:cs="Arial Unicode MS" w:hint="eastAsia"/>
          <w:color w:val="000000"/>
          <w:kern w:val="0"/>
          <w:sz w:val="24"/>
          <w:szCs w:val="24"/>
          <w:lang w:val="zh-CN"/>
        </w:rPr>
        <w:t>条文说明</w:t>
      </w:r>
      <w:r w:rsidRPr="001560A7">
        <w:rPr>
          <w:rFonts w:ascii="黑体" w:eastAsia="黑体" w:hAnsi="黑体" w:cs="Arial Unicode MS"/>
          <w:color w:val="000000"/>
          <w:kern w:val="0"/>
          <w:sz w:val="24"/>
          <w:szCs w:val="24"/>
        </w:rPr>
        <w:t>................................................... ....</w:t>
      </w:r>
      <w:r w:rsidRPr="001560A7">
        <w:rPr>
          <w:rFonts w:ascii="黑体" w:eastAsia="黑体" w:hAnsi="黑体" w:cs="Arial Unicode MS" w:hint="eastAsia"/>
          <w:color w:val="000000"/>
          <w:kern w:val="0"/>
          <w:sz w:val="24"/>
          <w:szCs w:val="24"/>
        </w:rPr>
        <w:t>48</w:t>
      </w:r>
      <w:r w:rsidRPr="001560A7">
        <w:rPr>
          <w:rFonts w:ascii="黑体" w:eastAsia="黑体" w:hAnsi="黑体" w:cs="Arial Unicode MS"/>
          <w:color w:val="000000"/>
          <w:kern w:val="0"/>
          <w:sz w:val="24"/>
          <w:szCs w:val="24"/>
        </w:rPr>
        <w:t xml:space="preserve"> </w:t>
      </w:r>
    </w:p>
    <w:p w:rsidR="002164A2" w:rsidRPr="001560A7" w:rsidRDefault="004B0142">
      <w:pPr>
        <w:widowControl/>
        <w:adjustRightInd w:val="0"/>
        <w:snapToGrid w:val="0"/>
        <w:spacing w:beforeLines="50" w:before="120" w:afterLines="50" w:after="120" w:line="360" w:lineRule="exact"/>
        <w:jc w:val="center"/>
        <w:rPr>
          <w:rFonts w:ascii="Times New Roman" w:eastAsia="宋体" w:hAnsi="Times New Roman" w:cs="Times New Roman"/>
          <w:b/>
          <w:color w:val="000000"/>
          <w:szCs w:val="21"/>
          <w:lang w:bidi="ar"/>
        </w:rPr>
      </w:pPr>
      <w:r w:rsidRPr="001560A7">
        <w:rPr>
          <w:rFonts w:ascii="宋体" w:eastAsia="宋体" w:hAnsi="宋体" w:cs="Arial Unicode MS"/>
          <w:color w:val="000000"/>
          <w:kern w:val="0"/>
          <w:szCs w:val="21"/>
        </w:rPr>
        <w:br w:type="page"/>
      </w:r>
      <w:r w:rsidRPr="001560A7">
        <w:rPr>
          <w:rFonts w:ascii="Times New Roman" w:eastAsia="宋体" w:hAnsi="Times New Roman" w:cs="Times New Roman" w:hint="eastAsia"/>
          <w:b/>
          <w:color w:val="000000"/>
          <w:szCs w:val="21"/>
          <w:lang w:bidi="ar"/>
        </w:rPr>
        <w:lastRenderedPageBreak/>
        <w:t>Contents</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 General</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2. Terminology</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color w:val="000000"/>
          <w:kern w:val="0"/>
          <w:szCs w:val="21"/>
        </w:rPr>
        <w:t>2</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3. Basic regulations</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4</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4. Organizational Structure of the Whole Process Engineering Consulting Project</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6</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4.1 Establishment of the General Consultation Project Department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color w:val="000000"/>
          <w:kern w:val="0"/>
          <w:szCs w:val="21"/>
        </w:rPr>
        <w:t>6</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4.2 </w:t>
      </w:r>
      <w:r w:rsidRPr="001560A7">
        <w:rPr>
          <w:rFonts w:ascii="Times New Roman" w:eastAsia="宋体" w:hAnsi="Times New Roman" w:cs="Times New Roman"/>
          <w:b/>
          <w:bCs/>
          <w:color w:val="000000"/>
          <w:kern w:val="0"/>
          <w:szCs w:val="21"/>
        </w:rPr>
        <w:t>Responsibilities and Authorities of the Chief Consultant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6</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4.3 Responsibilities and Authorities of Professional Consultants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4.4 Management Team Building and Management Objective Responsibility Letter</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9</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5 Management Planning </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11</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5.1 General </w:t>
      </w:r>
      <w:proofErr w:type="gramStart"/>
      <w:r w:rsidRPr="001560A7">
        <w:rPr>
          <w:rFonts w:ascii="Times New Roman" w:eastAsia="宋体" w:hAnsi="Times New Roman" w:cs="Times New Roman"/>
          <w:b/>
          <w:bCs/>
          <w:color w:val="000000"/>
          <w:kern w:val="0"/>
          <w:szCs w:val="21"/>
        </w:rPr>
        <w:t xml:space="preserve">Provisions  </w:t>
      </w:r>
      <w:r w:rsidRPr="001560A7">
        <w:rPr>
          <w:rFonts w:ascii="Times New Roman" w:eastAsia="宋体" w:hAnsi="Times New Roman" w:cs="Times New Roman"/>
          <w:b/>
          <w:color w:val="000000"/>
          <w:kern w:val="0"/>
          <w:szCs w:val="21"/>
        </w:rPr>
        <w:t>…</w:t>
      </w:r>
      <w:proofErr w:type="gramEnd"/>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1</w:t>
      </w:r>
      <w:r w:rsidR="008925A4" w:rsidRPr="001560A7">
        <w:rPr>
          <w:rFonts w:ascii="Times New Roman" w:eastAsia="宋体" w:hAnsi="Times New Roman" w:cs="Times New Roman" w:hint="eastAsia"/>
          <w:b/>
          <w:bCs/>
          <w:color w:val="000000"/>
          <w:kern w:val="0"/>
          <w:szCs w:val="21"/>
        </w:rPr>
        <w:t>1</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5.2 Outline and Implementation Plan for Whole Process Engineering Consulting Service Management</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bCs/>
          <w:color w:val="000000"/>
          <w:kern w:val="0"/>
          <w:szCs w:val="21"/>
        </w:rPr>
        <w:t>1</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5.3 General Control Management Planning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13</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5.4 Management System for Whole Process Engineering Consulting Services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13</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6 Investment Decision Consultation </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6.1 General </w:t>
      </w:r>
      <w:proofErr w:type="gramStart"/>
      <w:r w:rsidRPr="001560A7">
        <w:rPr>
          <w:rFonts w:ascii="Times New Roman" w:eastAsia="宋体" w:hAnsi="Times New Roman" w:cs="Times New Roman"/>
          <w:b/>
          <w:bCs/>
          <w:color w:val="000000"/>
          <w:kern w:val="0"/>
          <w:szCs w:val="21"/>
        </w:rPr>
        <w:t xml:space="preserve">Provisions  </w:t>
      </w:r>
      <w:r w:rsidRPr="001560A7">
        <w:rPr>
          <w:rFonts w:ascii="Times New Roman" w:eastAsia="宋体" w:hAnsi="Times New Roman" w:cs="Times New Roman"/>
          <w:b/>
          <w:color w:val="000000"/>
          <w:kern w:val="0"/>
          <w:szCs w:val="21"/>
        </w:rPr>
        <w:t>…</w:t>
      </w:r>
      <w:proofErr w:type="gramEnd"/>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6.2 Composition of Investment Decision Consulting Team</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15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6.3 Investment Decision Consultation Work Content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15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6.4 Investment Decision Consultation Workflow and Communication Objects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16</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6.5 Requirements for the Preparation of Technical Evaluation Reports for Investment Decision Consulting</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17</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7 Engineering Design Consulting</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7.1 General Provisions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7.2 Composition of Design Consulting Team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18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7.3 Design Consultation Work Content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19</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7.4 Design Consultation Workflow and Communication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7.5 Design Consultation Implementation Requir</w:t>
      </w:r>
      <w:r w:rsidR="008925A4" w:rsidRPr="001560A7">
        <w:rPr>
          <w:rFonts w:ascii="Times New Roman" w:eastAsia="宋体" w:hAnsi="Times New Roman" w:cs="Times New Roman"/>
          <w:b/>
          <w:bCs/>
          <w:color w:val="000000"/>
          <w:kern w:val="0"/>
          <w:szCs w:val="21"/>
        </w:rPr>
        <w:t>ements and Document Management2</w:t>
      </w:r>
      <w:r w:rsidR="008925A4" w:rsidRPr="001560A7">
        <w:rPr>
          <w:rFonts w:ascii="Times New Roman" w:eastAsia="宋体" w:hAnsi="Times New Roman" w:cs="Times New Roman" w:hint="eastAsia"/>
          <w:b/>
          <w:bCs/>
          <w:color w:val="000000"/>
          <w:kern w:val="0"/>
          <w:szCs w:val="21"/>
        </w:rPr>
        <w:t>3</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 Engineering Supervision Services</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24</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8.1 General Provisions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24</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w:t>
      </w:r>
      <w:r w:rsidRPr="001560A7">
        <w:rPr>
          <w:rFonts w:ascii="Times New Roman" w:eastAsia="宋体" w:hAnsi="Times New Roman" w:cs="Times New Roman"/>
          <w:b/>
          <w:bCs/>
          <w:color w:val="000000"/>
          <w:kern w:val="0"/>
          <w:szCs w:val="21"/>
        </w:rPr>
        <w:t>2 Composition of the Engineering Supervision Service Team</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24</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8.3 Work Content of Engineering Supervision Services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24</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8.4 Engineering Supervision Service Workflow and Communication</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8.5 Implementation Requirements and Document M</w:t>
      </w:r>
      <w:r w:rsidRPr="001560A7">
        <w:rPr>
          <w:rFonts w:ascii="Times New Roman" w:eastAsia="宋体" w:hAnsi="Times New Roman" w:cs="Times New Roman"/>
          <w:b/>
          <w:bCs/>
          <w:color w:val="000000"/>
          <w:kern w:val="0"/>
          <w:szCs w:val="21"/>
        </w:rPr>
        <w:t xml:space="preserve">anagement for Engineering Supervision Services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25</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9 Tendering and Procurement Consulting</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27</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9.1 General Provisions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27</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9.2 Composition of the Bidding Procurement Consulting Team </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27</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9.3 Bidding and Procurement Consulting Work Content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lastRenderedPageBreak/>
        <w:t>9.4 Bidding and Procurement Consultation Workflow and Communication</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28</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9.5 Bidding and Procurement Consultation Results Document and Preparation Requirements </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29</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10 Cost Consulting</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31</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10.1 General Provisions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w:t>
      </w:r>
      <w:r w:rsidR="008925A4" w:rsidRPr="001560A7">
        <w:rPr>
          <w:rFonts w:ascii="Times New Roman" w:eastAsia="宋体" w:hAnsi="Times New Roman" w:cs="Times New Roman" w:hint="eastAsia"/>
          <w:b/>
          <w:bCs/>
          <w:color w:val="000000"/>
          <w:kern w:val="0"/>
          <w:szCs w:val="21"/>
        </w:rPr>
        <w:t>31</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10.2 Composition of Cost Consulting Team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31</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10.3 Cost Consulting Work Content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3</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10.4 Cost Consultation </w:t>
      </w:r>
      <w:r w:rsidRPr="001560A7">
        <w:rPr>
          <w:rFonts w:ascii="Times New Roman" w:eastAsia="宋体" w:hAnsi="Times New Roman" w:cs="Times New Roman"/>
          <w:b/>
          <w:bCs/>
          <w:color w:val="000000"/>
          <w:kern w:val="0"/>
          <w:szCs w:val="21"/>
        </w:rPr>
        <w:t>Workflow and Communication</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3</w:t>
      </w:r>
      <w:r w:rsidR="008925A4" w:rsidRPr="001560A7">
        <w:rPr>
          <w:rFonts w:ascii="Times New Roman" w:eastAsia="宋体" w:hAnsi="Times New Roman" w:cs="Times New Roman" w:hint="eastAsia"/>
          <w:b/>
          <w:bCs/>
          <w:color w:val="000000"/>
          <w:kern w:val="0"/>
          <w:szCs w:val="21"/>
        </w:rPr>
        <w:t>3</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10.5 Management and Preparation Requirements for Cost Consulting Documents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33</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11 Project Management Services</w:t>
      </w:r>
      <w:r w:rsidRPr="001560A7">
        <w:rPr>
          <w:rFonts w:ascii="Times New Roman" w:eastAsia="宋体" w:hAnsi="Times New Roman" w:cs="Times New Roman"/>
          <w:b/>
          <w:bCs/>
          <w:color w:val="000000"/>
          <w:kern w:val="0"/>
          <w:szCs w:val="21"/>
        </w:rPr>
        <w:tab/>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11.1 General Provisions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11.2 Composition of Project</w:t>
      </w:r>
      <w:r w:rsidRPr="001560A7">
        <w:rPr>
          <w:rFonts w:ascii="Times New Roman" w:eastAsia="宋体" w:hAnsi="Times New Roman" w:cs="Times New Roman"/>
          <w:b/>
          <w:bCs/>
          <w:color w:val="000000"/>
          <w:kern w:val="0"/>
          <w:szCs w:val="21"/>
        </w:rPr>
        <w:t xml:space="preserve"> Management Team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11.3 Project Management Work Content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35</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11.4 Project Management Workflow and Communication</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37</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11.5 Project Element Management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hint="eastAsia"/>
          <w:b/>
          <w:bCs/>
          <w:color w:val="000000"/>
          <w:kern w:val="0"/>
          <w:szCs w:val="21"/>
        </w:rPr>
        <w:t>38</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12 Consultation on Green Transformation</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0</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12.1 General Provisions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4</w:t>
      </w:r>
      <w:r w:rsidR="008925A4" w:rsidRPr="001560A7">
        <w:rPr>
          <w:rFonts w:ascii="Times New Roman" w:eastAsia="宋体" w:hAnsi="Times New Roman" w:cs="Times New Roman" w:hint="eastAsia"/>
          <w:b/>
          <w:bCs/>
          <w:color w:val="000000"/>
          <w:kern w:val="0"/>
          <w:szCs w:val="21"/>
        </w:rPr>
        <w:t>0</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12.2 Composition of the Green Transformation Consulting Team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0</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12.3 Content of Green Transformation Consulting Work </w:t>
      </w:r>
      <w:r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0</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12.4 Requirements for Green Transformation Cons</w:t>
      </w:r>
      <w:r w:rsidRPr="001560A7">
        <w:rPr>
          <w:rFonts w:ascii="Times New Roman" w:eastAsia="宋体" w:hAnsi="Times New Roman" w:cs="Times New Roman"/>
          <w:b/>
          <w:bCs/>
          <w:color w:val="000000"/>
          <w:kern w:val="0"/>
          <w:szCs w:val="21"/>
        </w:rPr>
        <w:t xml:space="preserve">ultation Management Achievements </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1</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 xml:space="preserve">13 Operation and Maintenance Consulting </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13.1 General Provisions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13.2 Composition of the Operation and Maintenance Consulting Team</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w:t>
      </w:r>
      <w:r w:rsidRPr="001560A7">
        <w:rPr>
          <w:rFonts w:ascii="Times New Roman" w:eastAsia="宋体" w:hAnsi="Times New Roman" w:cs="Times New Roman"/>
          <w:b/>
          <w:bCs/>
          <w:color w:val="000000"/>
          <w:kern w:val="0"/>
          <w:szCs w:val="21"/>
        </w:rPr>
        <w:t>3.3 Operation and Maintenance Management Work Content</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 xml:space="preserve"> 4</w:t>
      </w:r>
      <w:r w:rsidR="008925A4" w:rsidRPr="001560A7">
        <w:rPr>
          <w:rFonts w:ascii="Times New Roman" w:eastAsia="宋体" w:hAnsi="Times New Roman" w:cs="Times New Roman" w:hint="eastAsia"/>
          <w:b/>
          <w:bCs/>
          <w:color w:val="000000"/>
          <w:kern w:val="0"/>
          <w:szCs w:val="21"/>
        </w:rPr>
        <w:t>2</w:t>
      </w:r>
    </w:p>
    <w:p w:rsidR="002164A2" w:rsidRPr="001560A7" w:rsidRDefault="004B0142" w:rsidP="008925A4">
      <w:pPr>
        <w:widowControl/>
        <w:spacing w:line="360" w:lineRule="exact"/>
        <w:ind w:firstLineChars="200" w:firstLine="422"/>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t>13.4 Requirements for project operation and maintenance consulting results</w:t>
      </w:r>
      <w:r w:rsidRPr="001560A7">
        <w:rPr>
          <w:rFonts w:ascii="Times New Roman" w:eastAsia="宋体" w:hAnsi="Times New Roman" w:cs="Times New Roman"/>
          <w:b/>
          <w:color w:val="000000"/>
          <w:kern w:val="0"/>
          <w:szCs w:val="21"/>
        </w:rPr>
        <w:t>…………</w:t>
      </w:r>
      <w:r w:rsidR="008925A4" w:rsidRPr="001560A7">
        <w:rPr>
          <w:rFonts w:ascii="Times New Roman" w:eastAsia="宋体" w:hAnsi="Times New Roman" w:cs="Times New Roman"/>
          <w:b/>
          <w:bCs/>
          <w:color w:val="000000"/>
          <w:kern w:val="0"/>
          <w:szCs w:val="21"/>
        </w:rPr>
        <w:t>4</w:t>
      </w:r>
      <w:r w:rsidR="008925A4" w:rsidRPr="001560A7">
        <w:rPr>
          <w:rFonts w:ascii="Times New Roman" w:eastAsia="宋体" w:hAnsi="Times New Roman" w:cs="Times New Roman" w:hint="eastAsia"/>
          <w:b/>
          <w:bCs/>
          <w:color w:val="000000"/>
          <w:kern w:val="0"/>
          <w:szCs w:val="21"/>
        </w:rPr>
        <w:t>3</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r w:rsidRPr="001560A7">
        <w:rPr>
          <w:rFonts w:ascii="Times New Roman" w:eastAsia="宋体" w:hAnsi="Times New Roman" w:cs="Times New Roman"/>
          <w:b/>
          <w:bCs/>
          <w:color w:val="000000"/>
          <w:kern w:val="0"/>
          <w:szCs w:val="21"/>
        </w:rPr>
        <w:fldChar w:fldCharType="begin"/>
      </w:r>
      <w:r w:rsidRPr="001560A7">
        <w:rPr>
          <w:rFonts w:ascii="Times New Roman" w:eastAsia="宋体" w:hAnsi="Times New Roman" w:cs="Times New Roman"/>
          <w:b/>
          <w:bCs/>
          <w:color w:val="000000"/>
          <w:kern w:val="0"/>
          <w:szCs w:val="21"/>
        </w:rPr>
        <w:instrText>TOC \o "1-2" \h</w:instrText>
      </w:r>
      <w:r w:rsidRPr="001560A7">
        <w:rPr>
          <w:rFonts w:ascii="Times New Roman" w:eastAsia="宋体" w:hAnsi="Times New Roman" w:cs="Times New Roman"/>
          <w:b/>
          <w:bCs/>
          <w:color w:val="000000"/>
          <w:kern w:val="0"/>
          <w:szCs w:val="21"/>
        </w:rPr>
        <w:fldChar w:fldCharType="separate"/>
      </w:r>
      <w:hyperlink r:id="rId18" w:anchor="_Toc79480792" w:history="1">
        <w:r w:rsidRPr="001560A7">
          <w:rPr>
            <w:rFonts w:ascii="Times New Roman" w:eastAsia="宋体" w:hAnsi="Times New Roman" w:cs="Times New Roman"/>
            <w:b/>
            <w:bCs/>
            <w:color w:val="000000"/>
            <w:kern w:val="0"/>
            <w:szCs w:val="21"/>
          </w:rPr>
          <w:t>Explanation of words</w:t>
        </w:r>
        <w:r w:rsidR="00E226D5"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hint="eastAsia"/>
            <w:b/>
            <w:bCs/>
            <w:color w:val="000000"/>
            <w:kern w:val="0"/>
            <w:szCs w:val="21"/>
          </w:rPr>
          <w:t>4</w:t>
        </w:r>
      </w:hyperlink>
      <w:r w:rsidR="008925A4" w:rsidRPr="001560A7">
        <w:rPr>
          <w:rFonts w:ascii="Times New Roman" w:eastAsia="宋体" w:hAnsi="Times New Roman" w:cs="Times New Roman" w:hint="eastAsia"/>
          <w:b/>
          <w:bCs/>
          <w:color w:val="000000"/>
          <w:kern w:val="0"/>
          <w:szCs w:val="21"/>
        </w:rPr>
        <w:t>5</w:t>
      </w:r>
    </w:p>
    <w:p w:rsidR="002164A2" w:rsidRPr="001560A7" w:rsidRDefault="004B0142" w:rsidP="008925A4">
      <w:pPr>
        <w:widowControl/>
        <w:spacing w:line="360" w:lineRule="exact"/>
        <w:jc w:val="distribute"/>
        <w:rPr>
          <w:rFonts w:ascii="Times New Roman" w:eastAsia="宋体" w:hAnsi="Times New Roman" w:cs="Times New Roman"/>
          <w:b/>
          <w:bCs/>
          <w:color w:val="000000"/>
          <w:kern w:val="0"/>
          <w:szCs w:val="21"/>
        </w:rPr>
      </w:pPr>
      <w:hyperlink r:id="rId19" w:anchor="_Toc79480793" w:history="1">
        <w:r w:rsidRPr="001560A7">
          <w:rPr>
            <w:rFonts w:ascii="Times New Roman" w:eastAsia="宋体" w:hAnsi="Times New Roman" w:cs="Times New Roman"/>
            <w:b/>
            <w:bCs/>
            <w:color w:val="000000"/>
            <w:kern w:val="0"/>
            <w:szCs w:val="21"/>
          </w:rPr>
          <w:t>List of quoted standards</w:t>
        </w:r>
        <w:r w:rsidR="00E226D5"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hint="eastAsia"/>
            <w:b/>
            <w:bCs/>
            <w:color w:val="000000"/>
            <w:kern w:val="0"/>
            <w:szCs w:val="21"/>
          </w:rPr>
          <w:t>4</w:t>
        </w:r>
      </w:hyperlink>
      <w:r w:rsidR="008925A4" w:rsidRPr="001560A7">
        <w:rPr>
          <w:rFonts w:ascii="Times New Roman" w:eastAsia="宋体" w:hAnsi="Times New Roman" w:cs="Times New Roman" w:hint="eastAsia"/>
          <w:b/>
          <w:bCs/>
          <w:color w:val="000000"/>
          <w:kern w:val="0"/>
          <w:szCs w:val="21"/>
        </w:rPr>
        <w:t>6</w:t>
      </w:r>
    </w:p>
    <w:p w:rsidR="002164A2" w:rsidRPr="001560A7" w:rsidRDefault="004B0142" w:rsidP="008925A4">
      <w:pPr>
        <w:widowControl/>
        <w:spacing w:line="360" w:lineRule="exact"/>
        <w:jc w:val="distribute"/>
        <w:rPr>
          <w:rFonts w:ascii="宋体" w:eastAsia="宋体" w:hAnsi="宋体" w:cs="Arial Unicode MS"/>
          <w:b/>
          <w:color w:val="000000"/>
          <w:kern w:val="0"/>
          <w:szCs w:val="21"/>
        </w:rPr>
        <w:sectPr w:rsidR="002164A2" w:rsidRPr="001560A7">
          <w:footerReference w:type="default" r:id="rId20"/>
          <w:pgSz w:w="11905" w:h="16838"/>
          <w:pgMar w:top="1134" w:right="1803" w:bottom="1134" w:left="1803" w:header="709" w:footer="850" w:gutter="0"/>
          <w:pgNumType w:start="1"/>
          <w:cols w:space="720"/>
          <w:rtlGutter/>
        </w:sectPr>
      </w:pPr>
      <w:r w:rsidRPr="001560A7">
        <w:rPr>
          <w:rFonts w:ascii="Times New Roman" w:eastAsia="宋体" w:hAnsi="Times New Roman" w:cs="Times New Roman"/>
          <w:b/>
          <w:bCs/>
          <w:color w:val="000000"/>
          <w:kern w:val="0"/>
          <w:szCs w:val="21"/>
        </w:rPr>
        <w:fldChar w:fldCharType="end"/>
      </w:r>
      <w:r w:rsidRPr="001560A7">
        <w:rPr>
          <w:rFonts w:ascii="Times New Roman" w:eastAsia="宋体" w:hAnsi="Times New Roman" w:cs="Times New Roman"/>
          <w:b/>
          <w:color w:val="000000"/>
          <w:kern w:val="0"/>
          <w:szCs w:val="21"/>
        </w:rPr>
        <w:t>Addition: Explanation of provisions ………………………………………</w:t>
      </w:r>
      <w:r w:rsidRPr="001560A7">
        <w:rPr>
          <w:rFonts w:ascii="Times New Roman" w:eastAsia="宋体" w:hAnsi="Times New Roman" w:cs="Times New Roman"/>
          <w:b/>
          <w:color w:val="000000"/>
          <w:kern w:val="0"/>
          <w:szCs w:val="21"/>
        </w:rPr>
        <w:t>………</w:t>
      </w:r>
      <w:r w:rsidR="007374BD" w:rsidRPr="001560A7">
        <w:rPr>
          <w:rFonts w:ascii="Times New Roman" w:eastAsia="宋体" w:hAnsi="Times New Roman" w:cs="Times New Roman"/>
          <w:b/>
          <w:color w:val="000000"/>
          <w:kern w:val="0"/>
          <w:szCs w:val="21"/>
        </w:rPr>
        <w:t>……</w:t>
      </w:r>
      <w:r w:rsidRPr="001560A7">
        <w:rPr>
          <w:rFonts w:ascii="Times New Roman" w:eastAsia="宋体" w:hAnsi="Times New Roman" w:cs="Times New Roman"/>
          <w:b/>
          <w:color w:val="000000"/>
          <w:kern w:val="0"/>
          <w:szCs w:val="21"/>
        </w:rPr>
        <w:t>……...</w:t>
      </w:r>
      <w:r w:rsidR="00E226D5" w:rsidRPr="001560A7">
        <w:rPr>
          <w:rFonts w:ascii="Times New Roman" w:eastAsia="宋体" w:hAnsi="Times New Roman" w:cs="Times New Roman" w:hint="eastAsia"/>
          <w:b/>
          <w:color w:val="000000"/>
          <w:kern w:val="0"/>
          <w:szCs w:val="21"/>
        </w:rPr>
        <w:t>48</w:t>
      </w:r>
    </w:p>
    <w:p w:rsidR="002164A2" w:rsidRPr="001560A7" w:rsidRDefault="004B0142">
      <w:pPr>
        <w:ind w:firstLine="602"/>
        <w:jc w:val="center"/>
        <w:outlineLvl w:val="0"/>
        <w:rPr>
          <w:rFonts w:ascii="宋体" w:hAnsi="宋体"/>
          <w:b/>
          <w:bCs/>
          <w:sz w:val="30"/>
          <w:szCs w:val="30"/>
        </w:rPr>
      </w:pPr>
      <w:bookmarkStart w:id="0" w:name="_Toc146288729"/>
      <w:bookmarkStart w:id="1" w:name="_Toc146289273"/>
      <w:bookmarkStart w:id="2" w:name="_Toc146289381"/>
      <w:r w:rsidRPr="001560A7">
        <w:rPr>
          <w:rFonts w:ascii="宋体" w:hAnsi="宋体" w:hint="eastAsia"/>
          <w:b/>
          <w:bCs/>
          <w:sz w:val="30"/>
          <w:szCs w:val="30"/>
        </w:rPr>
        <w:lastRenderedPageBreak/>
        <w:t xml:space="preserve">1 </w:t>
      </w:r>
      <w:r w:rsidRPr="001560A7">
        <w:rPr>
          <w:rFonts w:ascii="宋体" w:hAnsi="宋体" w:hint="eastAsia"/>
          <w:b/>
          <w:bCs/>
          <w:sz w:val="30"/>
          <w:szCs w:val="30"/>
        </w:rPr>
        <w:t>总</w:t>
      </w:r>
      <w:r w:rsidRPr="001560A7">
        <w:rPr>
          <w:rFonts w:ascii="宋体" w:hAnsi="宋体" w:hint="eastAsia"/>
          <w:b/>
          <w:bCs/>
          <w:sz w:val="30"/>
          <w:szCs w:val="30"/>
        </w:rPr>
        <w:t xml:space="preserve">  </w:t>
      </w:r>
      <w:r w:rsidRPr="001560A7">
        <w:rPr>
          <w:rFonts w:ascii="宋体" w:hAnsi="宋体" w:hint="eastAsia"/>
          <w:b/>
          <w:bCs/>
          <w:sz w:val="30"/>
          <w:szCs w:val="30"/>
        </w:rPr>
        <w:t>则</w:t>
      </w:r>
      <w:bookmarkEnd w:id="0"/>
      <w:bookmarkEnd w:id="1"/>
      <w:bookmarkEnd w:id="2"/>
    </w:p>
    <w:p w:rsidR="002164A2" w:rsidRPr="001560A7" w:rsidRDefault="002164A2">
      <w:pPr>
        <w:spacing w:line="400" w:lineRule="exact"/>
        <w:rPr>
          <w:rFonts w:ascii="Times New Roman" w:hAnsi="Times New Roman" w:cs="Times New Roman"/>
          <w:b/>
          <w:bCs/>
          <w:sz w:val="24"/>
          <w:szCs w:val="24"/>
        </w:rPr>
      </w:pPr>
    </w:p>
    <w:p w:rsidR="002164A2" w:rsidRPr="001560A7" w:rsidRDefault="004B0142">
      <w:pPr>
        <w:spacing w:line="400" w:lineRule="exact"/>
        <w:rPr>
          <w:rFonts w:ascii="宋体" w:eastAsia="宋体" w:hAnsi="宋体" w:cs="宋体"/>
          <w:kern w:val="0"/>
          <w:sz w:val="24"/>
          <w:szCs w:val="24"/>
        </w:rPr>
      </w:pPr>
      <w:r w:rsidRPr="001560A7">
        <w:rPr>
          <w:rFonts w:ascii="Times New Roman" w:hAnsi="Times New Roman" w:cs="Times New Roman"/>
          <w:b/>
          <w:bCs/>
          <w:sz w:val="24"/>
          <w:szCs w:val="24"/>
        </w:rPr>
        <w:t xml:space="preserve">1.0.1  </w:t>
      </w:r>
      <w:r w:rsidRPr="001560A7">
        <w:rPr>
          <w:rFonts w:ascii="宋体" w:eastAsia="宋体" w:hAnsi="宋体" w:cs="宋体" w:hint="eastAsia"/>
          <w:kern w:val="0"/>
          <w:sz w:val="24"/>
          <w:szCs w:val="24"/>
        </w:rPr>
        <w:t>为规范老旧小区改造项目全过程工程咨询管理活动，合理界定老旧小区改造项目全过程工程咨询的角色定位、管理层级、服务内容、工作界面、方法流程、成果文件等，保障老旧小区改造项目全过程工程咨询服务质量，提升老旧小区改造项目投资效益和项目管理水平，特制定本标准。</w:t>
      </w:r>
    </w:p>
    <w:p w:rsidR="002164A2" w:rsidRPr="001560A7" w:rsidRDefault="004B0142">
      <w:pPr>
        <w:spacing w:line="400" w:lineRule="exact"/>
        <w:rPr>
          <w:rFonts w:ascii="宋体" w:eastAsia="宋体" w:hAnsi="宋体" w:cs="宋体"/>
          <w:kern w:val="0"/>
          <w:sz w:val="24"/>
          <w:szCs w:val="24"/>
        </w:rPr>
      </w:pPr>
      <w:r w:rsidRPr="001560A7">
        <w:rPr>
          <w:rFonts w:ascii="Times New Roman" w:hAnsi="Times New Roman" w:cs="Times New Roman" w:hint="eastAsia"/>
          <w:b/>
          <w:bCs/>
          <w:sz w:val="24"/>
          <w:szCs w:val="24"/>
        </w:rPr>
        <w:t xml:space="preserve">1.0.2  </w:t>
      </w:r>
      <w:r w:rsidRPr="001560A7">
        <w:rPr>
          <w:rFonts w:ascii="宋体" w:eastAsia="宋体" w:hAnsi="宋体" w:cs="宋体" w:hint="eastAsia"/>
          <w:kern w:val="0"/>
          <w:sz w:val="24"/>
          <w:szCs w:val="24"/>
        </w:rPr>
        <w:t>本标准适用于包括基础类、完善类、提升类等在内的老旧小区改造项目的全过程工程咨询管理。</w:t>
      </w:r>
    </w:p>
    <w:p w:rsidR="002164A2" w:rsidRPr="001560A7" w:rsidRDefault="004B0142">
      <w:pPr>
        <w:spacing w:line="400" w:lineRule="exact"/>
        <w:rPr>
          <w:rFonts w:ascii="宋体" w:eastAsia="宋体" w:hAnsi="宋体" w:cs="宋体"/>
          <w:kern w:val="0"/>
          <w:sz w:val="24"/>
          <w:szCs w:val="24"/>
        </w:rPr>
      </w:pPr>
      <w:r w:rsidRPr="001560A7">
        <w:rPr>
          <w:rFonts w:ascii="Times New Roman" w:hAnsi="Times New Roman" w:cs="Times New Roman" w:hint="eastAsia"/>
          <w:b/>
          <w:bCs/>
          <w:sz w:val="24"/>
          <w:szCs w:val="24"/>
        </w:rPr>
        <w:t xml:space="preserve">1.0.3  </w:t>
      </w:r>
      <w:r w:rsidRPr="001560A7">
        <w:rPr>
          <w:rFonts w:ascii="宋体" w:eastAsia="宋体" w:hAnsi="宋体" w:cs="宋体" w:hint="eastAsia"/>
          <w:kern w:val="0"/>
          <w:sz w:val="24"/>
          <w:szCs w:val="24"/>
        </w:rPr>
        <w:t>老旧小区改造项目全过程工程咨询管理，除应遵守本标准外，尚应符合国家现行有关标准和现行中国工程建设标准化协会有关标准的规定。</w:t>
      </w:r>
    </w:p>
    <w:p w:rsidR="002164A2" w:rsidRPr="001560A7" w:rsidRDefault="004B0142">
      <w:pPr>
        <w:widowControl/>
        <w:jc w:val="left"/>
        <w:rPr>
          <w:rFonts w:ascii="黑体" w:eastAsia="黑体" w:hAnsi="黑体"/>
          <w:szCs w:val="21"/>
        </w:rPr>
      </w:pPr>
      <w:r w:rsidRPr="001560A7">
        <w:rPr>
          <w:rFonts w:ascii="黑体" w:eastAsia="黑体" w:hAnsi="黑体"/>
          <w:szCs w:val="21"/>
        </w:rPr>
        <w:br w:type="page"/>
      </w:r>
    </w:p>
    <w:p w:rsidR="002164A2" w:rsidRPr="001560A7" w:rsidRDefault="004B0142" w:rsidP="00125891">
      <w:pPr>
        <w:ind w:firstLine="602"/>
        <w:jc w:val="center"/>
        <w:outlineLvl w:val="0"/>
        <w:rPr>
          <w:rFonts w:ascii="宋体" w:hAnsi="宋体"/>
          <w:b/>
          <w:bCs/>
          <w:sz w:val="30"/>
          <w:szCs w:val="30"/>
        </w:rPr>
      </w:pPr>
      <w:bookmarkStart w:id="3" w:name="_Toc146288730"/>
      <w:bookmarkStart w:id="4" w:name="_Toc146289274"/>
      <w:bookmarkStart w:id="5" w:name="_Toc146289382"/>
      <w:r w:rsidRPr="001560A7">
        <w:rPr>
          <w:rFonts w:ascii="宋体" w:hAnsi="宋体" w:hint="eastAsia"/>
          <w:b/>
          <w:bCs/>
          <w:sz w:val="30"/>
          <w:szCs w:val="30"/>
        </w:rPr>
        <w:lastRenderedPageBreak/>
        <w:t xml:space="preserve">2 </w:t>
      </w:r>
      <w:r w:rsidRPr="001560A7">
        <w:rPr>
          <w:rFonts w:ascii="宋体" w:hAnsi="宋体" w:hint="eastAsia"/>
          <w:b/>
          <w:bCs/>
          <w:sz w:val="30"/>
          <w:szCs w:val="30"/>
        </w:rPr>
        <w:t>术</w:t>
      </w:r>
      <w:r w:rsidRPr="001560A7">
        <w:rPr>
          <w:rFonts w:ascii="宋体" w:hAnsi="宋体" w:hint="eastAsia"/>
          <w:b/>
          <w:bCs/>
          <w:sz w:val="30"/>
          <w:szCs w:val="30"/>
        </w:rPr>
        <w:t xml:space="preserve">  </w:t>
      </w:r>
      <w:r w:rsidRPr="001560A7">
        <w:rPr>
          <w:rFonts w:ascii="宋体" w:hAnsi="宋体" w:hint="eastAsia"/>
          <w:b/>
          <w:bCs/>
          <w:sz w:val="30"/>
          <w:szCs w:val="30"/>
        </w:rPr>
        <w:t>语</w:t>
      </w:r>
      <w:bookmarkEnd w:id="3"/>
      <w:bookmarkEnd w:id="4"/>
      <w:bookmarkEnd w:id="5"/>
    </w:p>
    <w:p w:rsidR="002164A2" w:rsidRPr="001560A7" w:rsidRDefault="002164A2" w:rsidP="00125891">
      <w:pPr>
        <w:rPr>
          <w:rFonts w:ascii="宋体" w:eastAsia="宋体" w:hAnsi="宋体"/>
          <w:szCs w:val="21"/>
        </w:rPr>
      </w:pP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b/>
          <w:kern w:val="0"/>
          <w:sz w:val="24"/>
          <w:szCs w:val="24"/>
        </w:rPr>
        <w:t>2.0.1</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老旧小区</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bCs/>
          <w:kern w:val="0"/>
          <w:sz w:val="24"/>
          <w:szCs w:val="24"/>
        </w:rPr>
        <w:t>Old Residential Area</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城市或县城（城关镇）建成年代较早、失养失修失管、市政配套设施不完善、社区服务设施不健全、居民改造意愿强烈的住宅小区（</w:t>
      </w:r>
      <w:proofErr w:type="gramStart"/>
      <w:r w:rsidRPr="001560A7">
        <w:rPr>
          <w:rFonts w:ascii="宋体" w:eastAsia="宋体" w:hAnsi="宋体" w:cs="宋体" w:hint="eastAsia"/>
          <w:bCs/>
          <w:kern w:val="0"/>
          <w:sz w:val="24"/>
          <w:szCs w:val="24"/>
        </w:rPr>
        <w:t>含单栋</w:t>
      </w:r>
      <w:proofErr w:type="gramEnd"/>
      <w:r w:rsidRPr="001560A7">
        <w:rPr>
          <w:rFonts w:ascii="宋体" w:eastAsia="宋体" w:hAnsi="宋体" w:cs="宋体" w:hint="eastAsia"/>
          <w:bCs/>
          <w:kern w:val="0"/>
          <w:sz w:val="24"/>
          <w:szCs w:val="24"/>
        </w:rPr>
        <w:t>住宅楼）。</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2.0.2</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老旧小区改造项目</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Old Residential Area Renovation project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对老旧小区实施基础类、完善类、提升类改造的工程改造项目。</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2.0.3</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全过程工程咨询</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Whole Process Engineering Consulting</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工程咨询单位综合运用多学科知识、工程实践经验、现代科学技术和经济管理方法，采用多种服务方式组合，为委托方在项目投资决策、建设实施乃至运营维护阶段持续提供局部或整体解决方案的智力技术服务。本标准中也简称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w:t>
      </w:r>
    </w:p>
    <w:p w:rsidR="002164A2" w:rsidRPr="001560A7" w:rsidRDefault="004B0142">
      <w:pPr>
        <w:spacing w:line="400" w:lineRule="exact"/>
        <w:rPr>
          <w:rFonts w:ascii="Times New Roman" w:eastAsia="宋体" w:hAnsi="Times New Roman" w:cs="Times New Roman"/>
          <w:bCs/>
          <w:kern w:val="0"/>
          <w:sz w:val="24"/>
          <w:szCs w:val="24"/>
        </w:rPr>
      </w:pPr>
      <w:r w:rsidRPr="001560A7">
        <w:rPr>
          <w:rFonts w:ascii="Times New Roman" w:eastAsia="宋体" w:hAnsi="Times New Roman" w:cs="Times New Roman" w:hint="eastAsia"/>
          <w:b/>
          <w:kern w:val="0"/>
          <w:sz w:val="24"/>
          <w:szCs w:val="24"/>
        </w:rPr>
        <w:t>2.0.4</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全过程工程咨询单位</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whole process engineering consulting unit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受委托人委托或根据合同，为老旧小区改造项目提供全过程工程咨询服务的工程咨询单位。本标准中也简称咨询人。</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2.0.5</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全过程工程咨询项目管理部</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 xml:space="preserve">Whole Process </w:t>
      </w:r>
      <w:r w:rsidRPr="001560A7">
        <w:rPr>
          <w:rFonts w:ascii="Times New Roman" w:eastAsia="宋体" w:hAnsi="Times New Roman" w:cs="Times New Roman" w:hint="eastAsia"/>
          <w:bCs/>
          <w:kern w:val="0"/>
          <w:sz w:val="24"/>
          <w:szCs w:val="24"/>
        </w:rPr>
        <w:t>Engineering Consulting Project Department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咨询人派驻到所服务项目，负责履行全过程工程咨询相关服务合同的组织机构，在组织下可设总控管理部和若干单项、专项管理部，本标准中也简称全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2.0.6</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委托人</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Client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委托人是指委托老旧小区改造项目全过程工程咨询服务的当事方或其合法的继承人。</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2.0.7</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专业咨询</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Professional consultation</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咨询人为委托人提供的投资咨询、勘察、设计、造价、招标代理、监理等智力型服务。</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2.0.8</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总咨</w:t>
      </w:r>
      <w:r w:rsidRPr="001560A7">
        <w:rPr>
          <w:rFonts w:ascii="宋体" w:eastAsia="宋体" w:hAnsi="宋体" w:cs="宋体" w:hint="eastAsia"/>
          <w:bCs/>
          <w:kern w:val="0"/>
          <w:sz w:val="24"/>
          <w:szCs w:val="24"/>
        </w:rPr>
        <w:t>询师</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General Consultant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咨询人选派的，并经法定代表人书面授权，全面负责履行项目全过程工程咨询相关服务合同、主持全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项目部工作的负责人。</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2.0.9</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专业负责人</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Specialty Leader</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由工程咨询单位法定代表人委派，负责主持某一项或某几项专业咨询服务工作的专业人员。</w:t>
      </w:r>
    </w:p>
    <w:p w:rsidR="002164A2" w:rsidRPr="001560A7" w:rsidRDefault="004B0142">
      <w:pPr>
        <w:spacing w:line="400" w:lineRule="exact"/>
        <w:rPr>
          <w:rFonts w:ascii="Times New Roman" w:eastAsia="宋体" w:hAnsi="Times New Roman" w:cs="Times New Roman"/>
          <w:bCs/>
          <w:kern w:val="0"/>
          <w:sz w:val="24"/>
          <w:szCs w:val="24"/>
        </w:rPr>
      </w:pPr>
      <w:r w:rsidRPr="001560A7">
        <w:rPr>
          <w:rFonts w:ascii="Times New Roman" w:eastAsia="宋体" w:hAnsi="Times New Roman" w:cs="Times New Roman" w:hint="eastAsia"/>
          <w:b/>
          <w:kern w:val="0"/>
          <w:sz w:val="24"/>
          <w:szCs w:val="24"/>
        </w:rPr>
        <w:t>2.0.10</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总控管理</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Cs/>
          <w:kern w:val="0"/>
          <w:sz w:val="24"/>
          <w:szCs w:val="24"/>
        </w:rPr>
        <w:t>general management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为实现项目预期的进度、成本、质量、安全等建设总体目标，以及落实规范、集成等管理要求，咨询人对项目的策划、组织、协调、控制等管理工作进行的总体统筹活动。</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lastRenderedPageBreak/>
        <w:t>2.0.11</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绿色改造</w:t>
      </w:r>
      <w:r w:rsidRPr="001560A7">
        <w:rPr>
          <w:rFonts w:ascii="宋体" w:eastAsia="宋体" w:hAnsi="宋体" w:cs="宋体" w:hint="eastAsia"/>
          <w:bCs/>
          <w:kern w:val="0"/>
          <w:sz w:val="24"/>
          <w:szCs w:val="24"/>
        </w:rPr>
        <w:t xml:space="preserve"> </w:t>
      </w:r>
      <w:r w:rsidRPr="001560A7">
        <w:rPr>
          <w:rFonts w:ascii="宋体" w:eastAsia="宋体" w:hAnsi="宋体" w:cs="宋体" w:hint="eastAsia"/>
          <w:bCs/>
          <w:kern w:val="0"/>
          <w:sz w:val="24"/>
          <w:szCs w:val="24"/>
        </w:rPr>
        <w:t>Green Renovation</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在老旧小区中实施的以基础设施绿色</w:t>
      </w:r>
      <w:proofErr w:type="gramStart"/>
      <w:r w:rsidRPr="001560A7">
        <w:rPr>
          <w:rFonts w:ascii="宋体" w:eastAsia="宋体" w:hAnsi="宋体" w:cs="宋体" w:hint="eastAsia"/>
          <w:bCs/>
          <w:kern w:val="0"/>
          <w:sz w:val="24"/>
          <w:szCs w:val="24"/>
        </w:rPr>
        <w:t>化及宜居</w:t>
      </w:r>
      <w:proofErr w:type="gramEnd"/>
      <w:r w:rsidRPr="001560A7">
        <w:rPr>
          <w:rFonts w:ascii="宋体" w:eastAsia="宋体" w:hAnsi="宋体" w:cs="宋体" w:hint="eastAsia"/>
          <w:bCs/>
          <w:kern w:val="0"/>
          <w:sz w:val="24"/>
          <w:szCs w:val="24"/>
        </w:rPr>
        <w:t>环境营造为主要内容的改造。</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2.0.12</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咨询成果文件</w:t>
      </w:r>
      <w:r w:rsidRPr="001560A7">
        <w:rPr>
          <w:rFonts w:ascii="宋体" w:eastAsia="宋体" w:hAnsi="宋体" w:cs="宋体" w:hint="eastAsia"/>
          <w:bCs/>
          <w:kern w:val="0"/>
          <w:sz w:val="24"/>
          <w:szCs w:val="24"/>
        </w:rPr>
        <w:t xml:space="preserve"> </w:t>
      </w:r>
      <w:r w:rsidRPr="001560A7">
        <w:rPr>
          <w:rFonts w:ascii="宋体" w:eastAsia="宋体" w:hAnsi="宋体" w:cs="宋体" w:hint="eastAsia"/>
          <w:bCs/>
          <w:kern w:val="0"/>
          <w:sz w:val="24"/>
          <w:szCs w:val="24"/>
        </w:rPr>
        <w:t>Consultation Outcome Document</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咨询人根据合同约定和技术要求，为委托人提供的有关具有结论性、实施性的成果文件或技术资料。</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br w:type="page"/>
      </w:r>
    </w:p>
    <w:p w:rsidR="002164A2" w:rsidRPr="001560A7" w:rsidRDefault="004B0142" w:rsidP="00125891">
      <w:pPr>
        <w:ind w:firstLine="602"/>
        <w:jc w:val="center"/>
        <w:outlineLvl w:val="0"/>
        <w:rPr>
          <w:rFonts w:ascii="宋体" w:hAnsi="宋体"/>
          <w:b/>
          <w:bCs/>
          <w:sz w:val="30"/>
          <w:szCs w:val="30"/>
        </w:rPr>
      </w:pPr>
      <w:bookmarkStart w:id="6" w:name="_Toc146277014"/>
      <w:bookmarkStart w:id="7" w:name="_Toc146288731"/>
      <w:bookmarkStart w:id="8" w:name="_Toc146289275"/>
      <w:bookmarkStart w:id="9" w:name="_Toc146289383"/>
      <w:r w:rsidRPr="001560A7">
        <w:rPr>
          <w:rFonts w:ascii="宋体" w:hAnsi="宋体" w:hint="eastAsia"/>
          <w:b/>
          <w:bCs/>
          <w:sz w:val="30"/>
          <w:szCs w:val="30"/>
        </w:rPr>
        <w:lastRenderedPageBreak/>
        <w:t xml:space="preserve">3 </w:t>
      </w:r>
      <w:r w:rsidRPr="001560A7">
        <w:rPr>
          <w:rFonts w:ascii="宋体" w:hAnsi="宋体" w:hint="eastAsia"/>
          <w:b/>
          <w:bCs/>
          <w:sz w:val="30"/>
          <w:szCs w:val="30"/>
        </w:rPr>
        <w:t>基本规定</w:t>
      </w:r>
      <w:bookmarkEnd w:id="7"/>
      <w:bookmarkEnd w:id="8"/>
      <w:bookmarkEnd w:id="9"/>
    </w:p>
    <w:p w:rsidR="002164A2" w:rsidRPr="001560A7" w:rsidRDefault="002164A2">
      <w:pPr>
        <w:spacing w:line="400" w:lineRule="exact"/>
        <w:rPr>
          <w:rFonts w:ascii="宋体" w:eastAsia="宋体" w:hAnsi="宋体" w:cs="宋体"/>
          <w:bCs/>
          <w:kern w:val="0"/>
          <w:sz w:val="24"/>
          <w:szCs w:val="24"/>
        </w:rPr>
      </w:pPr>
    </w:p>
    <w:bookmarkEnd w:id="6"/>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3.0.1</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老旧小区改造项目实施应遵循坚持以人为本、坚持因地制宜、坚持居民自愿、坚持保护优先、坚持建管并重的基本原则。</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3.0.2</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老旧小区改造应在既定改造目标下，兼顾安全、美观、宜居、绿色、智慧、健康等改造诉求，合理确定改造内容和改造标准。</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3.0.3</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根据老旧小区改造项目特点以及委托合同，按照全过程工程咨询业务及管理要求，对项目改造内容、投资、进度、质量、安全等开展咨询管理，并为此建立相应的组织机构、管理制度，明确职责分工，合理有效配置资源，以咨询牵头人协调各相关方的业务关系，对项目行使全过程工程咨询策划及实施规范管理。</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3.0.4</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咨询人应与委托人以书面形式订立全过程工程咨询合同，并在合同中明确服务的范围、内容、期限、</w:t>
      </w:r>
      <w:r w:rsidRPr="001560A7">
        <w:rPr>
          <w:rFonts w:ascii="宋体" w:eastAsia="宋体" w:hAnsi="宋体" w:cs="宋体" w:hint="eastAsia"/>
          <w:bCs/>
          <w:kern w:val="0"/>
          <w:sz w:val="24"/>
          <w:szCs w:val="24"/>
        </w:rPr>
        <w:t>酬金、结算方式、咨询成果形式，以及双方权利义务、违约责任等条款。</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3.0.5</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咨询人应协助委托人开展改造需求调研，并根据老旧小区改造项目投资主体和居民需求，综合考虑资金约束、实施难度、改造目标，制定改造内容清单。</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3.0.6</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由中央财政资金、省市县等地方财政资金支持的老旧小区项目应按照政府投资管理权限和审批要求，对应编制相应的报审报批文件，报投资主管部门或其他有关部门审批。</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3.0.7</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在管理启动前分析老旧小区施工环境与居民生活对改造工作的影响，评估半封闭施工环境对进度、安全、费用等的影响，制定与居民及其代表机构的沟通策略，健全居民参与机制，平衡、协调各相关方关系，确保全过程工程咨询服务顺利开展。</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3.0.8</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咨询人应根据全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项目的特点、要求，制定相应的全过程工程咨询管理流程，管理流程应统筹启动、策划、实施、收尾等环节与过程，满足服务协调性和协同性要求。</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3.0.9</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咨询人在建设项目咨询管理工作开展前，应以书面授权形式委托该项目全过程工程咨询服务总咨询师及相关专业负责人，并将咨询人及总咨询师的基本信息以书面</w:t>
      </w:r>
      <w:proofErr w:type="gramStart"/>
      <w:r w:rsidRPr="001560A7">
        <w:rPr>
          <w:rFonts w:ascii="宋体" w:eastAsia="宋体" w:hAnsi="宋体" w:cs="宋体" w:hint="eastAsia"/>
          <w:bCs/>
          <w:kern w:val="0"/>
          <w:sz w:val="24"/>
          <w:szCs w:val="24"/>
        </w:rPr>
        <w:t>形式知达委托人</w:t>
      </w:r>
      <w:proofErr w:type="gramEnd"/>
      <w:r w:rsidRPr="001560A7">
        <w:rPr>
          <w:rFonts w:ascii="宋体" w:eastAsia="宋体" w:hAnsi="宋体" w:cs="宋体" w:hint="eastAsia"/>
          <w:bCs/>
          <w:kern w:val="0"/>
          <w:sz w:val="24"/>
          <w:szCs w:val="24"/>
        </w:rPr>
        <w:t>和项目各相关方。</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3.0.10</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承接老旧小区改造项目的全过程工程项目管理以及投资咨询、勘察、设计、造价咨询、招标采购、监理等专业咨询服务的，如咨询人具备咨询服务要求的相应资质，应自行承担将该部分咨询服务；如咨询人自身不具备勘察、设计或监理等资质，可将不具备的资质的专业咨询业务合法进行分包。</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3.0.11</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咨询人应建立健全贯穿于服务全过程的咨询服</w:t>
      </w:r>
      <w:r w:rsidRPr="001560A7">
        <w:rPr>
          <w:rFonts w:ascii="宋体" w:eastAsia="宋体" w:hAnsi="宋体" w:cs="宋体" w:hint="eastAsia"/>
          <w:bCs/>
          <w:kern w:val="0"/>
          <w:sz w:val="24"/>
          <w:szCs w:val="24"/>
        </w:rPr>
        <w:t>务实施监督管理机制，邀</w:t>
      </w:r>
      <w:r w:rsidRPr="001560A7">
        <w:rPr>
          <w:rFonts w:ascii="宋体" w:eastAsia="宋体" w:hAnsi="宋体" w:cs="宋体" w:hint="eastAsia"/>
          <w:bCs/>
          <w:kern w:val="0"/>
          <w:sz w:val="24"/>
          <w:szCs w:val="24"/>
        </w:rPr>
        <w:lastRenderedPageBreak/>
        <w:t>请相关行政主管部门、监管机构和社会公众参与监督，并定期公布老旧小区改造项目进展和反馈处理情况，提高社会各界对老旧小区改造的满意度。</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3.0.12</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咨询人应以诚实守信为服务原则，坚持独立、科学、廉洁、专业地开展全过程工程咨询服务活动。</w:t>
      </w:r>
    </w:p>
    <w:p w:rsidR="002164A2" w:rsidRPr="001560A7" w:rsidRDefault="002164A2">
      <w:pPr>
        <w:spacing w:line="400" w:lineRule="exact"/>
        <w:rPr>
          <w:rFonts w:ascii="宋体" w:eastAsia="宋体" w:hAnsi="宋体" w:cs="宋体"/>
          <w:bCs/>
          <w:kern w:val="0"/>
          <w:sz w:val="24"/>
          <w:szCs w:val="24"/>
        </w:rPr>
      </w:pP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br w:type="page"/>
      </w:r>
    </w:p>
    <w:p w:rsidR="002164A2" w:rsidRPr="001560A7" w:rsidRDefault="004B0142" w:rsidP="00125891">
      <w:pPr>
        <w:ind w:firstLine="602"/>
        <w:jc w:val="center"/>
        <w:outlineLvl w:val="0"/>
        <w:rPr>
          <w:rFonts w:ascii="宋体" w:hAnsi="宋体"/>
          <w:b/>
          <w:bCs/>
          <w:sz w:val="30"/>
          <w:szCs w:val="30"/>
        </w:rPr>
      </w:pPr>
      <w:bookmarkStart w:id="10" w:name="_Toc146277015"/>
      <w:bookmarkStart w:id="11" w:name="_Toc146288732"/>
      <w:bookmarkStart w:id="12" w:name="_Toc146289276"/>
      <w:bookmarkStart w:id="13" w:name="_Toc146289384"/>
      <w:r w:rsidRPr="001560A7">
        <w:rPr>
          <w:rFonts w:ascii="宋体" w:hAnsi="宋体" w:hint="eastAsia"/>
          <w:b/>
          <w:bCs/>
          <w:sz w:val="30"/>
          <w:szCs w:val="30"/>
        </w:rPr>
        <w:lastRenderedPageBreak/>
        <w:t xml:space="preserve">4. </w:t>
      </w:r>
      <w:r w:rsidRPr="001560A7">
        <w:rPr>
          <w:rFonts w:ascii="宋体" w:hAnsi="宋体" w:hint="eastAsia"/>
          <w:b/>
          <w:bCs/>
          <w:sz w:val="30"/>
          <w:szCs w:val="30"/>
        </w:rPr>
        <w:t>全过程工程咨询项目机构组织</w:t>
      </w:r>
      <w:bookmarkStart w:id="14" w:name="_Toc146277016"/>
      <w:bookmarkEnd w:id="10"/>
      <w:bookmarkEnd w:id="11"/>
      <w:bookmarkEnd w:id="12"/>
      <w:bookmarkEnd w:id="13"/>
    </w:p>
    <w:p w:rsidR="002164A2" w:rsidRPr="001560A7" w:rsidRDefault="004B0142">
      <w:pPr>
        <w:spacing w:line="300" w:lineRule="auto"/>
        <w:jc w:val="center"/>
        <w:outlineLvl w:val="1"/>
        <w:rPr>
          <w:rFonts w:ascii="黑体" w:eastAsia="黑体" w:hAnsi="黑体" w:cs="黑体"/>
          <w:b/>
          <w:sz w:val="28"/>
          <w:szCs w:val="28"/>
        </w:rPr>
      </w:pPr>
      <w:bookmarkStart w:id="15" w:name="_Toc146288733"/>
      <w:bookmarkStart w:id="16" w:name="_Toc146289277"/>
      <w:bookmarkStart w:id="17" w:name="_Toc146289385"/>
      <w:r w:rsidRPr="001560A7">
        <w:rPr>
          <w:rFonts w:ascii="黑体" w:eastAsia="黑体" w:hAnsi="黑体" w:cs="黑体" w:hint="eastAsia"/>
          <w:b/>
          <w:sz w:val="28"/>
          <w:szCs w:val="28"/>
        </w:rPr>
        <w:t xml:space="preserve">4.1 </w:t>
      </w:r>
      <w:r w:rsidRPr="001560A7">
        <w:rPr>
          <w:rFonts w:ascii="黑体" w:eastAsia="黑体" w:hAnsi="黑体" w:cs="黑体" w:hint="eastAsia"/>
          <w:b/>
          <w:sz w:val="28"/>
          <w:szCs w:val="28"/>
        </w:rPr>
        <w:t>全</w:t>
      </w:r>
      <w:proofErr w:type="gramStart"/>
      <w:r w:rsidRPr="001560A7">
        <w:rPr>
          <w:rFonts w:ascii="黑体" w:eastAsia="黑体" w:hAnsi="黑体" w:cs="黑体" w:hint="eastAsia"/>
          <w:b/>
          <w:sz w:val="28"/>
          <w:szCs w:val="28"/>
        </w:rPr>
        <w:t>咨</w:t>
      </w:r>
      <w:proofErr w:type="gramEnd"/>
      <w:r w:rsidRPr="001560A7">
        <w:rPr>
          <w:rFonts w:ascii="黑体" w:eastAsia="黑体" w:hAnsi="黑体" w:cs="黑体" w:hint="eastAsia"/>
          <w:b/>
          <w:sz w:val="28"/>
          <w:szCs w:val="28"/>
        </w:rPr>
        <w:t>项目部组建</w:t>
      </w:r>
      <w:bookmarkEnd w:id="14"/>
      <w:bookmarkEnd w:id="15"/>
      <w:bookmarkEnd w:id="16"/>
      <w:bookmarkEnd w:id="17"/>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4.1.1</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w:t>
      </w:r>
      <w:proofErr w:type="gramStart"/>
      <w:r w:rsidRPr="001560A7">
        <w:rPr>
          <w:rFonts w:ascii="宋体" w:eastAsia="宋体" w:hAnsi="宋体" w:cs="宋体" w:hint="eastAsia"/>
          <w:bCs/>
          <w:kern w:val="0"/>
          <w:sz w:val="24"/>
          <w:szCs w:val="24"/>
        </w:rPr>
        <w:t>应承担全过程</w:t>
      </w:r>
      <w:proofErr w:type="gramEnd"/>
      <w:r w:rsidRPr="001560A7">
        <w:rPr>
          <w:rFonts w:ascii="宋体" w:eastAsia="宋体" w:hAnsi="宋体" w:cs="宋体" w:hint="eastAsia"/>
          <w:bCs/>
          <w:kern w:val="0"/>
          <w:sz w:val="24"/>
          <w:szCs w:val="24"/>
        </w:rPr>
        <w:t>工程咨询服务的管理任务和实现目标的责任。</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4.1.2</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咨询人应授权总咨询师根据全过程工程咨询合同约定的服务范围、服务内容、服务期限、服务要求，以及老旧小</w:t>
      </w:r>
      <w:r w:rsidRPr="001560A7">
        <w:rPr>
          <w:rFonts w:ascii="宋体" w:eastAsia="宋体" w:hAnsi="宋体" w:cs="宋体" w:hint="eastAsia"/>
          <w:bCs/>
          <w:kern w:val="0"/>
          <w:sz w:val="24"/>
          <w:szCs w:val="24"/>
        </w:rPr>
        <w:t>区改造项目特点、规模、技术复杂程度、环境等因素，组建项目全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项目部，在委托范围内对项目全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活动行管理之责。</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4.1.3</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全过程工程咨询涉及的专业咨询业务，应在总咨询</w:t>
      </w:r>
      <w:proofErr w:type="gramStart"/>
      <w:r w:rsidRPr="001560A7">
        <w:rPr>
          <w:rFonts w:ascii="宋体" w:eastAsia="宋体" w:hAnsi="宋体" w:cs="宋体" w:hint="eastAsia"/>
          <w:bCs/>
          <w:kern w:val="0"/>
          <w:sz w:val="24"/>
          <w:szCs w:val="24"/>
        </w:rPr>
        <w:t>师总体</w:t>
      </w:r>
      <w:proofErr w:type="gramEnd"/>
      <w:r w:rsidRPr="001560A7">
        <w:rPr>
          <w:rFonts w:ascii="宋体" w:eastAsia="宋体" w:hAnsi="宋体" w:cs="宋体" w:hint="eastAsia"/>
          <w:bCs/>
          <w:kern w:val="0"/>
          <w:sz w:val="24"/>
          <w:szCs w:val="24"/>
        </w:rPr>
        <w:t>统筹下，由各专业负责人分别承担对应专业的负责人职责。</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4.1.4</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应基于合同约定的服务内容和管理目标，设置总控管理部、各单项或专业咨询管理工作部，总控管理部由总咨询师或其指定的专人作为部门负责人，各单项或专业咨询管理工作部由咨询人批准的专业负责人作为部门负责人。</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4.1.5</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项目部应承担合同约定的服务范围内的管理责任。</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4.1.6</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项目部应由总咨询师管理，接受组织职能部门的指导、监督、检查、服务和考核，负责对全过程工程咨询服务资源进行合理使用和动态管理。</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4.1.7</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咨询人应在项目启动前建立全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项目部，并在项目完成后或按合同约定解体。</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4.1.8</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建立全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项目部应遵循下列步骤：</w:t>
      </w:r>
    </w:p>
    <w:p w:rsidR="002164A2" w:rsidRPr="001560A7" w:rsidRDefault="004B0142">
      <w:pPr>
        <w:spacing w:line="400" w:lineRule="exact"/>
        <w:rPr>
          <w:rFonts w:ascii="宋体" w:eastAsia="宋体" w:hAnsi="宋体" w:cs="宋体"/>
          <w:bCs/>
          <w:kern w:val="0"/>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w:t>
      </w:r>
      <w:r w:rsidRPr="001560A7">
        <w:rPr>
          <w:rFonts w:ascii="Times New Roman" w:eastAsia="宋体" w:hAnsi="Times New Roman" w:cs="Times New Roman"/>
          <w:b/>
          <w:sz w:val="24"/>
          <w:szCs w:val="24"/>
        </w:rPr>
        <w:t>1</w:t>
      </w:r>
      <w:r w:rsidRPr="001560A7">
        <w:rPr>
          <w:rFonts w:hint="eastAsia"/>
          <w:b/>
          <w:sz w:val="24"/>
          <w:szCs w:val="24"/>
        </w:rPr>
        <w:t xml:space="preserve"> </w:t>
      </w:r>
      <w:r w:rsidRPr="001560A7">
        <w:rPr>
          <w:rFonts w:hint="eastAsia"/>
          <w:b/>
          <w:bCs/>
          <w:sz w:val="24"/>
          <w:szCs w:val="24"/>
        </w:rPr>
        <w:t xml:space="preserve"> </w:t>
      </w:r>
      <w:r w:rsidRPr="001560A7">
        <w:rPr>
          <w:rFonts w:ascii="宋体" w:eastAsia="宋体" w:hAnsi="宋体" w:cs="宋体" w:hint="eastAsia"/>
          <w:bCs/>
          <w:kern w:val="0"/>
          <w:sz w:val="24"/>
          <w:szCs w:val="24"/>
        </w:rPr>
        <w:t>根据全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服务合同、全过程工程咨询服务管理规划大纲、全过程工程咨询服务管理目标责任书，明确管理任务及合同要求；</w:t>
      </w:r>
      <w:r w:rsidRPr="001560A7">
        <w:rPr>
          <w:rFonts w:ascii="宋体" w:eastAsia="宋体" w:hAnsi="宋体" w:cs="宋体" w:hint="eastAsia"/>
          <w:bCs/>
          <w:kern w:val="0"/>
          <w:sz w:val="24"/>
          <w:szCs w:val="24"/>
        </w:rPr>
        <w:br/>
        <w:t xml:space="preserve">  </w:t>
      </w:r>
      <w:r w:rsidRPr="001560A7">
        <w:rPr>
          <w:rFonts w:ascii="Times New Roman" w:eastAsia="宋体" w:hAnsi="Times New Roman" w:cs="Times New Roman"/>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bCs/>
          <w:kern w:val="0"/>
          <w:sz w:val="24"/>
          <w:szCs w:val="24"/>
        </w:rPr>
        <w:t>根据管理任务分解和归类，明确组织结构；</w:t>
      </w:r>
      <w:r w:rsidRPr="001560A7">
        <w:rPr>
          <w:rFonts w:ascii="宋体" w:eastAsia="宋体" w:hAnsi="宋体" w:cs="宋体" w:hint="eastAsia"/>
          <w:bCs/>
          <w:kern w:val="0"/>
          <w:sz w:val="24"/>
          <w:szCs w:val="24"/>
        </w:rPr>
        <w:b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b/>
          <w:kern w:val="0"/>
          <w:sz w:val="24"/>
          <w:szCs w:val="24"/>
        </w:rPr>
        <w:t xml:space="preserve">3 </w:t>
      </w:r>
      <w:r w:rsidRPr="001560A7">
        <w:rPr>
          <w:rFonts w:hint="eastAsia"/>
          <w:b/>
          <w:bCs/>
          <w:sz w:val="24"/>
          <w:szCs w:val="24"/>
        </w:rPr>
        <w:t xml:space="preserve"> </w:t>
      </w:r>
      <w:r w:rsidRPr="001560A7">
        <w:rPr>
          <w:rFonts w:ascii="宋体" w:eastAsia="宋体" w:hAnsi="宋体" w:cs="宋体" w:hint="eastAsia"/>
          <w:bCs/>
          <w:kern w:val="0"/>
          <w:sz w:val="24"/>
          <w:szCs w:val="24"/>
        </w:rPr>
        <w:t>根据组织结构，确定岗位职责、权限以及人员配置；</w:t>
      </w:r>
      <w:r w:rsidRPr="001560A7">
        <w:rPr>
          <w:rFonts w:ascii="宋体" w:eastAsia="宋体" w:hAnsi="宋体" w:cs="宋体" w:hint="eastAsia"/>
          <w:bCs/>
          <w:kern w:val="0"/>
          <w:sz w:val="24"/>
          <w:szCs w:val="24"/>
        </w:rPr>
        <w:br/>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宋体" w:hint="eastAsia"/>
          <w:bCs/>
          <w:kern w:val="0"/>
          <w:sz w:val="24"/>
          <w:szCs w:val="24"/>
        </w:rPr>
        <w:t>制定工作程序和管理制度；</w:t>
      </w:r>
    </w:p>
    <w:p w:rsidR="002164A2" w:rsidRPr="001560A7" w:rsidRDefault="004B0142">
      <w:pPr>
        <w:spacing w:line="400" w:lineRule="exact"/>
        <w:rPr>
          <w:rFonts w:ascii="宋体" w:eastAsia="宋体" w:hAnsi="宋体" w:cs="宋体"/>
          <w:bCs/>
          <w:kern w:val="0"/>
          <w:sz w:val="24"/>
          <w:szCs w:val="24"/>
        </w:rPr>
      </w:pPr>
      <w:r w:rsidRPr="001560A7">
        <w:rPr>
          <w:rFonts w:ascii="Times New Roman" w:hAnsi="Times New Roman" w:cs="Times New Roman"/>
          <w:b/>
          <w:bCs/>
          <w:sz w:val="24"/>
          <w:szCs w:val="24"/>
        </w:rPr>
        <w:t xml:space="preserve"> </w:t>
      </w:r>
      <w:r w:rsidRPr="001560A7">
        <w:rPr>
          <w:rFonts w:ascii="Times New Roman" w:eastAsia="宋体" w:hAnsi="Times New Roman" w:cs="Times New Roman"/>
          <w:b/>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kern w:val="0"/>
          <w:sz w:val="24"/>
          <w:szCs w:val="24"/>
        </w:rPr>
        <w:t>由组织管理层审核认定。</w:t>
      </w:r>
    </w:p>
    <w:p w:rsidR="002164A2" w:rsidRPr="001560A7" w:rsidRDefault="004B0142">
      <w:pPr>
        <w:spacing w:line="400" w:lineRule="exact"/>
        <w:rPr>
          <w:rFonts w:ascii="宋体" w:eastAsia="宋体" w:hAnsi="宋体" w:cs="宋体"/>
          <w:bCs/>
          <w:kern w:val="0"/>
          <w:sz w:val="24"/>
          <w:szCs w:val="24"/>
        </w:rPr>
      </w:pPr>
      <w:r w:rsidRPr="001560A7">
        <w:rPr>
          <w:rFonts w:ascii="Times New Roman" w:eastAsia="宋体" w:hAnsi="Times New Roman" w:cs="Times New Roman" w:hint="eastAsia"/>
          <w:b/>
          <w:kern w:val="0"/>
          <w:sz w:val="24"/>
          <w:szCs w:val="24"/>
        </w:rPr>
        <w:t>4.1.9</w:t>
      </w:r>
      <w:r w:rsidRPr="001560A7">
        <w:rPr>
          <w:rFonts w:ascii="Times New Roman" w:hAnsi="Times New Roman" w:cs="Times New Roman"/>
          <w:b/>
          <w:bCs/>
          <w:sz w:val="24"/>
          <w:szCs w:val="24"/>
        </w:rPr>
        <w:t xml:space="preserve">  </w:t>
      </w:r>
      <w:r w:rsidRPr="001560A7">
        <w:rPr>
          <w:rFonts w:ascii="宋体" w:eastAsia="宋体" w:hAnsi="宋体" w:cs="宋体" w:hint="eastAsia"/>
          <w:bCs/>
          <w:kern w:val="0"/>
          <w:sz w:val="24"/>
          <w:szCs w:val="24"/>
        </w:rPr>
        <w:t>咨询人在项目全过程工程咨询合同签订后，应及时将对总咨询师的任命、全</w:t>
      </w:r>
      <w:proofErr w:type="gramStart"/>
      <w:r w:rsidRPr="001560A7">
        <w:rPr>
          <w:rFonts w:ascii="宋体" w:eastAsia="宋体" w:hAnsi="宋体" w:cs="宋体" w:hint="eastAsia"/>
          <w:bCs/>
          <w:kern w:val="0"/>
          <w:sz w:val="24"/>
          <w:szCs w:val="24"/>
        </w:rPr>
        <w:t>咨</w:t>
      </w:r>
      <w:proofErr w:type="gramEnd"/>
      <w:r w:rsidRPr="001560A7">
        <w:rPr>
          <w:rFonts w:ascii="宋体" w:eastAsia="宋体" w:hAnsi="宋体" w:cs="宋体" w:hint="eastAsia"/>
          <w:bCs/>
          <w:kern w:val="0"/>
          <w:sz w:val="24"/>
          <w:szCs w:val="24"/>
        </w:rPr>
        <w:t>项目部的组织形式和人员构成书面通知委托人。</w:t>
      </w:r>
    </w:p>
    <w:p w:rsidR="002164A2" w:rsidRPr="001560A7" w:rsidRDefault="004B0142">
      <w:pPr>
        <w:spacing w:line="300" w:lineRule="auto"/>
        <w:jc w:val="center"/>
        <w:outlineLvl w:val="1"/>
        <w:rPr>
          <w:rFonts w:ascii="黑体" w:eastAsia="黑体" w:hAnsi="黑体" w:cs="黑体"/>
          <w:b/>
          <w:sz w:val="28"/>
          <w:szCs w:val="28"/>
        </w:rPr>
      </w:pPr>
      <w:bookmarkStart w:id="18" w:name="_Toc146277017"/>
      <w:bookmarkStart w:id="19" w:name="_Toc146288734"/>
      <w:bookmarkStart w:id="20" w:name="_Toc146289278"/>
      <w:bookmarkStart w:id="21" w:name="_Toc146289386"/>
      <w:r w:rsidRPr="001560A7">
        <w:rPr>
          <w:rFonts w:ascii="黑体" w:eastAsia="黑体" w:hAnsi="黑体" w:cs="黑体" w:hint="eastAsia"/>
          <w:b/>
          <w:sz w:val="28"/>
          <w:szCs w:val="28"/>
        </w:rPr>
        <w:t xml:space="preserve">4.2 </w:t>
      </w:r>
      <w:r w:rsidRPr="001560A7">
        <w:rPr>
          <w:rFonts w:ascii="黑体" w:eastAsia="黑体" w:hAnsi="黑体" w:cs="黑体" w:hint="eastAsia"/>
          <w:b/>
          <w:sz w:val="28"/>
          <w:szCs w:val="28"/>
        </w:rPr>
        <w:t>总咨询师的职责、权限</w:t>
      </w:r>
      <w:bookmarkEnd w:id="18"/>
      <w:bookmarkEnd w:id="19"/>
      <w:bookmarkEnd w:id="20"/>
      <w:bookmarkEnd w:id="21"/>
    </w:p>
    <w:p w:rsidR="002164A2" w:rsidRPr="001560A7" w:rsidRDefault="004B0142">
      <w:pPr>
        <w:widowControl/>
        <w:tabs>
          <w:tab w:val="left" w:pos="420"/>
        </w:tabs>
        <w:spacing w:line="400" w:lineRule="exact"/>
        <w:jc w:val="left"/>
        <w:outlineLvl w:val="2"/>
        <w:rPr>
          <w:rFonts w:ascii="宋体" w:eastAsia="宋体" w:hAnsi="宋体" w:cs="宋体"/>
          <w:bCs/>
          <w:color w:val="000000"/>
          <w:sz w:val="24"/>
          <w:szCs w:val="24"/>
        </w:rPr>
      </w:pPr>
      <w:r w:rsidRPr="001560A7">
        <w:rPr>
          <w:rFonts w:ascii="Times New Roman" w:eastAsia="宋体" w:hAnsi="Times New Roman" w:cs="Times New Roman" w:hint="eastAsia"/>
          <w:b/>
          <w:kern w:val="0"/>
          <w:sz w:val="24"/>
          <w:szCs w:val="24"/>
          <w:lang w:val="zh-CN"/>
        </w:rPr>
        <w:t>4.2.1</w:t>
      </w:r>
      <w:r w:rsidRPr="001560A7">
        <w:rPr>
          <w:rFonts w:ascii="Times New Roman" w:hAnsi="Times New Roman" w:cs="Times New Roman"/>
          <w:b/>
          <w:bCs/>
          <w:sz w:val="24"/>
          <w:szCs w:val="24"/>
        </w:rPr>
        <w:t xml:space="preserve">  </w:t>
      </w:r>
      <w:r w:rsidRPr="001560A7">
        <w:rPr>
          <w:rFonts w:ascii="宋体" w:eastAsia="宋体" w:hAnsi="宋体" w:cs="宋体" w:hint="eastAsia"/>
          <w:bCs/>
          <w:color w:val="000000"/>
          <w:kern w:val="0"/>
          <w:sz w:val="24"/>
          <w:szCs w:val="24"/>
          <w:lang w:val="zh-CN"/>
        </w:rPr>
        <w:t>总咨询师应由咨询人</w:t>
      </w:r>
      <w:r w:rsidRPr="001560A7">
        <w:rPr>
          <w:rFonts w:ascii="宋体" w:eastAsia="宋体" w:hAnsi="宋体" w:cs="宋体" w:hint="eastAsia"/>
          <w:bCs/>
          <w:color w:val="000000"/>
          <w:kern w:val="0"/>
          <w:sz w:val="24"/>
          <w:szCs w:val="24"/>
        </w:rPr>
        <w:t>委任</w:t>
      </w:r>
      <w:r w:rsidRPr="001560A7">
        <w:rPr>
          <w:rFonts w:ascii="宋体" w:eastAsia="宋体" w:hAnsi="宋体" w:cs="宋体" w:hint="eastAsia"/>
          <w:bCs/>
          <w:color w:val="000000"/>
          <w:kern w:val="0"/>
          <w:sz w:val="24"/>
          <w:szCs w:val="24"/>
          <w:lang w:val="zh-CN"/>
        </w:rPr>
        <w:t>，并应满足下列条件：</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具有工程建设</w:t>
      </w:r>
      <w:proofErr w:type="gramStart"/>
      <w:r w:rsidRPr="001560A7">
        <w:rPr>
          <w:rFonts w:ascii="宋体" w:eastAsia="宋体" w:hAnsi="宋体" w:cs="宋体" w:hint="eastAsia"/>
          <w:bCs/>
          <w:color w:val="000000"/>
          <w:kern w:val="0"/>
          <w:sz w:val="24"/>
          <w:szCs w:val="24"/>
        </w:rPr>
        <w:t>类注册</w:t>
      </w:r>
      <w:proofErr w:type="gramEnd"/>
      <w:r w:rsidRPr="001560A7">
        <w:rPr>
          <w:rFonts w:ascii="宋体" w:eastAsia="宋体" w:hAnsi="宋体" w:cs="宋体" w:hint="eastAsia"/>
          <w:bCs/>
          <w:color w:val="000000"/>
          <w:kern w:val="0"/>
          <w:sz w:val="24"/>
          <w:szCs w:val="24"/>
        </w:rPr>
        <w:t>执业资格，具有工程类、工程经济类高级职称，并具有类似项目工程经验；</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2</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具有满足所承担项目咨询服务要求的职业能力、管理经验与职业素养；</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3</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同一人在同一时间</w:t>
      </w:r>
      <w:proofErr w:type="gramStart"/>
      <w:r w:rsidRPr="001560A7">
        <w:rPr>
          <w:rFonts w:ascii="宋体" w:eastAsia="宋体" w:hAnsi="宋体" w:cs="宋体" w:hint="eastAsia"/>
          <w:bCs/>
          <w:color w:val="000000"/>
          <w:kern w:val="0"/>
          <w:sz w:val="24"/>
          <w:szCs w:val="24"/>
        </w:rPr>
        <w:t>内宜只担任</w:t>
      </w:r>
      <w:proofErr w:type="gramEnd"/>
      <w:r w:rsidRPr="001560A7">
        <w:rPr>
          <w:rFonts w:ascii="宋体" w:eastAsia="宋体" w:hAnsi="宋体" w:cs="宋体" w:hint="eastAsia"/>
          <w:bCs/>
          <w:color w:val="000000"/>
          <w:kern w:val="0"/>
          <w:sz w:val="24"/>
          <w:szCs w:val="24"/>
        </w:rPr>
        <w:t>一个老旧小区改造项目的总咨询师，在同一时间内担任两个或两个以上建设项目的总咨询师时，应取得委托人的书面同意。</w:t>
      </w:r>
    </w:p>
    <w:p w:rsidR="002164A2" w:rsidRPr="001560A7" w:rsidRDefault="004B0142">
      <w:pPr>
        <w:widowControl/>
        <w:tabs>
          <w:tab w:val="left" w:pos="420"/>
        </w:tabs>
        <w:spacing w:line="400" w:lineRule="exact"/>
        <w:jc w:val="left"/>
        <w:outlineLvl w:val="2"/>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lang w:val="zh-CN"/>
        </w:rPr>
        <w:lastRenderedPageBreak/>
        <w:t>4.2.2</w:t>
      </w:r>
      <w:r w:rsidRPr="001560A7">
        <w:rPr>
          <w:rFonts w:ascii="Times New Roman" w:hAnsi="Times New Roman" w:cs="Times New Roman"/>
          <w:b/>
          <w:bCs/>
          <w:sz w:val="24"/>
          <w:szCs w:val="24"/>
        </w:rPr>
        <w:t xml:space="preserve">  </w:t>
      </w:r>
      <w:r w:rsidRPr="001560A7">
        <w:rPr>
          <w:rFonts w:ascii="宋体" w:eastAsia="宋体" w:hAnsi="宋体" w:cs="宋体" w:hint="eastAsia"/>
          <w:bCs/>
          <w:color w:val="000000"/>
          <w:kern w:val="0"/>
          <w:sz w:val="24"/>
          <w:szCs w:val="24"/>
        </w:rPr>
        <w:t>总咨询师应依据全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管理服务合同，在</w:t>
      </w:r>
      <w:r w:rsidRPr="001560A7">
        <w:rPr>
          <w:rFonts w:ascii="宋体" w:eastAsia="宋体" w:hAnsi="宋体" w:cs="宋体" w:hint="eastAsia"/>
          <w:bCs/>
          <w:color w:val="000000"/>
          <w:kern w:val="0"/>
          <w:sz w:val="24"/>
          <w:szCs w:val="24"/>
          <w:lang w:val="zh-CN"/>
        </w:rPr>
        <w:t>咨询人</w:t>
      </w:r>
      <w:r w:rsidRPr="001560A7">
        <w:rPr>
          <w:rFonts w:ascii="宋体" w:eastAsia="宋体" w:hAnsi="宋体" w:cs="宋体" w:hint="eastAsia"/>
          <w:bCs/>
          <w:color w:val="000000"/>
          <w:kern w:val="0"/>
          <w:sz w:val="24"/>
          <w:szCs w:val="24"/>
        </w:rPr>
        <w:t>的授权范围内，代表</w:t>
      </w:r>
      <w:r w:rsidRPr="001560A7">
        <w:rPr>
          <w:rFonts w:ascii="宋体" w:eastAsia="宋体" w:hAnsi="宋体" w:cs="宋体" w:hint="eastAsia"/>
          <w:bCs/>
          <w:color w:val="000000"/>
          <w:kern w:val="0"/>
          <w:sz w:val="24"/>
          <w:szCs w:val="24"/>
          <w:lang w:val="zh-CN"/>
        </w:rPr>
        <w:t>咨询人</w:t>
      </w:r>
      <w:r w:rsidRPr="001560A7">
        <w:rPr>
          <w:rFonts w:ascii="宋体" w:eastAsia="宋体" w:hAnsi="宋体" w:cs="宋体" w:hint="eastAsia"/>
          <w:bCs/>
          <w:color w:val="000000"/>
          <w:kern w:val="0"/>
          <w:sz w:val="24"/>
          <w:szCs w:val="24"/>
        </w:rPr>
        <w:t>全面领导项目全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工作，主持全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项目部的工作，并应履行下列职责：</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ascii="宋体" w:eastAsia="宋体" w:hAnsi="宋体" w:cs="宋体" w:hint="eastAsia"/>
          <w:bCs/>
          <w:color w:val="000000"/>
          <w:kern w:val="0"/>
          <w:sz w:val="24"/>
          <w:szCs w:val="24"/>
        </w:rPr>
        <w:t>牵头组建全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项目部，明确全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项目部机构设置、人员配置及岗位职责，并</w:t>
      </w:r>
      <w:proofErr w:type="gramStart"/>
      <w:r w:rsidRPr="001560A7">
        <w:rPr>
          <w:rFonts w:ascii="宋体" w:eastAsia="宋体" w:hAnsi="宋体" w:cs="宋体" w:hint="eastAsia"/>
          <w:bCs/>
          <w:color w:val="000000"/>
          <w:kern w:val="0"/>
          <w:sz w:val="24"/>
          <w:szCs w:val="24"/>
        </w:rPr>
        <w:t>报</w:t>
      </w:r>
      <w:r w:rsidRPr="001560A7">
        <w:rPr>
          <w:rFonts w:ascii="宋体" w:eastAsia="宋体" w:hAnsi="宋体" w:cs="宋体" w:hint="eastAsia"/>
          <w:bCs/>
          <w:color w:val="000000"/>
          <w:kern w:val="0"/>
          <w:sz w:val="24"/>
          <w:szCs w:val="24"/>
          <w:lang w:val="zh-CN"/>
        </w:rPr>
        <w:t>咨询</w:t>
      </w:r>
      <w:proofErr w:type="gramEnd"/>
      <w:r w:rsidRPr="001560A7">
        <w:rPr>
          <w:rFonts w:ascii="宋体" w:eastAsia="宋体" w:hAnsi="宋体" w:cs="宋体" w:hint="eastAsia"/>
          <w:bCs/>
          <w:color w:val="000000"/>
          <w:kern w:val="0"/>
          <w:sz w:val="24"/>
          <w:szCs w:val="24"/>
          <w:lang w:val="zh-CN"/>
        </w:rPr>
        <w:t>人</w:t>
      </w:r>
      <w:r w:rsidRPr="001560A7">
        <w:rPr>
          <w:rFonts w:ascii="宋体" w:eastAsia="宋体" w:hAnsi="宋体" w:cs="宋体" w:hint="eastAsia"/>
          <w:bCs/>
          <w:color w:val="000000"/>
          <w:kern w:val="0"/>
          <w:sz w:val="24"/>
          <w:szCs w:val="24"/>
        </w:rPr>
        <w:t>批准；</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2</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组织制订全过程工程咨询服务工作计划、工作流程、管理制度、相关咨询文件模板（包括文本格式、表格）；</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3</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组织或参与</w:t>
      </w:r>
      <w:proofErr w:type="gramStart"/>
      <w:r w:rsidRPr="001560A7">
        <w:rPr>
          <w:rFonts w:ascii="宋体" w:eastAsia="宋体" w:hAnsi="宋体" w:cs="宋体" w:hint="eastAsia"/>
          <w:bCs/>
          <w:color w:val="000000"/>
          <w:kern w:val="0"/>
          <w:sz w:val="24"/>
          <w:szCs w:val="24"/>
        </w:rPr>
        <w:t>编制全</w:t>
      </w:r>
      <w:proofErr w:type="gramEnd"/>
      <w:r w:rsidRPr="001560A7">
        <w:rPr>
          <w:rFonts w:ascii="宋体" w:eastAsia="宋体" w:hAnsi="宋体" w:cs="宋体" w:hint="eastAsia"/>
          <w:bCs/>
          <w:color w:val="000000"/>
          <w:kern w:val="0"/>
          <w:sz w:val="24"/>
          <w:szCs w:val="24"/>
        </w:rPr>
        <w:t>过程工程咨询服务管理规划大纲、全过程工程咨询服务管理实施规划、咨询成果完成标准，</w:t>
      </w:r>
      <w:r w:rsidRPr="001560A7">
        <w:rPr>
          <w:rFonts w:ascii="宋体" w:eastAsia="宋体" w:hAnsi="宋体" w:cs="宋体" w:hint="eastAsia"/>
          <w:bCs/>
          <w:color w:val="000000"/>
          <w:kern w:val="0"/>
          <w:sz w:val="24"/>
          <w:szCs w:val="24"/>
          <w:lang w:val="zh-CN"/>
        </w:rPr>
        <w:t>组织审核</w:t>
      </w:r>
      <w:r w:rsidRPr="001560A7">
        <w:rPr>
          <w:rFonts w:ascii="宋体" w:eastAsia="宋体" w:hAnsi="宋体" w:cs="宋体" w:hint="eastAsia"/>
          <w:bCs/>
          <w:color w:val="000000"/>
          <w:kern w:val="0"/>
          <w:sz w:val="24"/>
          <w:szCs w:val="24"/>
        </w:rPr>
        <w:t>各专业</w:t>
      </w:r>
      <w:r w:rsidRPr="001560A7">
        <w:rPr>
          <w:rFonts w:ascii="宋体" w:eastAsia="宋体" w:hAnsi="宋体" w:cs="宋体" w:hint="eastAsia"/>
          <w:bCs/>
          <w:color w:val="000000"/>
          <w:kern w:val="0"/>
          <w:sz w:val="24"/>
          <w:szCs w:val="24"/>
          <w:lang w:val="zh-CN"/>
        </w:rPr>
        <w:t>咨询工作计划</w:t>
      </w:r>
      <w:r w:rsidRPr="001560A7">
        <w:rPr>
          <w:rFonts w:ascii="宋体" w:eastAsia="宋体" w:hAnsi="宋体" w:cs="宋体" w:hint="eastAsia"/>
          <w:bCs/>
          <w:color w:val="000000"/>
          <w:kern w:val="0"/>
          <w:sz w:val="24"/>
          <w:szCs w:val="24"/>
        </w:rPr>
        <w:t>、实施细则；</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4</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统筹、协调、监督、检查项目各专业咨询服务工作和计划执行情况，</w:t>
      </w:r>
      <w:r w:rsidRPr="001560A7">
        <w:rPr>
          <w:rFonts w:ascii="宋体" w:eastAsia="宋体" w:hAnsi="宋体" w:cs="宋体" w:hint="eastAsia"/>
          <w:bCs/>
          <w:color w:val="000000"/>
          <w:kern w:val="0"/>
          <w:sz w:val="24"/>
          <w:szCs w:val="24"/>
          <w:lang w:val="zh-CN"/>
        </w:rPr>
        <w:t>组织</w:t>
      </w:r>
      <w:r w:rsidRPr="001560A7">
        <w:rPr>
          <w:rFonts w:ascii="宋体" w:eastAsia="宋体" w:hAnsi="宋体" w:cs="宋体" w:hint="eastAsia"/>
          <w:bCs/>
          <w:color w:val="000000"/>
          <w:kern w:val="0"/>
          <w:sz w:val="24"/>
          <w:szCs w:val="24"/>
        </w:rPr>
        <w:t>开展</w:t>
      </w:r>
      <w:r w:rsidRPr="001560A7">
        <w:rPr>
          <w:rFonts w:ascii="宋体" w:eastAsia="宋体" w:hAnsi="宋体" w:cs="宋体" w:hint="eastAsia"/>
          <w:bCs/>
          <w:color w:val="000000"/>
          <w:kern w:val="0"/>
          <w:sz w:val="24"/>
          <w:szCs w:val="24"/>
          <w:lang w:val="zh-CN"/>
        </w:rPr>
        <w:t>咨询工作绩效评价，根据咨询工作需要及时调配专业咨询人员；</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5</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参与项目委托人、</w:t>
      </w:r>
      <w:r w:rsidRPr="001560A7">
        <w:rPr>
          <w:rFonts w:ascii="宋体" w:eastAsia="宋体" w:hAnsi="宋体" w:cs="宋体" w:hint="eastAsia"/>
          <w:bCs/>
          <w:color w:val="000000"/>
          <w:kern w:val="0"/>
          <w:sz w:val="24"/>
          <w:szCs w:val="24"/>
          <w:lang w:val="zh-CN"/>
        </w:rPr>
        <w:t>咨询人</w:t>
      </w:r>
      <w:r w:rsidRPr="001560A7">
        <w:rPr>
          <w:rFonts w:ascii="宋体" w:eastAsia="宋体" w:hAnsi="宋体" w:cs="宋体" w:hint="eastAsia"/>
          <w:bCs/>
          <w:color w:val="000000"/>
          <w:kern w:val="0"/>
          <w:sz w:val="24"/>
          <w:szCs w:val="24"/>
        </w:rPr>
        <w:t>等项目相关方组织的有项目建设有关的重大决策会议、讨论会议；</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6</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审核、确认全过程工程咨询成果文件，并在其确认的成果文件上签章，并按要求呈报咨询人和委托人；</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7</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lang w:val="zh-CN"/>
        </w:rPr>
        <w:t>代表咨询人协调咨询项目内外部相关方的关系，调解相关争议，解决</w:t>
      </w:r>
      <w:r w:rsidRPr="001560A7">
        <w:rPr>
          <w:rFonts w:ascii="宋体" w:eastAsia="宋体" w:hAnsi="宋体" w:cs="宋体" w:hint="eastAsia"/>
          <w:bCs/>
          <w:color w:val="000000"/>
          <w:kern w:val="0"/>
          <w:sz w:val="24"/>
          <w:szCs w:val="24"/>
        </w:rPr>
        <w:t>咨询</w:t>
      </w:r>
      <w:r w:rsidRPr="001560A7">
        <w:rPr>
          <w:rFonts w:ascii="宋体" w:eastAsia="宋体" w:hAnsi="宋体" w:cs="宋体" w:hint="eastAsia"/>
          <w:bCs/>
          <w:color w:val="000000"/>
          <w:kern w:val="0"/>
          <w:sz w:val="24"/>
          <w:szCs w:val="24"/>
          <w:lang w:val="zh-CN"/>
        </w:rPr>
        <w:t>项目实施中出现的问题；</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8</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参与或配合各专业咨询服务成果质量事故调查、处理；</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9</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lang w:val="zh-CN"/>
        </w:rPr>
        <w:t>定期向委托方报告咨询项目计划进展，</w:t>
      </w:r>
      <w:r w:rsidRPr="001560A7">
        <w:rPr>
          <w:rFonts w:ascii="宋体" w:eastAsia="宋体" w:hAnsi="宋体" w:cs="宋体" w:hint="eastAsia"/>
          <w:bCs/>
          <w:color w:val="000000"/>
          <w:kern w:val="0"/>
          <w:sz w:val="24"/>
          <w:szCs w:val="24"/>
        </w:rPr>
        <w:t>及时报告事关工程重大质量、安全等方面</w:t>
      </w:r>
      <w:r w:rsidRPr="001560A7">
        <w:rPr>
          <w:rFonts w:ascii="宋体" w:eastAsia="宋体" w:hAnsi="宋体" w:cs="宋体" w:hint="eastAsia"/>
          <w:bCs/>
          <w:color w:val="000000"/>
          <w:kern w:val="0"/>
          <w:sz w:val="24"/>
          <w:szCs w:val="24"/>
          <w:lang w:val="zh-CN"/>
        </w:rPr>
        <w:t>的重要信息</w:t>
      </w:r>
      <w:r w:rsidRPr="001560A7">
        <w:rPr>
          <w:rFonts w:ascii="宋体" w:eastAsia="宋体" w:hAnsi="宋体" w:cs="宋体" w:hint="eastAsia"/>
          <w:bCs/>
          <w:color w:val="000000"/>
          <w:kern w:val="0"/>
          <w:sz w:val="24"/>
          <w:szCs w:val="24"/>
        </w:rPr>
        <w:t>；</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10</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对各类资源进行质量监控和动态管理；</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Times New Roman" w:eastAsia="宋体" w:hAnsi="Times New Roman" w:cs="Times New Roman" w:hint="eastAsia"/>
          <w:b/>
          <w:kern w:val="0"/>
          <w:sz w:val="24"/>
          <w:szCs w:val="24"/>
        </w:rPr>
        <w:t>1</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处理全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项目部解体的善后工作；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1</w:t>
      </w:r>
      <w:r w:rsidRPr="001560A7">
        <w:rPr>
          <w:rFonts w:ascii="Times New Roman" w:eastAsia="宋体" w:hAnsi="Times New Roman" w:cs="Times New Roman" w:hint="eastAsia"/>
          <w:b/>
          <w:kern w:val="0"/>
          <w:sz w:val="24"/>
          <w:szCs w:val="24"/>
        </w:rPr>
        <w:t>2</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全过程工程咨询服务目标责任书中规定的其他应尽职责。</w:t>
      </w:r>
    </w:p>
    <w:p w:rsidR="002164A2" w:rsidRPr="001560A7" w:rsidRDefault="004B0142">
      <w:pPr>
        <w:widowControl/>
        <w:tabs>
          <w:tab w:val="left" w:pos="420"/>
        </w:tabs>
        <w:spacing w:line="400" w:lineRule="exact"/>
        <w:jc w:val="left"/>
        <w:outlineLvl w:val="2"/>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lang w:val="zh-CN"/>
        </w:rPr>
        <w:t>4.2.3</w:t>
      </w:r>
      <w:r w:rsidRPr="001560A7">
        <w:rPr>
          <w:rFonts w:ascii="Times New Roman" w:hAnsi="Times New Roman" w:cs="Times New Roman"/>
          <w:b/>
          <w:bCs/>
          <w:sz w:val="24"/>
          <w:szCs w:val="24"/>
        </w:rPr>
        <w:t xml:space="preserve">  </w:t>
      </w:r>
      <w:r w:rsidRPr="001560A7">
        <w:rPr>
          <w:rFonts w:ascii="宋体" w:eastAsia="宋体" w:hAnsi="宋体" w:cs="宋体" w:hint="eastAsia"/>
          <w:bCs/>
          <w:color w:val="000000"/>
          <w:kern w:val="0"/>
          <w:sz w:val="24"/>
          <w:szCs w:val="24"/>
        </w:rPr>
        <w:t>总咨询师应依据</w:t>
      </w:r>
      <w:r w:rsidRPr="001560A7">
        <w:rPr>
          <w:rFonts w:ascii="宋体" w:eastAsia="宋体" w:hAnsi="宋体" w:cs="宋体" w:hint="eastAsia"/>
          <w:bCs/>
          <w:color w:val="000000"/>
          <w:kern w:val="0"/>
          <w:sz w:val="24"/>
          <w:szCs w:val="24"/>
          <w:lang w:val="zh-CN"/>
        </w:rPr>
        <w:t>咨询人</w:t>
      </w:r>
      <w:r w:rsidRPr="001560A7">
        <w:rPr>
          <w:rFonts w:ascii="宋体" w:eastAsia="宋体" w:hAnsi="宋体" w:cs="宋体" w:hint="eastAsia"/>
          <w:bCs/>
          <w:color w:val="000000"/>
          <w:kern w:val="0"/>
          <w:sz w:val="24"/>
          <w:szCs w:val="24"/>
        </w:rPr>
        <w:t>的委托授权，行使</w:t>
      </w:r>
      <w:r w:rsidRPr="001560A7">
        <w:rPr>
          <w:rFonts w:ascii="宋体" w:eastAsia="宋体" w:hAnsi="宋体" w:cs="宋体" w:hint="eastAsia"/>
          <w:bCs/>
          <w:color w:val="000000"/>
          <w:kern w:val="0"/>
          <w:sz w:val="24"/>
          <w:szCs w:val="24"/>
          <w:lang w:val="zh-CN"/>
        </w:rPr>
        <w:t>下列职权：</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ascii="宋体" w:eastAsia="宋体" w:hAnsi="宋体" w:cs="宋体" w:hint="eastAsia"/>
          <w:bCs/>
          <w:color w:val="000000"/>
          <w:kern w:val="0"/>
          <w:sz w:val="24"/>
          <w:szCs w:val="24"/>
        </w:rPr>
        <w:t>在咨询人的授权范围、内容和期限内，代表咨询人负责全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项目部，对全过程工程咨询目标总负责；</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2</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负责全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项目部的组建和管理；</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3</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协助咨询人</w:t>
      </w:r>
      <w:proofErr w:type="gramStart"/>
      <w:r w:rsidRPr="001560A7">
        <w:rPr>
          <w:rFonts w:ascii="宋体" w:eastAsia="宋体" w:hAnsi="宋体" w:cs="宋体" w:hint="eastAsia"/>
          <w:bCs/>
          <w:color w:val="000000"/>
          <w:kern w:val="0"/>
          <w:sz w:val="24"/>
          <w:szCs w:val="24"/>
        </w:rPr>
        <w:t>编制全</w:t>
      </w:r>
      <w:proofErr w:type="gramEnd"/>
      <w:r w:rsidRPr="001560A7">
        <w:rPr>
          <w:rFonts w:ascii="宋体" w:eastAsia="宋体" w:hAnsi="宋体" w:cs="宋体" w:hint="eastAsia"/>
          <w:bCs/>
          <w:color w:val="000000"/>
          <w:kern w:val="0"/>
          <w:sz w:val="24"/>
          <w:szCs w:val="24"/>
        </w:rPr>
        <w:t>过程工程咨询服务管理规划大纲；</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4</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主持</w:t>
      </w:r>
      <w:proofErr w:type="gramStart"/>
      <w:r w:rsidRPr="001560A7">
        <w:rPr>
          <w:rFonts w:ascii="宋体" w:eastAsia="宋体" w:hAnsi="宋体" w:cs="宋体" w:hint="eastAsia"/>
          <w:bCs/>
          <w:color w:val="000000"/>
          <w:kern w:val="0"/>
          <w:sz w:val="24"/>
          <w:szCs w:val="24"/>
        </w:rPr>
        <w:t>编制全</w:t>
      </w:r>
      <w:proofErr w:type="gramEnd"/>
      <w:r w:rsidRPr="001560A7">
        <w:rPr>
          <w:rFonts w:ascii="宋体" w:eastAsia="宋体" w:hAnsi="宋体" w:cs="宋体" w:hint="eastAsia"/>
          <w:bCs/>
          <w:color w:val="000000"/>
          <w:kern w:val="0"/>
          <w:sz w:val="24"/>
          <w:szCs w:val="24"/>
        </w:rPr>
        <w:t>过程工程咨询服务管理实施规划，并审批专业咨询实施细则；</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5</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主持编制全部过程工程咨询管理程序和工作制度，并遵照落实；</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6</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负责统筹全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项目部总控管理和专业咨询管理，以及其合同、沟通与协调、技术、风险、数字化应用等职能管理工作；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7</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参与选择并直接管理具有相应资质的分包人；</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8</w:t>
      </w:r>
      <w:r w:rsidRPr="001560A7">
        <w:rPr>
          <w:rFonts w:ascii="Times New Roman" w:eastAsia="宋体" w:hAnsi="Times New Roman" w:cs="Times New Roman" w:hint="eastAsia"/>
          <w:b/>
          <w:kern w:val="0"/>
          <w:sz w:val="24"/>
          <w:szCs w:val="24"/>
        </w:rPr>
        <w:t xml:space="preserve">  </w:t>
      </w:r>
      <w:r w:rsidRPr="001560A7">
        <w:rPr>
          <w:rFonts w:ascii="宋体" w:eastAsia="宋体" w:hAnsi="宋体" w:cs="宋体" w:hint="eastAsia"/>
          <w:bCs/>
          <w:color w:val="000000"/>
          <w:kern w:val="0"/>
          <w:sz w:val="24"/>
          <w:szCs w:val="24"/>
        </w:rPr>
        <w:t>负责监督、检查、考核、评价全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项目部各部门过程执行情况；</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9</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负责授权范围内的任务分解；</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10</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负责各类资源的动态管理；</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11</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审核相关人的各项履约成果，并取得委托人的批复；</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12</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审核相关人的各项请款申请，并协调委托人支付；</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13</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协助解决老旧小区改造项目实施过程中出现的重大变更认定和处置；</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14</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协助解决老旧小区改造项目实施过程中出现的责任划分和处置；</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w:t>
      </w:r>
      <w:r w:rsidRPr="001560A7">
        <w:rPr>
          <w:rFonts w:ascii="Times New Roman" w:eastAsia="宋体" w:hAnsi="Times New Roman" w:cs="Times New Roman" w:hint="eastAsia"/>
          <w:b/>
          <w:kern w:val="0"/>
          <w:sz w:val="24"/>
          <w:szCs w:val="24"/>
        </w:rPr>
        <w:t>15</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协助解决老旧小区改造项目实施过程中突发的重大安全事件调查和处置；</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16</w:t>
      </w:r>
      <w:r w:rsidRPr="001560A7">
        <w:rPr>
          <w:rFonts w:ascii="Times New Roman" w:eastAsia="宋体" w:hAnsi="Times New Roman" w:cs="Times New Roman" w:hint="eastAsia"/>
          <w:b/>
          <w:kern w:val="0"/>
          <w:sz w:val="24"/>
          <w:szCs w:val="24"/>
        </w:rPr>
        <w:t xml:space="preserve">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协助解决委托人、咨询人以及居民等相关人之间的有关争纠纷；</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17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配合老旧小区改造项目缺陷责任期和运营维护阶段的相关工作；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18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负责全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项目部的解散善后工作；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19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在老旧小区改造项目移交后提供必要的项目设施运行维护和项目资产运营开发管理等服务；</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20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配合各层级审计工作；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Times New Roman" w:eastAsia="宋体" w:hAnsi="Times New Roman" w:cs="Times New Roman" w:hint="eastAsia"/>
          <w:b/>
          <w:kern w:val="0"/>
          <w:sz w:val="24"/>
          <w:szCs w:val="24"/>
        </w:rPr>
        <w:t xml:space="preserve">   21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配合委托人、咨询人组织的报优评奖及有关检查等工作；</w:t>
      </w:r>
    </w:p>
    <w:p w:rsidR="002164A2" w:rsidRPr="001560A7" w:rsidRDefault="004B0142">
      <w:pPr>
        <w:widowControl/>
        <w:tabs>
          <w:tab w:val="left" w:pos="0"/>
          <w:tab w:val="left" w:pos="420"/>
          <w:tab w:val="left" w:pos="1418"/>
        </w:tabs>
        <w:spacing w:line="400" w:lineRule="exact"/>
        <w:jc w:val="left"/>
        <w:rPr>
          <w:rFonts w:ascii="宋体" w:eastAsia="宋体" w:hAnsi="宋体" w:cs="宋体"/>
          <w:bCs/>
          <w:color w:val="000000"/>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22 </w:t>
      </w:r>
      <w:r w:rsidRPr="001560A7">
        <w:rPr>
          <w:rFonts w:hint="eastAsia"/>
          <w:b/>
          <w:bCs/>
          <w:sz w:val="24"/>
          <w:szCs w:val="24"/>
        </w:rPr>
        <w:t xml:space="preserve"> </w:t>
      </w:r>
      <w:r w:rsidRPr="001560A7">
        <w:rPr>
          <w:rFonts w:ascii="宋体" w:eastAsia="宋体" w:hAnsi="宋体" w:cs="宋体" w:hint="eastAsia"/>
          <w:bCs/>
          <w:color w:val="000000"/>
          <w:kern w:val="0"/>
          <w:sz w:val="24"/>
          <w:szCs w:val="24"/>
        </w:rPr>
        <w:t>行使经委托人和咨询人合法授权或在全</w:t>
      </w:r>
      <w:proofErr w:type="gramStart"/>
      <w:r w:rsidRPr="001560A7">
        <w:rPr>
          <w:rFonts w:ascii="宋体" w:eastAsia="宋体" w:hAnsi="宋体" w:cs="宋体" w:hint="eastAsia"/>
          <w:bCs/>
          <w:color w:val="000000"/>
          <w:kern w:val="0"/>
          <w:sz w:val="24"/>
          <w:szCs w:val="24"/>
        </w:rPr>
        <w:t>咨</w:t>
      </w:r>
      <w:proofErr w:type="gramEnd"/>
      <w:r w:rsidRPr="001560A7">
        <w:rPr>
          <w:rFonts w:ascii="宋体" w:eastAsia="宋体" w:hAnsi="宋体" w:cs="宋体" w:hint="eastAsia"/>
          <w:bCs/>
          <w:color w:val="000000"/>
          <w:kern w:val="0"/>
          <w:sz w:val="24"/>
          <w:szCs w:val="24"/>
        </w:rPr>
        <w:t>管理范围内的其他管理权利。</w:t>
      </w:r>
    </w:p>
    <w:p w:rsidR="002164A2" w:rsidRPr="001560A7" w:rsidRDefault="004B0142">
      <w:pPr>
        <w:spacing w:line="400" w:lineRule="exac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4.2.4</w:t>
      </w:r>
      <w:r w:rsidRPr="001560A7">
        <w:rPr>
          <w:rFonts w:ascii="Times New Roman" w:hAnsi="Times New Roman" w:cs="Times New Roman"/>
          <w:b/>
          <w:bCs/>
          <w:sz w:val="24"/>
          <w:szCs w:val="24"/>
        </w:rPr>
        <w:t xml:space="preserve">  </w:t>
      </w:r>
      <w:r w:rsidRPr="001560A7">
        <w:rPr>
          <w:rFonts w:ascii="宋体" w:eastAsia="宋体" w:hAnsi="宋体" w:cs="宋体" w:hint="eastAsia"/>
          <w:bCs/>
          <w:sz w:val="24"/>
          <w:szCs w:val="24"/>
        </w:rPr>
        <w:t>咨询人</w:t>
      </w:r>
      <w:proofErr w:type="gramStart"/>
      <w:r w:rsidRPr="001560A7">
        <w:rPr>
          <w:rFonts w:ascii="宋体" w:eastAsia="宋体" w:hAnsi="宋体" w:cs="宋体" w:hint="eastAsia"/>
          <w:bCs/>
          <w:sz w:val="24"/>
          <w:szCs w:val="24"/>
        </w:rPr>
        <w:t>调换总</w:t>
      </w:r>
      <w:proofErr w:type="gramEnd"/>
      <w:r w:rsidRPr="001560A7">
        <w:rPr>
          <w:rFonts w:ascii="宋体" w:eastAsia="宋体" w:hAnsi="宋体" w:cs="宋体" w:hint="eastAsia"/>
          <w:bCs/>
          <w:sz w:val="24"/>
          <w:szCs w:val="24"/>
        </w:rPr>
        <w:t>咨询师时应征得委托人书面同意。</w:t>
      </w:r>
    </w:p>
    <w:p w:rsidR="002164A2" w:rsidRPr="001560A7" w:rsidRDefault="004B0142">
      <w:pPr>
        <w:spacing w:line="300" w:lineRule="auto"/>
        <w:jc w:val="center"/>
        <w:outlineLvl w:val="1"/>
        <w:rPr>
          <w:rFonts w:ascii="黑体" w:eastAsia="黑体" w:hAnsi="黑体" w:cs="黑体"/>
          <w:b/>
          <w:sz w:val="28"/>
          <w:szCs w:val="28"/>
        </w:rPr>
      </w:pPr>
      <w:bookmarkStart w:id="22" w:name="_Toc146277018"/>
      <w:bookmarkStart w:id="23" w:name="_Toc146288735"/>
      <w:bookmarkStart w:id="24" w:name="_Toc146289279"/>
      <w:bookmarkStart w:id="25" w:name="_Toc146289387"/>
      <w:r w:rsidRPr="001560A7">
        <w:rPr>
          <w:rFonts w:ascii="黑体" w:eastAsia="黑体" w:hAnsi="黑体" w:cs="黑体" w:hint="eastAsia"/>
          <w:b/>
          <w:sz w:val="28"/>
          <w:szCs w:val="28"/>
        </w:rPr>
        <w:t xml:space="preserve">4.3 </w:t>
      </w:r>
      <w:r w:rsidRPr="001560A7">
        <w:rPr>
          <w:rFonts w:ascii="黑体" w:eastAsia="黑体" w:hAnsi="黑体" w:cs="黑体" w:hint="eastAsia"/>
          <w:b/>
          <w:sz w:val="28"/>
          <w:szCs w:val="28"/>
        </w:rPr>
        <w:t>专业咨询师的职责、权限</w:t>
      </w:r>
      <w:bookmarkEnd w:id="22"/>
      <w:bookmarkEnd w:id="23"/>
      <w:bookmarkEnd w:id="24"/>
      <w:bookmarkEnd w:id="25"/>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4.3.1</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专业咨询负责人应由参与项目的相关咨询单位向全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项目部选派。工程咨询单位选派、调换专业咨询负责人，应书面通知咨询人，并得到咨询人的书面同意。</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4.3.2</w:t>
      </w:r>
      <w:r w:rsidRPr="001560A7">
        <w:rPr>
          <w:rFonts w:ascii="Times New Roman" w:hAnsi="Times New Roman" w:cs="Times New Roman"/>
          <w:b/>
          <w:bCs/>
          <w:sz w:val="24"/>
          <w:szCs w:val="24"/>
        </w:rPr>
        <w:t xml:space="preserve">  </w:t>
      </w:r>
      <w:r w:rsidRPr="001560A7">
        <w:rPr>
          <w:rFonts w:ascii="宋体" w:eastAsia="宋体" w:hAnsi="宋体" w:cs="宋体" w:hint="eastAsia"/>
          <w:color w:val="000000"/>
          <w:kern w:val="0"/>
          <w:sz w:val="24"/>
          <w:szCs w:val="24"/>
        </w:rPr>
        <w:t>（专业咨询负责人具备的条件）专业咨询负责人宜具备下列条件：</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ascii="宋体" w:eastAsia="宋体" w:hAnsi="宋体" w:cs="宋体" w:hint="eastAsia"/>
          <w:color w:val="000000"/>
          <w:kern w:val="0"/>
          <w:sz w:val="24"/>
          <w:szCs w:val="24"/>
        </w:rPr>
        <w:t>具有</w:t>
      </w:r>
      <w:r w:rsidRPr="001560A7">
        <w:rPr>
          <w:rFonts w:ascii="宋体" w:eastAsia="宋体" w:hAnsi="宋体" w:cs="宋体" w:hint="eastAsia"/>
          <w:color w:val="000000"/>
          <w:kern w:val="0"/>
          <w:sz w:val="24"/>
          <w:szCs w:val="24"/>
          <w:lang w:val="zh-CN"/>
        </w:rPr>
        <w:t>工程建设</w:t>
      </w:r>
      <w:proofErr w:type="gramStart"/>
      <w:r w:rsidRPr="001560A7">
        <w:rPr>
          <w:rFonts w:ascii="宋体" w:eastAsia="宋体" w:hAnsi="宋体" w:cs="宋体" w:hint="eastAsia"/>
          <w:color w:val="000000"/>
          <w:kern w:val="0"/>
          <w:sz w:val="24"/>
          <w:szCs w:val="24"/>
          <w:lang w:val="zh-CN"/>
        </w:rPr>
        <w:t>类注册</w:t>
      </w:r>
      <w:proofErr w:type="gramEnd"/>
      <w:r w:rsidRPr="001560A7">
        <w:rPr>
          <w:rFonts w:ascii="宋体" w:eastAsia="宋体" w:hAnsi="宋体" w:cs="宋体" w:hint="eastAsia"/>
          <w:color w:val="000000"/>
          <w:kern w:val="0"/>
          <w:sz w:val="24"/>
          <w:szCs w:val="24"/>
          <w:lang w:val="zh-CN"/>
        </w:rPr>
        <w:t>执业资格且有工程类、工程经济类高级职称；</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Times New Roman" w:eastAsia="宋体" w:hAnsi="Times New Roman" w:cs="Times New Roman" w:hint="eastAsia"/>
          <w:b/>
          <w:kern w:val="0"/>
          <w:sz w:val="24"/>
          <w:szCs w:val="24"/>
        </w:rPr>
        <w:t xml:space="preserve">   2  </w:t>
      </w:r>
      <w:r w:rsidRPr="001560A7">
        <w:rPr>
          <w:rFonts w:ascii="宋体" w:eastAsia="宋体" w:hAnsi="宋体" w:cs="宋体" w:hint="eastAsia"/>
          <w:color w:val="000000"/>
          <w:kern w:val="0"/>
          <w:sz w:val="24"/>
          <w:szCs w:val="24"/>
          <w:lang w:val="zh-CN"/>
        </w:rPr>
        <w:t>具有同类</w:t>
      </w:r>
      <w:r w:rsidRPr="001560A7">
        <w:rPr>
          <w:rFonts w:ascii="宋体" w:eastAsia="宋体" w:hAnsi="宋体" w:cs="宋体" w:hint="eastAsia"/>
          <w:color w:val="000000"/>
          <w:kern w:val="0"/>
          <w:sz w:val="24"/>
          <w:szCs w:val="24"/>
        </w:rPr>
        <w:t>项目</w:t>
      </w:r>
      <w:r w:rsidRPr="001560A7">
        <w:rPr>
          <w:rFonts w:ascii="宋体" w:eastAsia="宋体" w:hAnsi="宋体" w:cs="宋体" w:hint="eastAsia"/>
          <w:color w:val="000000"/>
          <w:kern w:val="0"/>
          <w:sz w:val="24"/>
          <w:szCs w:val="24"/>
          <w:lang w:val="zh-CN"/>
        </w:rPr>
        <w:t>工程经验；</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宋体" w:hint="eastAsia"/>
          <w:color w:val="000000"/>
          <w:kern w:val="0"/>
          <w:sz w:val="24"/>
          <w:szCs w:val="24"/>
          <w:lang w:val="zh-CN"/>
        </w:rPr>
        <w:t>具有与所承担项目咨询任务相适应的专业、技术、管理</w:t>
      </w:r>
      <w:r w:rsidRPr="001560A7">
        <w:rPr>
          <w:rFonts w:ascii="宋体" w:eastAsia="宋体" w:hAnsi="宋体" w:cs="宋体" w:hint="eastAsia"/>
          <w:color w:val="000000"/>
          <w:kern w:val="0"/>
          <w:sz w:val="24"/>
          <w:szCs w:val="24"/>
        </w:rPr>
        <w:t>能力</w:t>
      </w:r>
      <w:r w:rsidRPr="001560A7">
        <w:rPr>
          <w:rFonts w:ascii="宋体" w:eastAsia="宋体" w:hAnsi="宋体" w:cs="宋体" w:hint="eastAsia"/>
          <w:color w:val="000000"/>
          <w:kern w:val="0"/>
          <w:sz w:val="24"/>
          <w:szCs w:val="24"/>
          <w:lang w:val="zh-CN"/>
        </w:rPr>
        <w:t>；</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ascii="宋体" w:eastAsia="宋体" w:hAnsi="宋体" w:cs="宋体" w:hint="eastAsia"/>
          <w:color w:val="000000"/>
          <w:kern w:val="0"/>
          <w:sz w:val="24"/>
          <w:szCs w:val="24"/>
          <w:lang w:val="zh-CN"/>
        </w:rPr>
        <w:t>无不良</w:t>
      </w:r>
      <w:r w:rsidRPr="001560A7">
        <w:rPr>
          <w:rFonts w:ascii="宋体" w:eastAsia="宋体" w:hAnsi="宋体" w:cs="宋体" w:hint="eastAsia"/>
          <w:color w:val="000000"/>
          <w:kern w:val="0"/>
          <w:sz w:val="24"/>
          <w:szCs w:val="24"/>
        </w:rPr>
        <w:t>执业记录和不良</w:t>
      </w:r>
      <w:r w:rsidRPr="001560A7">
        <w:rPr>
          <w:rFonts w:ascii="宋体" w:eastAsia="宋体" w:hAnsi="宋体" w:cs="宋体" w:hint="eastAsia"/>
          <w:color w:val="000000"/>
          <w:kern w:val="0"/>
          <w:sz w:val="24"/>
          <w:szCs w:val="24"/>
          <w:lang w:val="zh-CN"/>
        </w:rPr>
        <w:t>信用记录。</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4.3.3</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专业咨询负责人应在总咨询师的领导下，履行下列职责：</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参与</w:t>
      </w:r>
      <w:proofErr w:type="gramStart"/>
      <w:r w:rsidRPr="001560A7">
        <w:rPr>
          <w:rFonts w:ascii="宋体" w:eastAsia="宋体" w:hAnsi="宋体" w:cs="宋体" w:hint="eastAsia"/>
          <w:sz w:val="24"/>
          <w:szCs w:val="24"/>
        </w:rPr>
        <w:t>编制全</w:t>
      </w:r>
      <w:proofErr w:type="gramEnd"/>
      <w:r w:rsidRPr="001560A7">
        <w:rPr>
          <w:rFonts w:ascii="宋体" w:eastAsia="宋体" w:hAnsi="宋体" w:cs="宋体" w:hint="eastAsia"/>
          <w:sz w:val="24"/>
          <w:szCs w:val="24"/>
        </w:rPr>
        <w:t>过程工程咨询规划，负责编制所负责专业咨询服务的实施细则；</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按照所负责专业咨询服务工作要求，组建专业咨询服务团队；</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宋体" w:hint="eastAsia"/>
          <w:sz w:val="24"/>
          <w:szCs w:val="24"/>
        </w:rPr>
        <w:t>按工作计划、任务分配和现行法律法规、标准规范、质量要求等，完成所负责的专业咨询服务工作，对所承担的任务和出具的成果负责，并向总咨询师报告；</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宋体" w:hint="eastAsia"/>
          <w:sz w:val="24"/>
          <w:szCs w:val="24"/>
        </w:rPr>
        <w:t>在涉及本专业的工作界面有机衔接、服务协作上发挥高效协同作用；</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宋体" w:hint="eastAsia"/>
          <w:sz w:val="24"/>
          <w:szCs w:val="24"/>
        </w:rPr>
        <w:t>完成总咨询师安排的其他咨询服务工作。</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4.3.4</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专业咨询负责人应具有下列权限：</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在授权范围内使用相关资源；</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法定代表人和组织授予的其他权利。</w:t>
      </w:r>
    </w:p>
    <w:p w:rsidR="002164A2" w:rsidRPr="001560A7" w:rsidRDefault="004B0142">
      <w:pPr>
        <w:spacing w:line="300" w:lineRule="auto"/>
        <w:jc w:val="center"/>
        <w:outlineLvl w:val="1"/>
        <w:rPr>
          <w:rFonts w:ascii="黑体" w:eastAsia="黑体" w:hAnsi="黑体" w:cs="黑体"/>
          <w:b/>
          <w:sz w:val="28"/>
          <w:szCs w:val="28"/>
        </w:rPr>
      </w:pPr>
      <w:bookmarkStart w:id="26" w:name="_Toc146277019"/>
      <w:bookmarkStart w:id="27" w:name="_Toc146288736"/>
      <w:bookmarkStart w:id="28" w:name="_Toc146289280"/>
      <w:bookmarkStart w:id="29" w:name="_Toc146289388"/>
      <w:r w:rsidRPr="001560A7">
        <w:rPr>
          <w:rFonts w:ascii="黑体" w:eastAsia="黑体" w:hAnsi="黑体" w:cs="黑体" w:hint="eastAsia"/>
          <w:b/>
          <w:sz w:val="28"/>
          <w:szCs w:val="28"/>
        </w:rPr>
        <w:t xml:space="preserve">4.4 </w:t>
      </w:r>
      <w:r w:rsidRPr="001560A7">
        <w:rPr>
          <w:rFonts w:ascii="黑体" w:eastAsia="黑体" w:hAnsi="黑体" w:cs="黑体" w:hint="eastAsia"/>
          <w:b/>
          <w:sz w:val="28"/>
          <w:szCs w:val="28"/>
        </w:rPr>
        <w:t>管理团队建设及管理目标责任书</w:t>
      </w:r>
      <w:bookmarkEnd w:id="26"/>
      <w:bookmarkEnd w:id="27"/>
      <w:bookmarkEnd w:id="28"/>
      <w:bookmarkEnd w:id="29"/>
    </w:p>
    <w:p w:rsidR="002164A2" w:rsidRPr="001560A7" w:rsidRDefault="004B0142">
      <w:pPr>
        <w:spacing w:line="400" w:lineRule="exact"/>
        <w:outlineLvl w:val="2"/>
        <w:rPr>
          <w:rFonts w:ascii="宋体" w:eastAsia="宋体" w:hAnsi="宋体" w:cs="宋体"/>
          <w:sz w:val="24"/>
          <w:szCs w:val="24"/>
        </w:rPr>
      </w:pPr>
      <w:bookmarkStart w:id="30" w:name="_Toc15215"/>
      <w:bookmarkStart w:id="31" w:name="_Toc3076"/>
      <w:bookmarkStart w:id="32" w:name="_Toc26687"/>
      <w:bookmarkStart w:id="33" w:name="_Toc22505"/>
      <w:bookmarkStart w:id="34" w:name="_Toc21034"/>
      <w:bookmarkStart w:id="35" w:name="_Toc11071"/>
      <w:bookmarkStart w:id="36" w:name="_Toc16846"/>
      <w:bookmarkStart w:id="37" w:name="_Toc11680"/>
      <w:bookmarkStart w:id="38" w:name="_Toc5714"/>
      <w:bookmarkStart w:id="39" w:name="_Toc21247"/>
      <w:bookmarkStart w:id="40" w:name="_Toc7860"/>
      <w:bookmarkStart w:id="41" w:name="_Toc23951"/>
      <w:bookmarkStart w:id="42" w:name="_Toc29514"/>
      <w:bookmarkStart w:id="43" w:name="_Toc15657"/>
      <w:bookmarkStart w:id="44" w:name="_Toc32535"/>
      <w:bookmarkStart w:id="45" w:name="_Toc532554885"/>
      <w:r w:rsidRPr="001560A7">
        <w:rPr>
          <w:rFonts w:ascii="Times New Roman" w:eastAsia="宋体" w:hAnsi="Times New Roman" w:cs="Times New Roman" w:hint="eastAsia"/>
          <w:b/>
          <w:kern w:val="0"/>
          <w:sz w:val="24"/>
          <w:szCs w:val="24"/>
          <w:lang w:val="zh-CN"/>
        </w:rPr>
        <w:t>4.4.1</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全程项目部的各工作部门咨询服务负责人均应实施项目团队建设，明确团队管理原则，规范团队运行。</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4.4.2</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全过程工程咨询服务团队建设应符合下列规定：</w:t>
      </w:r>
      <w:r w:rsidRPr="001560A7">
        <w:rPr>
          <w:rFonts w:ascii="宋体" w:eastAsia="宋体" w:hAnsi="宋体" w:cs="宋体"/>
          <w:sz w:val="24"/>
          <w:szCs w:val="24"/>
        </w:rPr>
        <w:t xml:space="preserve"> </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hint="eastAsia"/>
          <w:b/>
          <w:bCs/>
          <w:sz w:val="24"/>
          <w:szCs w:val="24"/>
        </w:rPr>
        <w:t xml:space="preserve">  </w:t>
      </w:r>
      <w:r w:rsidRPr="001560A7">
        <w:rPr>
          <w:rFonts w:ascii="宋体" w:eastAsia="宋体" w:hAnsi="宋体" w:cs="宋体" w:hint="eastAsia"/>
          <w:sz w:val="24"/>
          <w:szCs w:val="24"/>
        </w:rPr>
        <w:t>建立团队管理机制和工作模式；</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各方步调一致，协同工作；</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3  </w:t>
      </w:r>
      <w:r w:rsidRPr="001560A7">
        <w:rPr>
          <w:rFonts w:ascii="宋体" w:eastAsia="宋体" w:hAnsi="宋体" w:cs="宋体" w:hint="eastAsia"/>
          <w:sz w:val="24"/>
          <w:szCs w:val="24"/>
        </w:rPr>
        <w:t>制定团队成员沟通制度，建立畅通的信息沟通渠道和各方共享的信息平台。</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4.4.3</w:t>
      </w:r>
      <w:r w:rsidRPr="001560A7">
        <w:rPr>
          <w:rFonts w:ascii="Times New Roman" w:hAnsi="Times New Roman" w:cs="Times New Roman"/>
          <w:b/>
          <w:bCs/>
          <w:sz w:val="24"/>
          <w:szCs w:val="24"/>
        </w:rPr>
        <w:t xml:space="preserve">  </w:t>
      </w:r>
      <w:r w:rsidRPr="001560A7">
        <w:rPr>
          <w:rFonts w:ascii="宋体" w:eastAsia="宋体" w:hAnsi="宋体" w:cs="宋体"/>
          <w:sz w:val="24"/>
          <w:szCs w:val="24"/>
        </w:rPr>
        <w:t>总咨询师</w:t>
      </w:r>
      <w:r w:rsidRPr="001560A7">
        <w:rPr>
          <w:rFonts w:ascii="宋体" w:eastAsia="宋体" w:hAnsi="宋体" w:cs="宋体" w:hint="eastAsia"/>
          <w:sz w:val="24"/>
          <w:szCs w:val="24"/>
        </w:rPr>
        <w:t>应对全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服务团队建设和管理负责，组织制定明确的团队目标、合理高效的运行程序和完善的工作制度，定期评价团队运作绩效。</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4.4.4</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项目部宜鼓励各专项咨询服务专业部门进行内部控制，建立健全项目咨询单位及从业人员的诚信考评、约束、处罚、激励机制，鼓励咨询服务人员尽职履约。</w:t>
      </w:r>
    </w:p>
    <w:p w:rsidR="002164A2" w:rsidRPr="001560A7" w:rsidRDefault="004B0142">
      <w:pPr>
        <w:spacing w:line="400" w:lineRule="exact"/>
        <w:outlineLvl w:val="2"/>
        <w:rPr>
          <w:rFonts w:ascii="宋体" w:eastAsia="宋体" w:hAnsi="宋体" w:cs="宋体"/>
          <w:sz w:val="24"/>
          <w:szCs w:val="24"/>
        </w:rPr>
      </w:pPr>
      <w:bookmarkStart w:id="46" w:name="_Toc7723"/>
      <w:bookmarkStart w:id="47" w:name="_Toc22520"/>
      <w:bookmarkStart w:id="48" w:name="_Toc13035"/>
      <w:bookmarkStart w:id="49" w:name="_Toc31244"/>
      <w:bookmarkStart w:id="50" w:name="_Toc26866"/>
      <w:bookmarkStart w:id="51" w:name="_Toc7374"/>
      <w:bookmarkStart w:id="52" w:name="_Toc6844"/>
      <w:bookmarkStart w:id="53" w:name="_Toc26725"/>
      <w:bookmarkStart w:id="54" w:name="_Toc28083"/>
      <w:bookmarkStart w:id="55" w:name="_Toc30949"/>
      <w:bookmarkStart w:id="56" w:name="_Toc8867"/>
      <w:bookmarkStart w:id="57" w:name="_Toc18167"/>
      <w:bookmarkStart w:id="58" w:name="_Toc22918"/>
      <w:bookmarkStart w:id="59" w:name="_Toc10835"/>
      <w:bookmarkStart w:id="60" w:name="_Toc11135"/>
      <w:bookmarkStart w:id="61" w:name="_Toc13506"/>
      <w:bookmarkStart w:id="62" w:name="_Toc2109"/>
      <w:bookmarkStart w:id="63" w:name="_Toc32451"/>
      <w:bookmarkStart w:id="64" w:name="_Toc289"/>
      <w:bookmarkStart w:id="65" w:name="_Toc27985"/>
      <w:bookmarkStart w:id="66" w:name="_Toc2324"/>
      <w:bookmarkStart w:id="67" w:name="_Toc27934"/>
      <w:bookmarkStart w:id="68" w:name="_Toc23060"/>
      <w:bookmarkStart w:id="69" w:name="_Toc25453"/>
      <w:bookmarkStart w:id="70" w:name="_Toc24483"/>
      <w:bookmarkStart w:id="71" w:name="_Toc19529"/>
      <w:bookmarkStart w:id="72" w:name="_Toc2470"/>
      <w:bookmarkStart w:id="73" w:name="_Toc19123"/>
      <w:bookmarkStart w:id="74" w:name="_Toc18733"/>
      <w:bookmarkStart w:id="75" w:name="_Toc7344"/>
      <w:bookmarkStart w:id="76" w:name="_Toc20604"/>
      <w:bookmarkStart w:id="77" w:name="_Toc18492"/>
      <w:bookmarkStart w:id="78" w:name="_Toc7046"/>
      <w:bookmarkStart w:id="79" w:name="_Toc15078"/>
      <w:bookmarkStart w:id="80" w:name="_Toc19826"/>
      <w:bookmarkStart w:id="81" w:name="_Toc22478"/>
      <w:bookmarkStart w:id="82" w:name="_Toc8854"/>
      <w:bookmarkStart w:id="83" w:name="_Toc13488"/>
      <w:bookmarkStart w:id="84" w:name="_Toc19595"/>
      <w:bookmarkStart w:id="85" w:name="_Toc12597"/>
      <w:bookmarkStart w:id="86" w:name="_Toc20932"/>
      <w:bookmarkStart w:id="87" w:name="_Toc5685"/>
      <w:bookmarkStart w:id="88" w:name="_Toc28171"/>
      <w:bookmarkStart w:id="89" w:name="_Toc23258"/>
      <w:bookmarkStart w:id="90" w:name="_Toc26336"/>
      <w:bookmarkStart w:id="91" w:name="_Toc532554886"/>
      <w:r w:rsidRPr="001560A7">
        <w:rPr>
          <w:rFonts w:ascii="Times New Roman" w:eastAsia="宋体" w:hAnsi="Times New Roman" w:cs="Times New Roman" w:hint="eastAsia"/>
          <w:b/>
          <w:kern w:val="0"/>
          <w:sz w:val="24"/>
          <w:szCs w:val="24"/>
          <w:lang w:val="zh-CN"/>
        </w:rPr>
        <w:t>4.4.</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560A7">
        <w:rPr>
          <w:rFonts w:ascii="Times New Roman" w:eastAsia="宋体" w:hAnsi="Times New Roman" w:cs="Times New Roman" w:hint="eastAsia"/>
          <w:b/>
          <w:kern w:val="0"/>
          <w:sz w:val="24"/>
          <w:szCs w:val="24"/>
          <w:lang w:val="zh-CN"/>
        </w:rPr>
        <w:t>5</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全过程工程咨询服务管理目标责任书应在项目实施之前，由咨询人法定代表人或其授权人与总咨询师协商制定。</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4.4.6</w:t>
      </w:r>
      <w:r w:rsidRPr="001560A7">
        <w:rPr>
          <w:rFonts w:ascii="Times New Roman" w:hAnsi="Times New Roman" w:cs="Times New Roman"/>
          <w:b/>
          <w:bCs/>
          <w:sz w:val="24"/>
          <w:szCs w:val="24"/>
        </w:rPr>
        <w:t xml:space="preserve">  </w:t>
      </w:r>
      <w:proofErr w:type="gramStart"/>
      <w:r w:rsidRPr="001560A7">
        <w:rPr>
          <w:rFonts w:ascii="宋体" w:eastAsia="宋体" w:hAnsi="宋体" w:cs="宋体" w:hint="eastAsia"/>
          <w:sz w:val="24"/>
          <w:szCs w:val="24"/>
        </w:rPr>
        <w:t>编制全</w:t>
      </w:r>
      <w:proofErr w:type="gramEnd"/>
      <w:r w:rsidRPr="001560A7">
        <w:rPr>
          <w:rFonts w:ascii="宋体" w:eastAsia="宋体" w:hAnsi="宋体" w:cs="宋体" w:hint="eastAsia"/>
          <w:sz w:val="24"/>
          <w:szCs w:val="24"/>
        </w:rPr>
        <w:t>过程工程咨询服务管理目标责任书应依据下列信息：</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全过程工程咨询服务合同文件；</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组</w:t>
      </w:r>
      <w:r w:rsidRPr="001560A7">
        <w:rPr>
          <w:rFonts w:ascii="宋体" w:eastAsia="宋体" w:hAnsi="宋体" w:cs="宋体" w:hint="eastAsia"/>
          <w:sz w:val="24"/>
          <w:szCs w:val="24"/>
        </w:rPr>
        <w:t>织管理制度；</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宋体" w:hint="eastAsia"/>
          <w:sz w:val="24"/>
          <w:szCs w:val="24"/>
        </w:rPr>
        <w:t>全过程工程咨询服务管理规划大纲；</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宋体"/>
          <w:sz w:val="24"/>
          <w:szCs w:val="24"/>
        </w:rPr>
        <w:t>全</w:t>
      </w:r>
      <w:proofErr w:type="gramStart"/>
      <w:r w:rsidRPr="001560A7">
        <w:rPr>
          <w:rFonts w:ascii="宋体" w:eastAsia="宋体" w:hAnsi="宋体" w:cs="宋体"/>
          <w:sz w:val="24"/>
          <w:szCs w:val="24"/>
        </w:rPr>
        <w:t>咨</w:t>
      </w:r>
      <w:proofErr w:type="gramEnd"/>
      <w:r w:rsidRPr="001560A7">
        <w:rPr>
          <w:rFonts w:ascii="宋体" w:eastAsia="宋体" w:hAnsi="宋体" w:cs="宋体"/>
          <w:sz w:val="24"/>
          <w:szCs w:val="24"/>
        </w:rPr>
        <w:t>服务</w:t>
      </w:r>
      <w:r w:rsidRPr="001560A7">
        <w:rPr>
          <w:rFonts w:ascii="宋体" w:eastAsia="宋体" w:hAnsi="宋体" w:cs="宋体" w:hint="eastAsia"/>
          <w:sz w:val="24"/>
          <w:szCs w:val="24"/>
        </w:rPr>
        <w:t>目标；</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  </w:t>
      </w:r>
      <w:r w:rsidRPr="001560A7">
        <w:rPr>
          <w:rFonts w:ascii="宋体" w:eastAsia="宋体" w:hAnsi="宋体" w:cs="宋体"/>
          <w:sz w:val="24"/>
          <w:szCs w:val="24"/>
        </w:rPr>
        <w:t>老旧小区改造项目</w:t>
      </w:r>
      <w:r w:rsidRPr="001560A7">
        <w:rPr>
          <w:rFonts w:ascii="宋体" w:eastAsia="宋体" w:hAnsi="宋体" w:cs="宋体" w:hint="eastAsia"/>
          <w:sz w:val="24"/>
          <w:szCs w:val="24"/>
        </w:rPr>
        <w:t>特点和实施条件与环境。</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6</w:t>
      </w:r>
      <w:r w:rsidRPr="001560A7">
        <w:rPr>
          <w:rFonts w:hint="eastAsia"/>
          <w:b/>
          <w:bCs/>
          <w:sz w:val="24"/>
          <w:szCs w:val="24"/>
        </w:rPr>
        <w:t xml:space="preserve">  </w:t>
      </w:r>
      <w:r w:rsidRPr="001560A7">
        <w:rPr>
          <w:rFonts w:ascii="宋体" w:eastAsia="宋体" w:hAnsi="宋体" w:cs="宋体" w:hint="eastAsia"/>
          <w:sz w:val="24"/>
          <w:szCs w:val="24"/>
        </w:rPr>
        <w:t>老旧小区改造国家级地方层面相关政策文件的要求；</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4.4.7</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全过程工程咨询服务管理目标责任书</w:t>
      </w:r>
      <w:proofErr w:type="gramStart"/>
      <w:r w:rsidRPr="001560A7">
        <w:rPr>
          <w:rFonts w:ascii="宋体" w:eastAsia="宋体" w:hAnsi="宋体" w:cs="宋体" w:hint="eastAsia"/>
          <w:sz w:val="24"/>
          <w:szCs w:val="24"/>
        </w:rPr>
        <w:t>宜包括</w:t>
      </w:r>
      <w:proofErr w:type="gramEnd"/>
      <w:r w:rsidRPr="001560A7">
        <w:rPr>
          <w:rFonts w:ascii="宋体" w:eastAsia="宋体" w:hAnsi="宋体" w:cs="宋体" w:hint="eastAsia"/>
          <w:sz w:val="24"/>
          <w:szCs w:val="24"/>
        </w:rPr>
        <w:t>下列内容：</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全过程工程咨询服务管理实施目标；</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项目部和各专业服务团队职责、权限和利益的划分；</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ascii="宋体" w:eastAsia="宋体" w:hAnsi="宋体" w:cs="宋体" w:hint="eastAsia"/>
          <w:sz w:val="24"/>
          <w:szCs w:val="24"/>
        </w:rPr>
        <w:t>全过程工程咨询服务质量、安全、进度、投资、环保、文明、职业健康和社会责任目标；</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宋体" w:hint="eastAsia"/>
          <w:sz w:val="24"/>
          <w:szCs w:val="24"/>
        </w:rPr>
        <w:t>全过程工程咨询服务项目管理、项目策划、工程设计、招标代理、造价咨询、采购工程监理管理的内容和要求；</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5  </w:t>
      </w:r>
      <w:r w:rsidRPr="001560A7">
        <w:rPr>
          <w:rFonts w:ascii="宋体" w:eastAsia="宋体" w:hAnsi="宋体" w:cs="宋体" w:hint="eastAsia"/>
          <w:sz w:val="24"/>
          <w:szCs w:val="24"/>
        </w:rPr>
        <w:t>全过程工程咨询服务所需资源的获取和核算办法；</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6 </w:t>
      </w:r>
      <w:r w:rsidRPr="001560A7">
        <w:rPr>
          <w:rFonts w:hint="eastAsia"/>
          <w:b/>
          <w:bCs/>
          <w:sz w:val="24"/>
          <w:szCs w:val="24"/>
        </w:rPr>
        <w:t xml:space="preserve"> </w:t>
      </w:r>
      <w:r w:rsidRPr="001560A7">
        <w:rPr>
          <w:rFonts w:ascii="宋体" w:eastAsia="宋体" w:hAnsi="宋体" w:cs="宋体" w:hint="eastAsia"/>
          <w:sz w:val="24"/>
          <w:szCs w:val="24"/>
        </w:rPr>
        <w:t>咨询人法定代表人向总咨询</w:t>
      </w:r>
      <w:proofErr w:type="gramStart"/>
      <w:r w:rsidRPr="001560A7">
        <w:rPr>
          <w:rFonts w:ascii="宋体" w:eastAsia="宋体" w:hAnsi="宋体" w:cs="宋体" w:hint="eastAsia"/>
          <w:sz w:val="24"/>
          <w:szCs w:val="24"/>
        </w:rPr>
        <w:t>师委托</w:t>
      </w:r>
      <w:proofErr w:type="gramEnd"/>
      <w:r w:rsidRPr="001560A7">
        <w:rPr>
          <w:rFonts w:ascii="宋体" w:eastAsia="宋体" w:hAnsi="宋体" w:cs="宋体" w:hint="eastAsia"/>
          <w:sz w:val="24"/>
          <w:szCs w:val="24"/>
        </w:rPr>
        <w:t>的相关事项；</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 </w:t>
      </w:r>
      <w:r w:rsidRPr="001560A7">
        <w:rPr>
          <w:rFonts w:hint="eastAsia"/>
          <w:b/>
          <w:bCs/>
          <w:sz w:val="24"/>
          <w:szCs w:val="24"/>
        </w:rPr>
        <w:t xml:space="preserve"> </w:t>
      </w:r>
      <w:r w:rsidRPr="001560A7">
        <w:rPr>
          <w:rFonts w:ascii="宋体" w:eastAsia="宋体" w:hAnsi="宋体" w:cs="宋体" w:hint="eastAsia"/>
          <w:sz w:val="24"/>
          <w:szCs w:val="24"/>
        </w:rPr>
        <w:t>总咨询师和全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项目部应承担的风险；</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  </w:t>
      </w:r>
      <w:r w:rsidRPr="001560A7">
        <w:rPr>
          <w:rFonts w:ascii="宋体" w:eastAsia="宋体" w:hAnsi="宋体" w:cs="宋体"/>
          <w:sz w:val="24"/>
          <w:szCs w:val="24"/>
        </w:rPr>
        <w:t>老旧小区改造实施过程中的</w:t>
      </w:r>
      <w:r w:rsidRPr="001560A7">
        <w:rPr>
          <w:rFonts w:ascii="宋体" w:eastAsia="宋体" w:hAnsi="宋体" w:cs="宋体" w:hint="eastAsia"/>
          <w:sz w:val="24"/>
          <w:szCs w:val="24"/>
        </w:rPr>
        <w:t>应急事项和突发事件处理的原则和方法；</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9 </w:t>
      </w:r>
      <w:r w:rsidRPr="001560A7">
        <w:rPr>
          <w:rFonts w:hint="eastAsia"/>
          <w:b/>
          <w:bCs/>
          <w:sz w:val="24"/>
          <w:szCs w:val="24"/>
        </w:rPr>
        <w:t xml:space="preserve"> </w:t>
      </w:r>
      <w:r w:rsidRPr="001560A7">
        <w:rPr>
          <w:rFonts w:ascii="宋体" w:eastAsia="宋体" w:hAnsi="宋体" w:cs="宋体" w:hint="eastAsia"/>
          <w:sz w:val="24"/>
          <w:szCs w:val="24"/>
        </w:rPr>
        <w:t>全过程工程咨询服务管理效果和目标实现的评价原则、内容和方法；</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lastRenderedPageBreak/>
        <w:t xml:space="preserve">   10 </w:t>
      </w:r>
      <w:r w:rsidRPr="001560A7">
        <w:rPr>
          <w:rFonts w:hint="eastAsia"/>
          <w:b/>
          <w:bCs/>
          <w:sz w:val="24"/>
          <w:szCs w:val="24"/>
        </w:rPr>
        <w:t xml:space="preserve"> </w:t>
      </w:r>
      <w:r w:rsidRPr="001560A7">
        <w:rPr>
          <w:rFonts w:ascii="宋体" w:eastAsia="宋体" w:hAnsi="宋体" w:cs="宋体" w:hint="eastAsia"/>
          <w:sz w:val="24"/>
          <w:szCs w:val="24"/>
        </w:rPr>
        <w:t>全过程工程咨询服务管理过程中相关责任和问题的认定和处理原则；</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11 </w:t>
      </w:r>
      <w:r w:rsidRPr="001560A7">
        <w:rPr>
          <w:rFonts w:hint="eastAsia"/>
          <w:b/>
          <w:bCs/>
          <w:sz w:val="24"/>
          <w:szCs w:val="24"/>
        </w:rPr>
        <w:t xml:space="preserve"> </w:t>
      </w:r>
      <w:r w:rsidRPr="001560A7">
        <w:rPr>
          <w:rFonts w:ascii="宋体" w:eastAsia="宋体" w:hAnsi="宋体" w:cs="宋体" w:hint="eastAsia"/>
          <w:sz w:val="24"/>
          <w:szCs w:val="24"/>
        </w:rPr>
        <w:t>全过程工程咨询服务完成后对总咨询师的奖惩依据、标准和办法；</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12 </w:t>
      </w:r>
      <w:r w:rsidRPr="001560A7">
        <w:rPr>
          <w:rFonts w:hint="eastAsia"/>
          <w:b/>
          <w:bCs/>
          <w:sz w:val="24"/>
          <w:szCs w:val="24"/>
        </w:rPr>
        <w:t xml:space="preserve"> </w:t>
      </w:r>
      <w:r w:rsidRPr="001560A7">
        <w:rPr>
          <w:rFonts w:ascii="宋体" w:eastAsia="宋体" w:hAnsi="宋体" w:cs="宋体" w:hint="eastAsia"/>
          <w:sz w:val="24"/>
          <w:szCs w:val="24"/>
        </w:rPr>
        <w:t>总咨询师解职和全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项目部解体的条件及办法；</w:t>
      </w:r>
    </w:p>
    <w:p w:rsidR="002164A2" w:rsidRPr="001560A7" w:rsidRDefault="004B0142">
      <w:pPr>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13 </w:t>
      </w:r>
      <w:r w:rsidRPr="001560A7">
        <w:rPr>
          <w:rFonts w:hint="eastAsia"/>
          <w:b/>
          <w:bCs/>
          <w:sz w:val="24"/>
          <w:szCs w:val="24"/>
        </w:rPr>
        <w:t xml:space="preserve"> </w:t>
      </w:r>
      <w:r w:rsidRPr="001560A7">
        <w:rPr>
          <w:rFonts w:ascii="宋体" w:eastAsia="宋体" w:hAnsi="宋体" w:cs="宋体" w:hint="eastAsia"/>
          <w:sz w:val="24"/>
          <w:szCs w:val="24"/>
        </w:rPr>
        <w:t>缺陷责任期、质量保修期及之后对总咨询师的相关要求；</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14 </w:t>
      </w:r>
      <w:r w:rsidRPr="001560A7">
        <w:rPr>
          <w:rFonts w:hint="eastAsia"/>
          <w:b/>
          <w:bCs/>
          <w:sz w:val="24"/>
          <w:szCs w:val="24"/>
        </w:rPr>
        <w:t xml:space="preserve"> </w:t>
      </w:r>
      <w:r w:rsidRPr="001560A7">
        <w:rPr>
          <w:rFonts w:ascii="宋体" w:eastAsia="宋体" w:hAnsi="宋体" w:cs="宋体" w:hint="eastAsia"/>
          <w:sz w:val="24"/>
          <w:szCs w:val="24"/>
        </w:rPr>
        <w:t>改造实施过程中不影响居民的正常生活。</w:t>
      </w:r>
    </w:p>
    <w:p w:rsidR="002164A2" w:rsidRPr="001560A7" w:rsidRDefault="004B0142">
      <w:pPr>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4.4.8</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项目部应对全过程工程咨询服务管理目标责任书的完成情况进行考核和认定，并根据考核结果和相关奖惩规定，对总咨询师和全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项目部相关人员进行奖励或处罚。</w:t>
      </w:r>
    </w:p>
    <w:p w:rsidR="002164A2" w:rsidRPr="001560A7" w:rsidRDefault="004B0142">
      <w:pPr>
        <w:widowControl/>
        <w:spacing w:line="400" w:lineRule="exact"/>
        <w:jc w:val="left"/>
        <w:rPr>
          <w:rFonts w:ascii="宋体" w:eastAsia="宋体" w:hAnsi="宋体" w:cs="宋体"/>
          <w:sz w:val="24"/>
          <w:szCs w:val="24"/>
        </w:rPr>
      </w:pPr>
      <w:r w:rsidRPr="001560A7">
        <w:rPr>
          <w:rFonts w:ascii="宋体" w:eastAsia="宋体" w:hAnsi="宋体" w:cs="宋体"/>
          <w:sz w:val="24"/>
          <w:szCs w:val="24"/>
        </w:rPr>
        <w:br w:type="page"/>
      </w:r>
    </w:p>
    <w:p w:rsidR="002164A2" w:rsidRPr="001560A7" w:rsidRDefault="004B0142" w:rsidP="00125891">
      <w:pPr>
        <w:ind w:firstLine="602"/>
        <w:jc w:val="center"/>
        <w:outlineLvl w:val="0"/>
        <w:rPr>
          <w:rFonts w:ascii="宋体" w:hAnsi="宋体"/>
          <w:b/>
          <w:bCs/>
          <w:sz w:val="30"/>
          <w:szCs w:val="30"/>
        </w:rPr>
      </w:pPr>
      <w:bookmarkStart w:id="92" w:name="_Toc146277020"/>
      <w:bookmarkStart w:id="93" w:name="_Toc146288737"/>
      <w:bookmarkStart w:id="94" w:name="_Toc146289281"/>
      <w:bookmarkStart w:id="95" w:name="_Toc146289389"/>
      <w:r w:rsidRPr="001560A7">
        <w:rPr>
          <w:rFonts w:ascii="宋体" w:hAnsi="宋体" w:hint="eastAsia"/>
          <w:b/>
          <w:bCs/>
          <w:sz w:val="30"/>
          <w:szCs w:val="30"/>
        </w:rPr>
        <w:lastRenderedPageBreak/>
        <w:t xml:space="preserve">5  </w:t>
      </w:r>
      <w:r w:rsidRPr="001560A7">
        <w:rPr>
          <w:rFonts w:ascii="宋体" w:hAnsi="宋体" w:hint="eastAsia"/>
          <w:b/>
          <w:bCs/>
          <w:sz w:val="30"/>
          <w:szCs w:val="30"/>
        </w:rPr>
        <w:t>管理策划</w:t>
      </w:r>
      <w:bookmarkEnd w:id="92"/>
      <w:bookmarkEnd w:id="93"/>
      <w:bookmarkEnd w:id="94"/>
      <w:bookmarkEnd w:id="95"/>
    </w:p>
    <w:p w:rsidR="002164A2" w:rsidRPr="001560A7" w:rsidRDefault="004B0142">
      <w:pPr>
        <w:spacing w:line="300" w:lineRule="auto"/>
        <w:jc w:val="center"/>
        <w:outlineLvl w:val="1"/>
        <w:rPr>
          <w:rFonts w:ascii="黑体" w:eastAsia="黑体" w:hAnsi="黑体" w:cs="黑体"/>
          <w:b/>
          <w:sz w:val="28"/>
          <w:szCs w:val="28"/>
        </w:rPr>
      </w:pPr>
      <w:bookmarkStart w:id="96" w:name="_Toc146277021"/>
      <w:bookmarkStart w:id="97" w:name="_Toc146288738"/>
      <w:bookmarkStart w:id="98" w:name="_Toc146289282"/>
      <w:bookmarkStart w:id="99" w:name="_Toc146289390"/>
      <w:r w:rsidRPr="001560A7">
        <w:rPr>
          <w:rFonts w:ascii="黑体" w:eastAsia="黑体" w:hAnsi="黑体" w:cs="黑体" w:hint="eastAsia"/>
          <w:b/>
          <w:sz w:val="28"/>
          <w:szCs w:val="28"/>
        </w:rPr>
        <w:t xml:space="preserve">5.1 </w:t>
      </w:r>
      <w:r w:rsidRPr="001560A7">
        <w:rPr>
          <w:rFonts w:ascii="黑体" w:eastAsia="黑体" w:hAnsi="黑体" w:cs="黑体" w:hint="eastAsia"/>
          <w:b/>
          <w:sz w:val="28"/>
          <w:szCs w:val="28"/>
        </w:rPr>
        <w:t>一般规定</w:t>
      </w:r>
      <w:bookmarkEnd w:id="96"/>
      <w:bookmarkEnd w:id="97"/>
      <w:bookmarkEnd w:id="98"/>
      <w:bookmarkEnd w:id="99"/>
    </w:p>
    <w:p w:rsidR="002164A2" w:rsidRPr="001560A7" w:rsidRDefault="004B0142">
      <w:pPr>
        <w:shd w:val="clear" w:color="auto" w:fill="FFFFFF"/>
        <w:spacing w:line="400" w:lineRule="exact"/>
        <w:outlineLvl w:val="2"/>
        <w:rPr>
          <w:rFonts w:ascii="宋体" w:eastAsia="宋体" w:hAnsi="宋体" w:cs="仿宋"/>
          <w:kern w:val="0"/>
          <w:sz w:val="24"/>
          <w:szCs w:val="24"/>
        </w:rPr>
      </w:pPr>
      <w:r w:rsidRPr="001560A7">
        <w:rPr>
          <w:rFonts w:ascii="Times New Roman" w:eastAsia="宋体" w:hAnsi="Times New Roman" w:cs="Times New Roman" w:hint="eastAsia"/>
          <w:b/>
          <w:kern w:val="0"/>
          <w:sz w:val="24"/>
          <w:szCs w:val="24"/>
          <w:lang w:val="zh-CN"/>
        </w:rPr>
        <w:t>5.1.1</w:t>
      </w:r>
      <w:r w:rsidRPr="001560A7">
        <w:rPr>
          <w:rFonts w:ascii="Times New Roman" w:hAnsi="Times New Roman" w:cs="Times New Roman"/>
          <w:b/>
          <w:bCs/>
          <w:sz w:val="24"/>
          <w:szCs w:val="24"/>
        </w:rPr>
        <w:t xml:space="preserve">  </w:t>
      </w:r>
      <w:r w:rsidRPr="001560A7">
        <w:rPr>
          <w:rFonts w:ascii="宋体" w:eastAsia="宋体" w:hAnsi="宋体" w:cs="仿宋" w:hint="eastAsia"/>
          <w:kern w:val="0"/>
          <w:sz w:val="24"/>
          <w:szCs w:val="24"/>
        </w:rPr>
        <w:t>全过程工程咨询管理策划应根据全</w:t>
      </w:r>
      <w:proofErr w:type="gramStart"/>
      <w:r w:rsidRPr="001560A7">
        <w:rPr>
          <w:rFonts w:ascii="宋体" w:eastAsia="宋体" w:hAnsi="宋体" w:cs="仿宋" w:hint="eastAsia"/>
          <w:kern w:val="0"/>
          <w:sz w:val="24"/>
          <w:szCs w:val="24"/>
        </w:rPr>
        <w:t>咨</w:t>
      </w:r>
      <w:proofErr w:type="gramEnd"/>
      <w:r w:rsidRPr="001560A7">
        <w:rPr>
          <w:rFonts w:ascii="宋体" w:eastAsia="宋体" w:hAnsi="宋体" w:cs="仿宋" w:hint="eastAsia"/>
          <w:kern w:val="0"/>
          <w:sz w:val="24"/>
          <w:szCs w:val="24"/>
        </w:rPr>
        <w:t>服务合同和咨询人管理要求，结合老旧小区改造项目特点，对投资决策咨询、工程设计咨询、工程监理服务、项目管理服务、招标采购咨询、造价咨询、绿色改造咨询、运营维护咨询等综合咨询业务进行整体管理策划，并对实施管理所需的资源、成本等进行规划、配置与测算。</w:t>
      </w:r>
    </w:p>
    <w:p w:rsidR="002164A2" w:rsidRPr="001560A7" w:rsidRDefault="004B0142">
      <w:pPr>
        <w:shd w:val="clear" w:color="auto" w:fill="FFFFFF"/>
        <w:spacing w:line="400" w:lineRule="exact"/>
        <w:outlineLvl w:val="2"/>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lang w:val="zh-CN"/>
        </w:rPr>
        <w:t>5.1.2</w:t>
      </w:r>
      <w:r w:rsidRPr="001560A7">
        <w:rPr>
          <w:rFonts w:ascii="Times New Roman" w:hAnsi="Times New Roman" w:cs="Times New Roman"/>
          <w:b/>
          <w:bCs/>
          <w:sz w:val="24"/>
          <w:szCs w:val="24"/>
        </w:rPr>
        <w:t xml:space="preserve">  </w:t>
      </w:r>
      <w:r w:rsidRPr="001560A7">
        <w:rPr>
          <w:rFonts w:ascii="宋体" w:eastAsia="宋体" w:hAnsi="宋体" w:cs="仿宋" w:hint="eastAsia"/>
          <w:kern w:val="0"/>
          <w:sz w:val="24"/>
          <w:szCs w:val="24"/>
        </w:rPr>
        <w:t>全</w:t>
      </w:r>
      <w:proofErr w:type="gramStart"/>
      <w:r w:rsidRPr="001560A7">
        <w:rPr>
          <w:rFonts w:ascii="宋体" w:eastAsia="宋体" w:hAnsi="宋体" w:cs="仿宋" w:hint="eastAsia"/>
          <w:kern w:val="0"/>
          <w:sz w:val="24"/>
          <w:szCs w:val="24"/>
        </w:rPr>
        <w:t>咨</w:t>
      </w:r>
      <w:proofErr w:type="gramEnd"/>
      <w:r w:rsidRPr="001560A7">
        <w:rPr>
          <w:rFonts w:ascii="宋体" w:eastAsia="宋体" w:hAnsi="宋体" w:cs="仿宋" w:hint="eastAsia"/>
          <w:kern w:val="0"/>
          <w:sz w:val="24"/>
          <w:szCs w:val="24"/>
        </w:rPr>
        <w:t>项目部应在建立管理制度的基础上，</w:t>
      </w:r>
      <w:proofErr w:type="gramStart"/>
      <w:r w:rsidRPr="001560A7">
        <w:rPr>
          <w:rFonts w:ascii="宋体" w:eastAsia="宋体" w:hAnsi="宋体" w:cs="仿宋" w:hint="eastAsia"/>
          <w:kern w:val="0"/>
          <w:sz w:val="24"/>
          <w:szCs w:val="24"/>
        </w:rPr>
        <w:t>明确全</w:t>
      </w:r>
      <w:proofErr w:type="gramEnd"/>
      <w:r w:rsidRPr="001560A7">
        <w:rPr>
          <w:rFonts w:ascii="宋体" w:eastAsia="宋体" w:hAnsi="宋体" w:cs="仿宋" w:hint="eastAsia"/>
          <w:kern w:val="0"/>
          <w:sz w:val="24"/>
          <w:szCs w:val="24"/>
        </w:rPr>
        <w:t>过程工程咨询管理策划</w:t>
      </w:r>
      <w:r w:rsidRPr="001560A7">
        <w:rPr>
          <w:rFonts w:ascii="宋体" w:eastAsia="宋体" w:hAnsi="宋体" w:cs="仿宋" w:hint="eastAsia"/>
          <w:bCs/>
          <w:kern w:val="0"/>
          <w:sz w:val="24"/>
          <w:szCs w:val="24"/>
        </w:rPr>
        <w:t>的职责权限、实施程序和控制要求。</w:t>
      </w:r>
    </w:p>
    <w:p w:rsidR="002164A2" w:rsidRPr="001560A7" w:rsidRDefault="004B0142">
      <w:pPr>
        <w:shd w:val="clear" w:color="auto" w:fill="FFFFFF"/>
        <w:spacing w:line="400" w:lineRule="exact"/>
        <w:outlineLvl w:val="2"/>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lang w:val="zh-CN"/>
        </w:rPr>
        <w:t>5.1.3</w:t>
      </w:r>
      <w:r w:rsidRPr="001560A7">
        <w:rPr>
          <w:rFonts w:ascii="Times New Roman" w:hAnsi="Times New Roman" w:cs="Times New Roman"/>
          <w:b/>
          <w:bCs/>
          <w:sz w:val="24"/>
          <w:szCs w:val="24"/>
        </w:rPr>
        <w:t xml:space="preserve">  </w:t>
      </w:r>
      <w:r w:rsidRPr="001560A7">
        <w:rPr>
          <w:rFonts w:ascii="宋体" w:eastAsia="宋体" w:hAnsi="宋体" w:cs="仿宋" w:hint="eastAsia"/>
          <w:bCs/>
          <w:kern w:val="0"/>
          <w:sz w:val="24"/>
          <w:szCs w:val="24"/>
        </w:rPr>
        <w:t>全过程工程咨询管理策划应遵循下列程序：</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hint="eastAsia"/>
          <w:b/>
          <w:bCs/>
          <w:sz w:val="24"/>
          <w:szCs w:val="24"/>
        </w:rPr>
        <w:t xml:space="preserve">  </w:t>
      </w:r>
      <w:proofErr w:type="gramStart"/>
      <w:r w:rsidRPr="001560A7">
        <w:rPr>
          <w:rFonts w:ascii="宋体" w:eastAsia="宋体" w:hAnsi="宋体" w:cs="仿宋" w:hint="eastAsia"/>
          <w:bCs/>
          <w:kern w:val="0"/>
          <w:sz w:val="24"/>
          <w:szCs w:val="24"/>
        </w:rPr>
        <w:t>明确全</w:t>
      </w:r>
      <w:proofErr w:type="gramEnd"/>
      <w:r w:rsidRPr="001560A7">
        <w:rPr>
          <w:rFonts w:ascii="宋体" w:eastAsia="宋体" w:hAnsi="宋体" w:cs="仿宋" w:hint="eastAsia"/>
          <w:bCs/>
          <w:kern w:val="0"/>
          <w:sz w:val="24"/>
          <w:szCs w:val="24"/>
        </w:rPr>
        <w:t>过程工程咨询管理范围和总体目标；</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仿宋" w:hint="eastAsia"/>
          <w:bCs/>
          <w:kern w:val="0"/>
          <w:sz w:val="24"/>
          <w:szCs w:val="24"/>
        </w:rPr>
        <w:t>对全过</w:t>
      </w:r>
      <w:r w:rsidRPr="001560A7">
        <w:rPr>
          <w:rFonts w:ascii="宋体" w:eastAsia="宋体" w:hAnsi="宋体" w:cs="仿宋" w:hint="eastAsia"/>
          <w:bCs/>
          <w:kern w:val="0"/>
          <w:sz w:val="24"/>
          <w:szCs w:val="24"/>
        </w:rPr>
        <w:t>程工程咨询服务管理工作进行分解；</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仿宋" w:hint="eastAsia"/>
          <w:bCs/>
          <w:kern w:val="0"/>
          <w:sz w:val="24"/>
          <w:szCs w:val="24"/>
        </w:rPr>
        <w:t>对全过程工程咨询服务管理各项工作进行过程策划；</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仿宋" w:hint="eastAsia"/>
          <w:bCs/>
          <w:kern w:val="0"/>
          <w:sz w:val="24"/>
          <w:szCs w:val="24"/>
        </w:rPr>
        <w:t>确定全过程工程咨询各项服务管理的实施方法；</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rPr>
        <w:t xml:space="preserve">   5</w:t>
      </w:r>
      <w:r w:rsidRPr="001560A7">
        <w:rPr>
          <w:rFonts w:hint="eastAsia"/>
          <w:b/>
          <w:bCs/>
          <w:sz w:val="24"/>
          <w:szCs w:val="24"/>
        </w:rPr>
        <w:t xml:space="preserve">  </w:t>
      </w:r>
      <w:r w:rsidRPr="001560A7">
        <w:rPr>
          <w:rFonts w:ascii="宋体" w:eastAsia="宋体" w:hAnsi="宋体" w:cs="仿宋" w:hint="eastAsia"/>
          <w:bCs/>
          <w:kern w:val="0"/>
          <w:sz w:val="24"/>
          <w:szCs w:val="24"/>
        </w:rPr>
        <w:t>厘清全过程工程咨询各项服务管理需要的资源；</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  </w:t>
      </w:r>
      <w:proofErr w:type="gramStart"/>
      <w:r w:rsidRPr="001560A7">
        <w:rPr>
          <w:rFonts w:ascii="宋体" w:eastAsia="宋体" w:hAnsi="宋体" w:cs="仿宋" w:hint="eastAsia"/>
          <w:bCs/>
          <w:kern w:val="0"/>
          <w:sz w:val="24"/>
          <w:szCs w:val="24"/>
        </w:rPr>
        <w:t>测算全</w:t>
      </w:r>
      <w:proofErr w:type="gramEnd"/>
      <w:r w:rsidRPr="001560A7">
        <w:rPr>
          <w:rFonts w:ascii="宋体" w:eastAsia="宋体" w:hAnsi="宋体" w:cs="仿宋" w:hint="eastAsia"/>
          <w:bCs/>
          <w:kern w:val="0"/>
          <w:sz w:val="24"/>
          <w:szCs w:val="24"/>
        </w:rPr>
        <w:t>过程工程咨询各项咨询服务管理的成本；</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  </w:t>
      </w:r>
      <w:r w:rsidRPr="001560A7">
        <w:rPr>
          <w:rFonts w:ascii="宋体" w:eastAsia="宋体" w:hAnsi="宋体" w:cs="仿宋" w:hint="eastAsia"/>
          <w:bCs/>
          <w:kern w:val="0"/>
          <w:sz w:val="24"/>
          <w:szCs w:val="24"/>
        </w:rPr>
        <w:t>以目标为导向，根据实际情况变化对计划</w:t>
      </w:r>
      <w:proofErr w:type="gramStart"/>
      <w:r w:rsidRPr="001560A7">
        <w:rPr>
          <w:rFonts w:ascii="宋体" w:eastAsia="宋体" w:hAnsi="宋体" w:cs="仿宋" w:hint="eastAsia"/>
          <w:bCs/>
          <w:kern w:val="0"/>
          <w:sz w:val="24"/>
          <w:szCs w:val="24"/>
        </w:rPr>
        <w:t>作出</w:t>
      </w:r>
      <w:proofErr w:type="gramEnd"/>
      <w:r w:rsidRPr="001560A7">
        <w:rPr>
          <w:rFonts w:ascii="宋体" w:eastAsia="宋体" w:hAnsi="宋体" w:cs="仿宋" w:hint="eastAsia"/>
          <w:bCs/>
          <w:kern w:val="0"/>
          <w:sz w:val="24"/>
          <w:szCs w:val="24"/>
        </w:rPr>
        <w:t>必要的调整。</w:t>
      </w:r>
    </w:p>
    <w:p w:rsidR="002164A2" w:rsidRPr="001560A7" w:rsidRDefault="004B0142">
      <w:pPr>
        <w:shd w:val="clear" w:color="auto" w:fill="FFFFFF"/>
        <w:spacing w:line="400" w:lineRule="exact"/>
        <w:outlineLvl w:val="2"/>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lang w:val="zh-CN"/>
        </w:rPr>
        <w:t>5.1.4</w:t>
      </w:r>
      <w:r w:rsidRPr="001560A7">
        <w:rPr>
          <w:rFonts w:ascii="Times New Roman" w:hAnsi="Times New Roman" w:cs="Times New Roman"/>
          <w:b/>
          <w:bCs/>
          <w:sz w:val="24"/>
          <w:szCs w:val="24"/>
        </w:rPr>
        <w:t xml:space="preserve">  </w:t>
      </w:r>
      <w:r w:rsidRPr="001560A7">
        <w:rPr>
          <w:rFonts w:ascii="宋体" w:eastAsia="宋体" w:hAnsi="宋体" w:cs="仿宋" w:hint="eastAsia"/>
          <w:bCs/>
          <w:kern w:val="0"/>
          <w:sz w:val="24"/>
          <w:szCs w:val="24"/>
        </w:rPr>
        <w:t>全</w:t>
      </w:r>
      <w:proofErr w:type="gramStart"/>
      <w:r w:rsidRPr="001560A7">
        <w:rPr>
          <w:rFonts w:ascii="宋体" w:eastAsia="宋体" w:hAnsi="宋体" w:cs="仿宋" w:hint="eastAsia"/>
          <w:bCs/>
          <w:kern w:val="0"/>
          <w:sz w:val="24"/>
          <w:szCs w:val="24"/>
        </w:rPr>
        <w:t>咨</w:t>
      </w:r>
      <w:proofErr w:type="gramEnd"/>
      <w:r w:rsidRPr="001560A7">
        <w:rPr>
          <w:rFonts w:ascii="宋体" w:eastAsia="宋体" w:hAnsi="宋体" w:cs="仿宋" w:hint="eastAsia"/>
          <w:bCs/>
          <w:kern w:val="0"/>
          <w:sz w:val="24"/>
          <w:szCs w:val="24"/>
        </w:rPr>
        <w:t>项目部应在老旧小区改造项目管理实施之前开展管理策划，并</w:t>
      </w:r>
      <w:proofErr w:type="gramStart"/>
      <w:r w:rsidRPr="001560A7">
        <w:rPr>
          <w:rFonts w:ascii="宋体" w:eastAsia="宋体" w:hAnsi="宋体" w:cs="仿宋" w:hint="eastAsia"/>
          <w:bCs/>
          <w:kern w:val="0"/>
          <w:sz w:val="24"/>
          <w:szCs w:val="24"/>
        </w:rPr>
        <w:t>编制全</w:t>
      </w:r>
      <w:proofErr w:type="gramEnd"/>
      <w:r w:rsidRPr="001560A7">
        <w:rPr>
          <w:rFonts w:ascii="宋体" w:eastAsia="宋体" w:hAnsi="宋体" w:cs="仿宋" w:hint="eastAsia"/>
          <w:bCs/>
          <w:kern w:val="0"/>
          <w:sz w:val="24"/>
          <w:szCs w:val="24"/>
        </w:rPr>
        <w:t>过程工程咨询管理规划大纲和全过程工程咨询服务管理实施规划两个成果文件，经总咨询师审核批准。</w:t>
      </w:r>
    </w:p>
    <w:p w:rsidR="002164A2" w:rsidRPr="001560A7" w:rsidRDefault="004B0142">
      <w:pPr>
        <w:shd w:val="clear" w:color="auto" w:fill="FFFFFF"/>
        <w:spacing w:line="400" w:lineRule="exact"/>
        <w:outlineLvl w:val="2"/>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lang w:val="zh-CN"/>
        </w:rPr>
        <w:t>5.1.5</w:t>
      </w:r>
      <w:r w:rsidRPr="001560A7">
        <w:rPr>
          <w:rFonts w:ascii="Times New Roman" w:hAnsi="Times New Roman" w:cs="Times New Roman"/>
          <w:b/>
          <w:bCs/>
          <w:sz w:val="24"/>
          <w:szCs w:val="24"/>
        </w:rPr>
        <w:t xml:space="preserve">  </w:t>
      </w:r>
      <w:r w:rsidRPr="001560A7">
        <w:rPr>
          <w:rFonts w:ascii="宋体" w:eastAsia="宋体" w:hAnsi="宋体" w:cs="仿宋" w:hint="eastAsia"/>
          <w:bCs/>
          <w:kern w:val="0"/>
          <w:sz w:val="24"/>
          <w:szCs w:val="24"/>
        </w:rPr>
        <w:t>全过程工程咨询策划成果文件应满足下列要求：</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仿宋" w:hint="eastAsia"/>
          <w:bCs/>
          <w:kern w:val="0"/>
          <w:sz w:val="24"/>
          <w:szCs w:val="24"/>
        </w:rPr>
        <w:t>所拟定的咨询服务管理范围应满足全</w:t>
      </w:r>
      <w:proofErr w:type="gramStart"/>
      <w:r w:rsidRPr="001560A7">
        <w:rPr>
          <w:rFonts w:ascii="宋体" w:eastAsia="宋体" w:hAnsi="宋体" w:cs="仿宋" w:hint="eastAsia"/>
          <w:bCs/>
          <w:kern w:val="0"/>
          <w:sz w:val="24"/>
          <w:szCs w:val="24"/>
        </w:rPr>
        <w:t>咨</w:t>
      </w:r>
      <w:proofErr w:type="gramEnd"/>
      <w:r w:rsidRPr="001560A7">
        <w:rPr>
          <w:rFonts w:ascii="宋体" w:eastAsia="宋体" w:hAnsi="宋体" w:cs="仿宋" w:hint="eastAsia"/>
          <w:bCs/>
          <w:kern w:val="0"/>
          <w:sz w:val="24"/>
          <w:szCs w:val="24"/>
        </w:rPr>
        <w:t>服务合同约定，并与项目建设上下游各相关方做好协调；</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Cs/>
          <w:kern w:val="0"/>
          <w:sz w:val="24"/>
          <w:szCs w:val="24"/>
        </w:rPr>
        <w:t xml:space="preserve">  </w:t>
      </w:r>
      <w:r w:rsidRPr="001560A7">
        <w:rPr>
          <w:rFonts w:ascii="宋体" w:eastAsia="宋体" w:hAnsi="宋体" w:cs="仿宋" w:hint="eastAsia"/>
          <w:bCs/>
          <w:kern w:val="0"/>
          <w:sz w:val="24"/>
          <w:szCs w:val="24"/>
        </w:rPr>
        <w:t>对全过程工程咨询各项服务工作做分解时，应按照全过程工程咨询服务管理范围，以可交付成果为实施对象，并根据老旧小区改造项目全</w:t>
      </w:r>
      <w:proofErr w:type="gramStart"/>
      <w:r w:rsidRPr="001560A7">
        <w:rPr>
          <w:rFonts w:ascii="宋体" w:eastAsia="宋体" w:hAnsi="宋体" w:cs="仿宋" w:hint="eastAsia"/>
          <w:bCs/>
          <w:kern w:val="0"/>
          <w:sz w:val="24"/>
          <w:szCs w:val="24"/>
        </w:rPr>
        <w:t>咨</w:t>
      </w:r>
      <w:proofErr w:type="gramEnd"/>
      <w:r w:rsidRPr="001560A7">
        <w:rPr>
          <w:rFonts w:ascii="宋体" w:eastAsia="宋体" w:hAnsi="宋体" w:cs="仿宋" w:hint="eastAsia"/>
          <w:bCs/>
          <w:kern w:val="0"/>
          <w:sz w:val="24"/>
          <w:szCs w:val="24"/>
        </w:rPr>
        <w:t>服务的具体需要确定详细程度；</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仿宋" w:hint="eastAsia"/>
          <w:bCs/>
          <w:kern w:val="0"/>
          <w:sz w:val="24"/>
          <w:szCs w:val="24"/>
        </w:rPr>
        <w:t>全过程工程咨询服务管理策划文件应有项目总进度计划，并以可视化图表显示；</w:t>
      </w:r>
    </w:p>
    <w:p w:rsidR="002164A2" w:rsidRPr="001560A7" w:rsidRDefault="004B0142">
      <w:pPr>
        <w:shd w:val="clear" w:color="auto" w:fill="FFFFFF"/>
        <w:spacing w:line="400" w:lineRule="exact"/>
        <w:rPr>
          <w:rFonts w:ascii="宋体" w:eastAsia="宋体" w:hAnsi="宋体" w:cs="仿宋"/>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仿宋" w:hint="eastAsia"/>
          <w:bCs/>
          <w:kern w:val="0"/>
          <w:sz w:val="24"/>
          <w:szCs w:val="24"/>
        </w:rPr>
        <w:t>根据实际情况或条件变化，咨询人应对管理策划文件进行必要的调整；当管理策划文件</w:t>
      </w:r>
      <w:proofErr w:type="gramStart"/>
      <w:r w:rsidRPr="001560A7">
        <w:rPr>
          <w:rFonts w:ascii="宋体" w:eastAsia="宋体" w:hAnsi="宋体" w:cs="仿宋" w:hint="eastAsia"/>
          <w:bCs/>
          <w:kern w:val="0"/>
          <w:sz w:val="24"/>
          <w:szCs w:val="24"/>
        </w:rPr>
        <w:t>作出</w:t>
      </w:r>
      <w:proofErr w:type="gramEnd"/>
      <w:r w:rsidRPr="001560A7">
        <w:rPr>
          <w:rFonts w:ascii="宋体" w:eastAsia="宋体" w:hAnsi="宋体" w:cs="仿宋" w:hint="eastAsia"/>
          <w:bCs/>
          <w:kern w:val="0"/>
          <w:sz w:val="24"/>
          <w:szCs w:val="24"/>
        </w:rPr>
        <w:t>调整时，应重新履行审批手续，并</w:t>
      </w:r>
      <w:r w:rsidRPr="001560A7">
        <w:rPr>
          <w:rFonts w:ascii="宋体" w:eastAsia="宋体" w:hAnsi="宋体" w:cs="仿宋" w:hint="eastAsia"/>
          <w:bCs/>
          <w:kern w:val="0"/>
          <w:sz w:val="24"/>
          <w:szCs w:val="24"/>
        </w:rPr>
        <w:t>在咨询人内部进行交底并形成交底记录；</w:t>
      </w:r>
    </w:p>
    <w:p w:rsidR="002164A2" w:rsidRPr="001560A7" w:rsidRDefault="004B0142">
      <w:pPr>
        <w:shd w:val="clear" w:color="auto" w:fill="FFFFFF"/>
        <w:spacing w:line="400" w:lineRule="exact"/>
        <w:outlineLvl w:val="2"/>
        <w:rPr>
          <w:rFonts w:ascii="Times New Roman" w:eastAsia="宋体" w:hAnsi="Times New Roman" w:cs="Times New Roman"/>
          <w:bCs/>
          <w:kern w:val="0"/>
          <w:sz w:val="24"/>
          <w:szCs w:val="24"/>
          <w:lang w:val="zh-CN"/>
        </w:rPr>
      </w:pP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仿宋" w:hint="eastAsia"/>
          <w:bCs/>
          <w:kern w:val="0"/>
          <w:sz w:val="24"/>
          <w:szCs w:val="24"/>
        </w:rPr>
        <w:t>成果文件内容及其内容组合可由总咨询师根据项目实际情况或工作需要进</w:t>
      </w:r>
      <w:r w:rsidRPr="001560A7">
        <w:rPr>
          <w:rFonts w:ascii="Times New Roman" w:eastAsia="宋体" w:hAnsi="Times New Roman" w:cs="Times New Roman" w:hint="eastAsia"/>
          <w:bCs/>
          <w:kern w:val="0"/>
          <w:sz w:val="24"/>
          <w:szCs w:val="24"/>
          <w:lang w:val="zh-CN"/>
        </w:rPr>
        <w:t>行调整。</w:t>
      </w:r>
    </w:p>
    <w:p w:rsidR="002164A2" w:rsidRPr="001560A7" w:rsidRDefault="004B0142">
      <w:pPr>
        <w:shd w:val="clear" w:color="auto" w:fill="FFFFFF"/>
        <w:spacing w:line="400" w:lineRule="exact"/>
        <w:outlineLvl w:val="2"/>
        <w:rPr>
          <w:rFonts w:ascii="宋体" w:eastAsia="宋体" w:hAnsi="宋体" w:cs="仿宋"/>
          <w:bCs/>
          <w:kern w:val="0"/>
          <w:sz w:val="24"/>
          <w:szCs w:val="24"/>
        </w:rPr>
      </w:pPr>
      <w:r w:rsidRPr="001560A7">
        <w:rPr>
          <w:rFonts w:ascii="Times New Roman" w:eastAsia="宋体" w:hAnsi="Times New Roman" w:cs="Times New Roman" w:hint="eastAsia"/>
          <w:b/>
          <w:kern w:val="0"/>
          <w:sz w:val="24"/>
          <w:szCs w:val="24"/>
          <w:lang w:val="zh-CN"/>
        </w:rPr>
        <w:t>5.1.6</w:t>
      </w:r>
      <w:r w:rsidRPr="001560A7">
        <w:rPr>
          <w:rFonts w:ascii="Times New Roman" w:hAnsi="Times New Roman" w:cs="Times New Roman"/>
          <w:b/>
          <w:bCs/>
          <w:sz w:val="24"/>
          <w:szCs w:val="24"/>
        </w:rPr>
        <w:t xml:space="preserve">  </w:t>
      </w:r>
      <w:r w:rsidRPr="001560A7">
        <w:rPr>
          <w:rFonts w:ascii="宋体" w:eastAsia="宋体" w:hAnsi="宋体" w:cs="仿宋" w:hint="eastAsia"/>
          <w:bCs/>
          <w:kern w:val="0"/>
          <w:sz w:val="24"/>
          <w:szCs w:val="24"/>
        </w:rPr>
        <w:t>全过程工程咨询服务管理策划的编制人员、方法选择、时间安排应由咨询</w:t>
      </w:r>
      <w:r w:rsidRPr="001560A7">
        <w:rPr>
          <w:rFonts w:ascii="宋体" w:eastAsia="宋体" w:hAnsi="宋体" w:cs="仿宋" w:hint="eastAsia"/>
          <w:bCs/>
          <w:kern w:val="0"/>
          <w:sz w:val="24"/>
          <w:szCs w:val="24"/>
        </w:rPr>
        <w:lastRenderedPageBreak/>
        <w:t>人确定。</w:t>
      </w:r>
    </w:p>
    <w:p w:rsidR="002164A2" w:rsidRPr="001560A7" w:rsidRDefault="004B0142">
      <w:pPr>
        <w:spacing w:line="400" w:lineRule="exact"/>
        <w:outlineLvl w:val="2"/>
        <w:rPr>
          <w:rFonts w:ascii="宋体" w:eastAsia="宋体" w:hAnsi="宋体" w:cs="Times New Roman"/>
          <w:bCs/>
          <w:color w:val="000000" w:themeColor="text1"/>
          <w:kern w:val="0"/>
          <w:sz w:val="24"/>
          <w:szCs w:val="24"/>
        </w:rPr>
      </w:pPr>
      <w:r w:rsidRPr="001560A7">
        <w:rPr>
          <w:rFonts w:ascii="Times New Roman" w:eastAsia="宋体" w:hAnsi="Times New Roman" w:cs="Times New Roman" w:hint="eastAsia"/>
          <w:b/>
          <w:kern w:val="0"/>
          <w:sz w:val="24"/>
          <w:szCs w:val="24"/>
          <w:lang w:val="zh-CN"/>
        </w:rPr>
        <w:t>5.1.7</w:t>
      </w:r>
      <w:r w:rsidRPr="001560A7">
        <w:rPr>
          <w:rFonts w:ascii="Times New Roman" w:hAnsi="Times New Roman" w:cs="Times New Roman"/>
          <w:b/>
          <w:bCs/>
          <w:sz w:val="24"/>
          <w:szCs w:val="24"/>
        </w:rPr>
        <w:t xml:space="preserve">  </w:t>
      </w:r>
      <w:r w:rsidRPr="001560A7">
        <w:rPr>
          <w:rFonts w:ascii="宋体" w:eastAsia="宋体" w:hAnsi="宋体" w:cs="Times New Roman" w:hint="eastAsia"/>
          <w:color w:val="000000" w:themeColor="text1"/>
          <w:kern w:val="0"/>
          <w:sz w:val="24"/>
          <w:szCs w:val="24"/>
        </w:rPr>
        <w:t>总咨询师</w:t>
      </w:r>
      <w:r w:rsidRPr="001560A7">
        <w:rPr>
          <w:rFonts w:ascii="宋体" w:eastAsia="宋体" w:hAnsi="宋体" w:cs="Times New Roman" w:hint="eastAsia"/>
          <w:bCs/>
          <w:color w:val="000000" w:themeColor="text1"/>
          <w:kern w:val="0"/>
          <w:sz w:val="24"/>
          <w:szCs w:val="24"/>
        </w:rPr>
        <w:t>和各专业咨询负责人应共同负责老旧小区改造项目管理资源规划与配置，包括满足各服务专业开展工作所需要的人力、技术、材料、设备和资金等资源。</w:t>
      </w:r>
    </w:p>
    <w:p w:rsidR="002164A2" w:rsidRPr="001560A7" w:rsidRDefault="004B0142">
      <w:pPr>
        <w:spacing w:line="300" w:lineRule="auto"/>
        <w:jc w:val="center"/>
        <w:outlineLvl w:val="1"/>
        <w:rPr>
          <w:rFonts w:ascii="黑体" w:eastAsia="黑体" w:hAnsi="黑体" w:cs="黑体"/>
          <w:b/>
          <w:sz w:val="28"/>
          <w:szCs w:val="28"/>
        </w:rPr>
      </w:pPr>
      <w:r w:rsidRPr="001560A7">
        <w:rPr>
          <w:rFonts w:ascii="黑体" w:eastAsia="黑体" w:hAnsi="黑体" w:cs="黑体" w:hint="eastAsia"/>
          <w:b/>
          <w:sz w:val="28"/>
          <w:szCs w:val="28"/>
        </w:rPr>
        <w:t xml:space="preserve"> </w:t>
      </w:r>
      <w:bookmarkStart w:id="100" w:name="_Toc146277022"/>
      <w:bookmarkStart w:id="101" w:name="_Toc146288739"/>
      <w:bookmarkStart w:id="102" w:name="_Toc146289283"/>
      <w:bookmarkStart w:id="103" w:name="_Toc146289391"/>
      <w:r w:rsidRPr="001560A7">
        <w:rPr>
          <w:rFonts w:ascii="黑体" w:eastAsia="黑体" w:hAnsi="黑体" w:cs="黑体" w:hint="eastAsia"/>
          <w:b/>
          <w:sz w:val="28"/>
          <w:szCs w:val="28"/>
        </w:rPr>
        <w:t xml:space="preserve">5.2  </w:t>
      </w:r>
      <w:r w:rsidRPr="001560A7">
        <w:rPr>
          <w:rFonts w:ascii="黑体" w:eastAsia="黑体" w:hAnsi="黑体" w:cs="黑体" w:hint="eastAsia"/>
          <w:b/>
          <w:sz w:val="28"/>
          <w:szCs w:val="28"/>
        </w:rPr>
        <w:t>全过程工程咨询服务管理规划大纲和实施规划</w:t>
      </w:r>
      <w:bookmarkEnd w:id="100"/>
      <w:bookmarkEnd w:id="101"/>
      <w:bookmarkEnd w:id="102"/>
      <w:bookmarkEnd w:id="103"/>
    </w:p>
    <w:p w:rsidR="002164A2" w:rsidRPr="001560A7" w:rsidRDefault="004B0142">
      <w:pPr>
        <w:shd w:val="clear" w:color="auto" w:fill="FFFFFF"/>
        <w:spacing w:line="400" w:lineRule="exact"/>
        <w:outlineLvl w:val="2"/>
        <w:rPr>
          <w:rFonts w:ascii="宋体" w:eastAsia="宋体" w:hAnsi="宋体" w:cs="仿宋"/>
          <w:bCs/>
          <w:color w:val="000000" w:themeColor="text1"/>
          <w:kern w:val="0"/>
          <w:sz w:val="24"/>
          <w:szCs w:val="24"/>
        </w:rPr>
      </w:pPr>
      <w:r w:rsidRPr="001560A7">
        <w:rPr>
          <w:rFonts w:ascii="Times New Roman" w:eastAsia="宋体" w:hAnsi="Times New Roman" w:cs="Times New Roman" w:hint="eastAsia"/>
          <w:b/>
          <w:kern w:val="0"/>
          <w:sz w:val="24"/>
          <w:szCs w:val="24"/>
          <w:lang w:val="zh-CN"/>
        </w:rPr>
        <w:t>5.2.1</w:t>
      </w:r>
      <w:r w:rsidRPr="001560A7">
        <w:rPr>
          <w:rFonts w:ascii="Times New Roman" w:hAnsi="Times New Roman" w:cs="Times New Roman"/>
          <w:b/>
          <w:bCs/>
          <w:sz w:val="24"/>
          <w:szCs w:val="24"/>
        </w:rPr>
        <w:t xml:space="preserve">  </w:t>
      </w:r>
      <w:r w:rsidRPr="001560A7">
        <w:rPr>
          <w:rFonts w:ascii="宋体" w:eastAsia="宋体" w:hAnsi="宋体" w:cs="仿宋" w:hint="eastAsia"/>
          <w:bCs/>
          <w:color w:val="000000" w:themeColor="text1"/>
          <w:kern w:val="0"/>
          <w:sz w:val="24"/>
          <w:szCs w:val="24"/>
        </w:rPr>
        <w:t>全过程工程咨询服务管理规划大纲应依据项目文件、相关法律法规和标准、全</w:t>
      </w:r>
      <w:proofErr w:type="gramStart"/>
      <w:r w:rsidRPr="001560A7">
        <w:rPr>
          <w:rFonts w:ascii="宋体" w:eastAsia="宋体" w:hAnsi="宋体" w:cs="仿宋" w:hint="eastAsia"/>
          <w:bCs/>
          <w:color w:val="000000" w:themeColor="text1"/>
          <w:kern w:val="0"/>
          <w:sz w:val="24"/>
          <w:szCs w:val="24"/>
        </w:rPr>
        <w:t>咨</w:t>
      </w:r>
      <w:proofErr w:type="gramEnd"/>
      <w:r w:rsidRPr="001560A7">
        <w:rPr>
          <w:rFonts w:ascii="宋体" w:eastAsia="宋体" w:hAnsi="宋体" w:cs="仿宋" w:hint="eastAsia"/>
          <w:bCs/>
          <w:color w:val="000000" w:themeColor="text1"/>
          <w:kern w:val="0"/>
          <w:sz w:val="24"/>
          <w:szCs w:val="24"/>
        </w:rPr>
        <w:t>单位</w:t>
      </w:r>
      <w:proofErr w:type="gramStart"/>
      <w:r w:rsidRPr="001560A7">
        <w:rPr>
          <w:rFonts w:ascii="宋体" w:eastAsia="宋体" w:hAnsi="宋体" w:cs="仿宋" w:hint="eastAsia"/>
          <w:bCs/>
          <w:color w:val="000000" w:themeColor="text1"/>
          <w:kern w:val="0"/>
          <w:sz w:val="24"/>
          <w:szCs w:val="24"/>
        </w:rPr>
        <w:t>类似全</w:t>
      </w:r>
      <w:proofErr w:type="gramEnd"/>
      <w:r w:rsidRPr="001560A7">
        <w:rPr>
          <w:rFonts w:ascii="宋体" w:eastAsia="宋体" w:hAnsi="宋体" w:cs="仿宋" w:hint="eastAsia"/>
          <w:bCs/>
          <w:color w:val="000000" w:themeColor="text1"/>
          <w:kern w:val="0"/>
          <w:sz w:val="24"/>
          <w:szCs w:val="24"/>
        </w:rPr>
        <w:t>过程工程咨询服务经验资料、各专业相关实施调查资料编制。</w:t>
      </w:r>
    </w:p>
    <w:p w:rsidR="002164A2" w:rsidRPr="001560A7" w:rsidRDefault="004B0142">
      <w:pPr>
        <w:shd w:val="clear" w:color="auto" w:fill="FFFFFF"/>
        <w:spacing w:line="400" w:lineRule="exact"/>
        <w:outlineLvl w:val="2"/>
        <w:rPr>
          <w:rFonts w:ascii="宋体" w:eastAsia="宋体" w:hAnsi="宋体" w:cs="仿宋"/>
          <w:bCs/>
          <w:color w:val="000000" w:themeColor="text1"/>
          <w:kern w:val="0"/>
          <w:sz w:val="24"/>
          <w:szCs w:val="24"/>
        </w:rPr>
      </w:pPr>
      <w:r w:rsidRPr="001560A7">
        <w:rPr>
          <w:rFonts w:ascii="Times New Roman" w:eastAsia="宋体" w:hAnsi="Times New Roman" w:cs="Times New Roman" w:hint="eastAsia"/>
          <w:b/>
          <w:kern w:val="0"/>
          <w:sz w:val="24"/>
          <w:szCs w:val="24"/>
          <w:lang w:val="zh-CN"/>
        </w:rPr>
        <w:t>5.2.2</w:t>
      </w:r>
      <w:r w:rsidRPr="001560A7">
        <w:rPr>
          <w:rFonts w:ascii="Times New Roman" w:hAnsi="Times New Roman" w:cs="Times New Roman"/>
          <w:b/>
          <w:bCs/>
          <w:sz w:val="24"/>
          <w:szCs w:val="24"/>
        </w:rPr>
        <w:t xml:space="preserve">  </w:t>
      </w:r>
      <w:r w:rsidRPr="001560A7">
        <w:rPr>
          <w:rFonts w:ascii="宋体" w:eastAsia="宋体" w:hAnsi="宋体" w:cs="仿宋" w:hint="eastAsia"/>
          <w:bCs/>
          <w:color w:val="000000" w:themeColor="text1"/>
          <w:kern w:val="0"/>
          <w:sz w:val="24"/>
          <w:szCs w:val="24"/>
        </w:rPr>
        <w:t>全过程工程咨询服务管理规划大纲宜包含下列内容：</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建设项目概况；</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全过程工程咨询服务范围管理；</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全过程工程咨询服务内容管理；</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全过程工程咨询服务管理目标；</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全过程工程咨询服务管理组织架构及组织责任管理流程；</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总体控制管理计划；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投资决策咨询管理计划；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  </w:t>
      </w:r>
      <w:r w:rsidRPr="001560A7">
        <w:rPr>
          <w:rFonts w:ascii="宋体" w:eastAsia="宋体" w:hAnsi="宋体" w:cs="Times New Roman" w:hint="eastAsia"/>
          <w:color w:val="000000" w:themeColor="text1"/>
          <w:kern w:val="0"/>
          <w:sz w:val="24"/>
          <w:szCs w:val="24"/>
        </w:rPr>
        <w:t>工程设计咨询管理计划；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工程监理服务管理计划；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 </w:t>
      </w:r>
      <w:r w:rsidRPr="001560A7">
        <w:rPr>
          <w:rFonts w:hint="eastAsia"/>
          <w:b/>
          <w:bCs/>
          <w:sz w:val="24"/>
          <w:szCs w:val="24"/>
        </w:rPr>
        <w:t xml:space="preserve"> </w:t>
      </w:r>
      <w:proofErr w:type="gramStart"/>
      <w:r w:rsidRPr="001560A7">
        <w:rPr>
          <w:rFonts w:ascii="宋体" w:eastAsia="宋体" w:hAnsi="宋体" w:cs="Times New Roman" w:hint="eastAsia"/>
          <w:color w:val="000000" w:themeColor="text1"/>
          <w:kern w:val="0"/>
          <w:sz w:val="24"/>
          <w:szCs w:val="24"/>
        </w:rPr>
        <w:t>采招咨询</w:t>
      </w:r>
      <w:proofErr w:type="gramEnd"/>
      <w:r w:rsidRPr="001560A7">
        <w:rPr>
          <w:rFonts w:ascii="宋体" w:eastAsia="宋体" w:hAnsi="宋体" w:cs="Times New Roman" w:hint="eastAsia"/>
          <w:color w:val="000000" w:themeColor="text1"/>
          <w:kern w:val="0"/>
          <w:sz w:val="24"/>
          <w:szCs w:val="24"/>
        </w:rPr>
        <w:t>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11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造价咨询管理计划；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12  </w:t>
      </w:r>
      <w:r w:rsidRPr="001560A7">
        <w:rPr>
          <w:rFonts w:ascii="宋体" w:eastAsia="宋体" w:hAnsi="宋体" w:cs="Times New Roman" w:hint="eastAsia"/>
          <w:color w:val="000000" w:themeColor="text1"/>
          <w:kern w:val="0"/>
          <w:sz w:val="24"/>
          <w:szCs w:val="24"/>
        </w:rPr>
        <w:t>项目管理服务管理计划；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13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绿色改造咨询管理计划；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14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运营维护咨询管理计划；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15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进度管理计划；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16</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质量管理计划；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17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成本管理计划；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18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安全生产管理计划；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19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信息管理计划；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20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风险管理计划；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21</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资源管理计划；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22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收尾管理计划；</w:t>
      </w:r>
    </w:p>
    <w:p w:rsidR="002164A2" w:rsidRPr="001560A7" w:rsidRDefault="004B0142">
      <w:pPr>
        <w:spacing w:line="400" w:lineRule="exac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23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不同工程咨询业务集成的技术措施和管理制度。</w:t>
      </w:r>
    </w:p>
    <w:p w:rsidR="002164A2" w:rsidRPr="001560A7" w:rsidRDefault="004B0142">
      <w:pPr>
        <w:spacing w:line="400" w:lineRule="exact"/>
        <w:outlineLvl w:val="2"/>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lang w:val="zh-CN"/>
        </w:rPr>
        <w:t>5.2.3</w:t>
      </w:r>
      <w:r w:rsidRPr="001560A7">
        <w:rPr>
          <w:rFonts w:ascii="Times New Roman" w:hAnsi="Times New Roman" w:cs="Times New Roman"/>
          <w:b/>
          <w:bCs/>
          <w:sz w:val="24"/>
          <w:szCs w:val="24"/>
        </w:rPr>
        <w:t xml:space="preserve">  </w:t>
      </w:r>
      <w:r w:rsidRPr="001560A7">
        <w:rPr>
          <w:rFonts w:ascii="宋体" w:eastAsia="宋体" w:hAnsi="宋体" w:cs="Times New Roman" w:hint="eastAsia"/>
          <w:color w:val="000000" w:themeColor="text1"/>
          <w:kern w:val="0"/>
          <w:sz w:val="24"/>
          <w:szCs w:val="24"/>
        </w:rPr>
        <w:t>全过程工程咨询管理实施规划是对全过程工程咨询管理规划大纲的深化和细化，是基于老旧小区改造项目要求与特点，对项目前期策划、工程建设、后期运维等阶段各项咨询服务管理工作如何实施和具体开展所作的指导性部署。</w:t>
      </w:r>
    </w:p>
    <w:p w:rsidR="002164A2" w:rsidRPr="001560A7" w:rsidRDefault="004B0142">
      <w:pPr>
        <w:shd w:val="clear" w:color="auto" w:fill="FFFFFF"/>
        <w:spacing w:line="400" w:lineRule="exact"/>
        <w:outlineLvl w:val="2"/>
        <w:rPr>
          <w:rFonts w:ascii="宋体" w:eastAsia="宋体" w:hAnsi="宋体" w:cs="仿宋"/>
          <w:bCs/>
          <w:color w:val="000000" w:themeColor="text1"/>
          <w:kern w:val="0"/>
          <w:sz w:val="24"/>
          <w:szCs w:val="24"/>
        </w:rPr>
      </w:pPr>
      <w:r w:rsidRPr="001560A7">
        <w:rPr>
          <w:rFonts w:ascii="Times New Roman" w:eastAsia="宋体" w:hAnsi="Times New Roman" w:cs="Times New Roman" w:hint="eastAsia"/>
          <w:b/>
          <w:kern w:val="0"/>
          <w:sz w:val="24"/>
          <w:szCs w:val="24"/>
          <w:lang w:val="zh-CN"/>
        </w:rPr>
        <w:lastRenderedPageBreak/>
        <w:t>5.2.4</w:t>
      </w:r>
      <w:r w:rsidRPr="001560A7">
        <w:rPr>
          <w:rFonts w:ascii="Times New Roman" w:hAnsi="Times New Roman" w:cs="Times New Roman"/>
          <w:b/>
          <w:bCs/>
          <w:sz w:val="24"/>
          <w:szCs w:val="24"/>
        </w:rPr>
        <w:t xml:space="preserve">  </w:t>
      </w:r>
      <w:r w:rsidRPr="001560A7">
        <w:rPr>
          <w:rFonts w:ascii="宋体" w:eastAsia="宋体" w:hAnsi="宋体" w:cs="仿宋" w:hint="eastAsia"/>
          <w:bCs/>
          <w:color w:val="000000" w:themeColor="text1"/>
          <w:kern w:val="0"/>
          <w:sz w:val="24"/>
          <w:szCs w:val="24"/>
        </w:rPr>
        <w:t>管理实施规划编制完成后应由全</w:t>
      </w:r>
      <w:proofErr w:type="gramStart"/>
      <w:r w:rsidRPr="001560A7">
        <w:rPr>
          <w:rFonts w:ascii="宋体" w:eastAsia="宋体" w:hAnsi="宋体" w:cs="仿宋" w:hint="eastAsia"/>
          <w:bCs/>
          <w:color w:val="000000" w:themeColor="text1"/>
          <w:kern w:val="0"/>
          <w:sz w:val="24"/>
          <w:szCs w:val="24"/>
        </w:rPr>
        <w:t>咨</w:t>
      </w:r>
      <w:proofErr w:type="gramEnd"/>
      <w:r w:rsidRPr="001560A7">
        <w:rPr>
          <w:rFonts w:ascii="宋体" w:eastAsia="宋体" w:hAnsi="宋体" w:cs="仿宋" w:hint="eastAsia"/>
          <w:bCs/>
          <w:color w:val="000000" w:themeColor="text1"/>
          <w:kern w:val="0"/>
          <w:sz w:val="24"/>
          <w:szCs w:val="24"/>
        </w:rPr>
        <w:t>管理部下发至各管理部门，并抄送咨询人和发包人。</w:t>
      </w:r>
    </w:p>
    <w:p w:rsidR="002164A2" w:rsidRPr="001560A7" w:rsidRDefault="004B0142">
      <w:pPr>
        <w:spacing w:line="300" w:lineRule="auto"/>
        <w:jc w:val="center"/>
        <w:outlineLvl w:val="1"/>
        <w:rPr>
          <w:rFonts w:ascii="黑体" w:eastAsia="黑体" w:hAnsi="黑体" w:cs="黑体"/>
          <w:b/>
          <w:sz w:val="28"/>
          <w:szCs w:val="28"/>
        </w:rPr>
      </w:pPr>
      <w:bookmarkStart w:id="104" w:name="_Toc146277023"/>
      <w:bookmarkStart w:id="105" w:name="_Toc146288740"/>
      <w:bookmarkStart w:id="106" w:name="_Toc146289284"/>
      <w:bookmarkStart w:id="107" w:name="_Toc146289392"/>
      <w:r w:rsidRPr="001560A7">
        <w:rPr>
          <w:rFonts w:ascii="黑体" w:eastAsia="黑体" w:hAnsi="黑体" w:cs="黑体" w:hint="eastAsia"/>
          <w:b/>
          <w:sz w:val="28"/>
          <w:szCs w:val="28"/>
        </w:rPr>
        <w:t xml:space="preserve">5.3 </w:t>
      </w:r>
      <w:r w:rsidRPr="001560A7">
        <w:rPr>
          <w:rFonts w:ascii="黑体" w:eastAsia="黑体" w:hAnsi="黑体" w:cs="黑体" w:hint="eastAsia"/>
          <w:b/>
          <w:sz w:val="28"/>
          <w:szCs w:val="28"/>
        </w:rPr>
        <w:t>总控管理策划</w:t>
      </w:r>
      <w:bookmarkEnd w:id="104"/>
      <w:bookmarkEnd w:id="105"/>
      <w:bookmarkEnd w:id="106"/>
      <w:bookmarkEnd w:id="107"/>
    </w:p>
    <w:p w:rsidR="002164A2" w:rsidRPr="001560A7" w:rsidRDefault="004B0142">
      <w:pPr>
        <w:spacing w:line="400" w:lineRule="exact"/>
        <w:outlineLvl w:val="2"/>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lang w:val="zh-CN"/>
        </w:rPr>
        <w:t>5.3.1</w:t>
      </w:r>
      <w:r w:rsidRPr="001560A7">
        <w:rPr>
          <w:rFonts w:ascii="Times New Roman" w:hAnsi="Times New Roman" w:cs="Times New Roman"/>
          <w:b/>
          <w:bCs/>
          <w:sz w:val="24"/>
          <w:szCs w:val="24"/>
        </w:rPr>
        <w:t xml:space="preserve">  </w:t>
      </w:r>
      <w:r w:rsidRPr="001560A7">
        <w:rPr>
          <w:rFonts w:ascii="宋体" w:eastAsia="宋体" w:hAnsi="宋体" w:cs="Times New Roman" w:hint="eastAsia"/>
          <w:color w:val="000000" w:themeColor="text1"/>
          <w:kern w:val="0"/>
          <w:sz w:val="24"/>
          <w:szCs w:val="24"/>
        </w:rPr>
        <w:t>总控管理部应按老旧小区改造全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服务管理策划要求组织人员和资源，实施具体措施，协调和监督各专业咨询，完成全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服务管理策划确定的总控管理工作。</w:t>
      </w:r>
    </w:p>
    <w:p w:rsidR="002164A2" w:rsidRPr="001560A7" w:rsidRDefault="004B0142">
      <w:pPr>
        <w:widowControl/>
        <w:tabs>
          <w:tab w:val="left" w:pos="0"/>
          <w:tab w:val="left" w:pos="420"/>
        </w:tabs>
        <w:spacing w:line="400" w:lineRule="exact"/>
        <w:jc w:val="left"/>
        <w:outlineLvl w:val="2"/>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lang w:val="zh-CN"/>
        </w:rPr>
        <w:t>5.3.2</w:t>
      </w:r>
      <w:r w:rsidRPr="001560A7">
        <w:rPr>
          <w:rFonts w:ascii="Times New Roman" w:hAnsi="Times New Roman" w:cs="Times New Roman"/>
          <w:b/>
          <w:bCs/>
          <w:sz w:val="24"/>
          <w:szCs w:val="24"/>
        </w:rPr>
        <w:t xml:space="preserve">  </w:t>
      </w:r>
      <w:r w:rsidRPr="001560A7">
        <w:rPr>
          <w:rFonts w:ascii="宋体" w:eastAsia="宋体" w:hAnsi="宋体" w:cs="Times New Roman" w:hint="eastAsia"/>
          <w:color w:val="000000" w:themeColor="text1"/>
          <w:kern w:val="0"/>
          <w:sz w:val="24"/>
          <w:szCs w:val="24"/>
        </w:rPr>
        <w:t>总控管理策划应包含下列主要内容：</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主导全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管理任务的落实分解和目标责任分配；</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协调资源配置与利益分配；</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3  </w:t>
      </w:r>
      <w:r w:rsidRPr="001560A7">
        <w:rPr>
          <w:rFonts w:ascii="宋体" w:eastAsia="宋体" w:hAnsi="宋体" w:cs="Times New Roman" w:hint="eastAsia"/>
          <w:color w:val="000000" w:themeColor="text1"/>
          <w:kern w:val="0"/>
          <w:sz w:val="24"/>
          <w:szCs w:val="24"/>
        </w:rPr>
        <w:t>引导、规范专业负责人组建管理团队；</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指导和规范专业负责人制定专业咨询管理实施方案；</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明确项目各阶段管理过程和工作绩效的检查、监督、评价等管理措施；</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明确全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服务机构各专业之间以及其与外部单位之间的协作协同、争议纠纷解决的原则、方法；</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项目实施过程中居民及其代表机构的投诉建议处理、协调。</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对全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管理事故责任的划分、处置进行清晰地界定与约定；</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9 </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明确项目实施过程中突发重大事件的调查和处置办法；根据全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管理职责范畴对项目实施过程中产生的重大变更进行认定和处置；</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  </w:t>
      </w:r>
      <w:r w:rsidRPr="001560A7">
        <w:rPr>
          <w:rFonts w:ascii="宋体" w:eastAsia="宋体" w:hAnsi="宋体" w:cs="Times New Roman" w:hint="eastAsia"/>
          <w:color w:val="000000" w:themeColor="text1"/>
          <w:kern w:val="0"/>
          <w:sz w:val="24"/>
          <w:szCs w:val="24"/>
        </w:rPr>
        <w:t>制定监督、预审项目各阶段成果文件的相关流程和方法；</w:t>
      </w:r>
    </w:p>
    <w:p w:rsidR="002164A2" w:rsidRPr="001560A7" w:rsidRDefault="004B0142">
      <w:pPr>
        <w:widowControl/>
        <w:tabs>
          <w:tab w:val="left" w:pos="0"/>
          <w:tab w:val="left" w:pos="420"/>
          <w:tab w:val="left" w:pos="1418"/>
        </w:tabs>
        <w:spacing w:line="400" w:lineRule="exact"/>
        <w:jc w:val="left"/>
        <w:rPr>
          <w:rFonts w:ascii="宋体" w:eastAsia="宋体" w:hAnsi="宋体" w:cs="Times New Roman"/>
          <w:color w:val="000000" w:themeColor="text1"/>
          <w:kern w:val="0"/>
          <w:sz w:val="24"/>
          <w:szCs w:val="24"/>
        </w:rPr>
      </w:pPr>
      <w:r w:rsidRPr="001560A7">
        <w:rPr>
          <w:rFonts w:ascii="Times New Roman" w:eastAsia="宋体" w:hAnsi="Times New Roman" w:cs="Times New Roman" w:hint="eastAsia"/>
          <w:b/>
          <w:kern w:val="0"/>
          <w:sz w:val="24"/>
          <w:szCs w:val="24"/>
        </w:rPr>
        <w:t xml:space="preserve">   11</w:t>
      </w:r>
      <w:r w:rsidRPr="001560A7">
        <w:rPr>
          <w:rFonts w:hint="eastAsia"/>
          <w:b/>
          <w:bCs/>
          <w:sz w:val="24"/>
          <w:szCs w:val="24"/>
        </w:rPr>
        <w:t xml:space="preserve">  </w:t>
      </w:r>
      <w:r w:rsidRPr="001560A7">
        <w:rPr>
          <w:rFonts w:ascii="宋体" w:eastAsia="宋体" w:hAnsi="宋体" w:cs="Times New Roman" w:hint="eastAsia"/>
          <w:color w:val="000000" w:themeColor="text1"/>
          <w:kern w:val="0"/>
          <w:sz w:val="24"/>
          <w:szCs w:val="24"/>
        </w:rPr>
        <w:t>制定确保项目各专业咨询服务工作顺利开展的其他管理规定。</w:t>
      </w:r>
    </w:p>
    <w:p w:rsidR="002164A2" w:rsidRPr="001560A7" w:rsidRDefault="004B0142">
      <w:pPr>
        <w:spacing w:line="400" w:lineRule="exact"/>
        <w:outlineLvl w:val="2"/>
        <w:rPr>
          <w:rFonts w:ascii="宋体" w:eastAsia="宋体" w:hAnsi="宋体" w:cs="Times New Roman"/>
          <w:bCs/>
          <w:kern w:val="0"/>
          <w:sz w:val="24"/>
          <w:szCs w:val="24"/>
        </w:rPr>
      </w:pPr>
      <w:r w:rsidRPr="001560A7">
        <w:rPr>
          <w:rFonts w:ascii="Times New Roman" w:eastAsia="宋体" w:hAnsi="Times New Roman" w:cs="Times New Roman" w:hint="eastAsia"/>
          <w:b/>
          <w:kern w:val="0"/>
          <w:sz w:val="24"/>
          <w:szCs w:val="24"/>
          <w:lang w:val="zh-CN"/>
        </w:rPr>
        <w:t>5.3.3</w:t>
      </w:r>
      <w:r w:rsidRPr="001560A7">
        <w:rPr>
          <w:rFonts w:ascii="Times New Roman" w:hAnsi="Times New Roman" w:cs="Times New Roman"/>
          <w:b/>
          <w:bCs/>
          <w:sz w:val="24"/>
          <w:szCs w:val="24"/>
        </w:rPr>
        <w:t xml:space="preserve">  </w:t>
      </w:r>
      <w:r w:rsidRPr="001560A7">
        <w:rPr>
          <w:rFonts w:ascii="宋体" w:eastAsia="宋体" w:hAnsi="宋体" w:cs="Times New Roman"/>
          <w:bCs/>
          <w:kern w:val="0"/>
          <w:sz w:val="24"/>
          <w:szCs w:val="24"/>
        </w:rPr>
        <w:t>全</w:t>
      </w:r>
      <w:proofErr w:type="gramStart"/>
      <w:r w:rsidRPr="001560A7">
        <w:rPr>
          <w:rFonts w:ascii="宋体" w:eastAsia="宋体" w:hAnsi="宋体" w:cs="Times New Roman"/>
          <w:bCs/>
          <w:kern w:val="0"/>
          <w:sz w:val="24"/>
          <w:szCs w:val="24"/>
        </w:rPr>
        <w:t>咨</w:t>
      </w:r>
      <w:proofErr w:type="gramEnd"/>
      <w:r w:rsidRPr="001560A7">
        <w:rPr>
          <w:rFonts w:ascii="宋体" w:eastAsia="宋体" w:hAnsi="宋体" w:cs="Times New Roman"/>
          <w:bCs/>
          <w:kern w:val="0"/>
          <w:sz w:val="24"/>
          <w:szCs w:val="24"/>
        </w:rPr>
        <w:t>项目部在总控管理和专业咨询之间，应建立决策批准、执行交付、搭接管理、沟通协调、监督管理等工作机制和流程，并制定相应的管理制度。</w:t>
      </w:r>
    </w:p>
    <w:p w:rsidR="002164A2" w:rsidRPr="001560A7" w:rsidRDefault="004B0142">
      <w:pPr>
        <w:spacing w:line="400" w:lineRule="exact"/>
        <w:outlineLvl w:val="2"/>
        <w:rPr>
          <w:rFonts w:ascii="宋体" w:eastAsia="宋体" w:hAnsi="宋体" w:cs="Times New Roman"/>
          <w:bCs/>
          <w:kern w:val="0"/>
          <w:sz w:val="24"/>
          <w:szCs w:val="24"/>
        </w:rPr>
      </w:pPr>
      <w:r w:rsidRPr="001560A7">
        <w:rPr>
          <w:rFonts w:ascii="Times New Roman" w:eastAsia="宋体" w:hAnsi="Times New Roman" w:cs="Times New Roman" w:hint="eastAsia"/>
          <w:b/>
          <w:kern w:val="0"/>
          <w:sz w:val="24"/>
          <w:szCs w:val="24"/>
          <w:lang w:val="zh-CN"/>
        </w:rPr>
        <w:t>5.3.4</w:t>
      </w:r>
      <w:r w:rsidRPr="001560A7">
        <w:rPr>
          <w:rFonts w:ascii="Times New Roman" w:hAnsi="Times New Roman" w:cs="Times New Roman"/>
          <w:b/>
          <w:bCs/>
          <w:sz w:val="24"/>
          <w:szCs w:val="24"/>
        </w:rPr>
        <w:t xml:space="preserve">  </w:t>
      </w:r>
      <w:r w:rsidRPr="001560A7">
        <w:rPr>
          <w:rFonts w:ascii="宋体" w:eastAsia="宋体" w:hAnsi="宋体" w:cs="Times New Roman" w:hint="eastAsia"/>
          <w:bCs/>
          <w:kern w:val="0"/>
          <w:sz w:val="24"/>
          <w:szCs w:val="24"/>
        </w:rPr>
        <w:t>总控管理部在管理策划前应明确和协调全</w:t>
      </w:r>
      <w:proofErr w:type="gramStart"/>
      <w:r w:rsidRPr="001560A7">
        <w:rPr>
          <w:rFonts w:ascii="宋体" w:eastAsia="宋体" w:hAnsi="宋体" w:cs="Times New Roman" w:hint="eastAsia"/>
          <w:bCs/>
          <w:kern w:val="0"/>
          <w:sz w:val="24"/>
          <w:szCs w:val="24"/>
        </w:rPr>
        <w:t>咨</w:t>
      </w:r>
      <w:proofErr w:type="gramEnd"/>
      <w:r w:rsidRPr="001560A7">
        <w:rPr>
          <w:rFonts w:ascii="宋体" w:eastAsia="宋体" w:hAnsi="宋体" w:cs="Times New Roman" w:hint="eastAsia"/>
          <w:bCs/>
          <w:kern w:val="0"/>
          <w:sz w:val="24"/>
          <w:szCs w:val="24"/>
        </w:rPr>
        <w:t>服务相关方期望，优化全</w:t>
      </w:r>
      <w:proofErr w:type="gramStart"/>
      <w:r w:rsidRPr="001560A7">
        <w:rPr>
          <w:rFonts w:ascii="宋体" w:eastAsia="宋体" w:hAnsi="宋体" w:cs="Times New Roman" w:hint="eastAsia"/>
          <w:bCs/>
          <w:kern w:val="0"/>
          <w:sz w:val="24"/>
          <w:szCs w:val="24"/>
        </w:rPr>
        <w:t>咨</w:t>
      </w:r>
      <w:proofErr w:type="gramEnd"/>
      <w:r w:rsidRPr="001560A7">
        <w:rPr>
          <w:rFonts w:ascii="宋体" w:eastAsia="宋体" w:hAnsi="宋体" w:cs="Times New Roman" w:hint="eastAsia"/>
          <w:bCs/>
          <w:kern w:val="0"/>
          <w:sz w:val="24"/>
          <w:szCs w:val="24"/>
        </w:rPr>
        <w:t>服务目标。</w:t>
      </w:r>
    </w:p>
    <w:p w:rsidR="002164A2" w:rsidRPr="001560A7" w:rsidRDefault="004B0142">
      <w:pPr>
        <w:spacing w:line="400" w:lineRule="exact"/>
        <w:outlineLvl w:val="2"/>
        <w:rPr>
          <w:rFonts w:ascii="宋体" w:eastAsia="宋体" w:hAnsi="宋体" w:cs="Times New Roman"/>
          <w:bCs/>
          <w:kern w:val="0"/>
          <w:sz w:val="24"/>
          <w:szCs w:val="24"/>
        </w:rPr>
      </w:pPr>
      <w:r w:rsidRPr="001560A7">
        <w:rPr>
          <w:rFonts w:ascii="Times New Roman" w:eastAsia="宋体" w:hAnsi="Times New Roman" w:cs="Times New Roman" w:hint="eastAsia"/>
          <w:b/>
          <w:kern w:val="0"/>
          <w:sz w:val="24"/>
          <w:szCs w:val="24"/>
          <w:lang w:val="zh-CN"/>
        </w:rPr>
        <w:t>5.3.5</w:t>
      </w:r>
      <w:r w:rsidRPr="001560A7">
        <w:rPr>
          <w:rFonts w:ascii="Times New Roman" w:hAnsi="Times New Roman" w:cs="Times New Roman"/>
          <w:b/>
          <w:bCs/>
          <w:sz w:val="24"/>
          <w:szCs w:val="24"/>
        </w:rPr>
        <w:t xml:space="preserve">  </w:t>
      </w:r>
      <w:r w:rsidRPr="001560A7">
        <w:rPr>
          <w:rFonts w:ascii="宋体" w:eastAsia="宋体" w:hAnsi="宋体" w:cs="Times New Roman" w:hint="eastAsia"/>
          <w:kern w:val="0"/>
          <w:sz w:val="24"/>
          <w:szCs w:val="24"/>
        </w:rPr>
        <w:t>总控管理部应借助</w:t>
      </w:r>
      <w:r w:rsidRPr="001560A7">
        <w:rPr>
          <w:rFonts w:ascii="宋体" w:eastAsia="宋体" w:hAnsi="宋体" w:cs="Times New Roman" w:hint="eastAsia"/>
          <w:bCs/>
          <w:kern w:val="0"/>
          <w:sz w:val="24"/>
          <w:szCs w:val="24"/>
        </w:rPr>
        <w:t>任务分解方法制定投资费用控制、质量控制、进度控制、安全文明管理等分解目标及措施与各专项服务部门协作。</w:t>
      </w:r>
    </w:p>
    <w:p w:rsidR="002164A2" w:rsidRPr="001560A7" w:rsidRDefault="004B0142">
      <w:pPr>
        <w:spacing w:line="400" w:lineRule="exact"/>
        <w:outlineLvl w:val="2"/>
        <w:rPr>
          <w:rFonts w:ascii="宋体" w:eastAsia="宋体" w:hAnsi="宋体" w:cs="Times New Roman"/>
          <w:bCs/>
          <w:kern w:val="0"/>
          <w:sz w:val="24"/>
          <w:szCs w:val="24"/>
        </w:rPr>
      </w:pPr>
      <w:r w:rsidRPr="001560A7">
        <w:rPr>
          <w:rFonts w:ascii="Times New Roman" w:eastAsia="宋体" w:hAnsi="Times New Roman" w:cs="Times New Roman" w:hint="eastAsia"/>
          <w:b/>
          <w:kern w:val="0"/>
          <w:sz w:val="24"/>
          <w:szCs w:val="24"/>
          <w:lang w:val="zh-CN"/>
        </w:rPr>
        <w:t>5.3.6</w:t>
      </w:r>
      <w:r w:rsidRPr="001560A7">
        <w:rPr>
          <w:rFonts w:ascii="Times New Roman" w:hAnsi="Times New Roman" w:cs="Times New Roman"/>
          <w:b/>
          <w:bCs/>
          <w:sz w:val="24"/>
          <w:szCs w:val="24"/>
        </w:rPr>
        <w:t xml:space="preserve">  </w:t>
      </w:r>
      <w:r w:rsidRPr="001560A7">
        <w:rPr>
          <w:rFonts w:ascii="宋体" w:eastAsia="宋体" w:hAnsi="宋体" w:cs="Times New Roman" w:hint="eastAsia"/>
          <w:kern w:val="0"/>
          <w:sz w:val="24"/>
          <w:szCs w:val="24"/>
        </w:rPr>
        <w:t>总控管理部在订立总控计划前应梳理</w:t>
      </w:r>
      <w:r w:rsidRPr="001560A7">
        <w:rPr>
          <w:rFonts w:ascii="宋体" w:eastAsia="宋体" w:hAnsi="宋体" w:cs="Times New Roman" w:hint="eastAsia"/>
          <w:bCs/>
          <w:kern w:val="0"/>
          <w:sz w:val="24"/>
          <w:szCs w:val="24"/>
        </w:rPr>
        <w:t>各专项咨询服务咨询部门间存在的资源规划配置、对接管理等联系，评估管理过程的风险并使风险处于可以接受的水平。</w:t>
      </w:r>
    </w:p>
    <w:p w:rsidR="002164A2" w:rsidRPr="001560A7" w:rsidRDefault="004B0142">
      <w:pPr>
        <w:spacing w:line="300" w:lineRule="auto"/>
        <w:jc w:val="center"/>
        <w:outlineLvl w:val="1"/>
        <w:rPr>
          <w:rFonts w:ascii="黑体" w:eastAsia="黑体" w:hAnsi="黑体" w:cs="黑体"/>
          <w:b/>
          <w:sz w:val="28"/>
          <w:szCs w:val="28"/>
        </w:rPr>
      </w:pPr>
      <w:bookmarkStart w:id="108" w:name="_Toc146277024"/>
      <w:bookmarkStart w:id="109" w:name="_Toc146288741"/>
      <w:bookmarkStart w:id="110" w:name="_Toc146289285"/>
      <w:bookmarkStart w:id="111" w:name="_Toc146289393"/>
      <w:r w:rsidRPr="001560A7">
        <w:rPr>
          <w:rFonts w:ascii="黑体" w:eastAsia="黑体" w:hAnsi="黑体" w:cs="黑体" w:hint="eastAsia"/>
          <w:b/>
          <w:sz w:val="28"/>
          <w:szCs w:val="28"/>
        </w:rPr>
        <w:t>5.4</w:t>
      </w:r>
      <w:r w:rsidRPr="001560A7">
        <w:rPr>
          <w:rFonts w:ascii="黑体" w:eastAsia="黑体" w:hAnsi="黑体" w:cs="黑体" w:hint="eastAsia"/>
          <w:b/>
          <w:sz w:val="28"/>
          <w:szCs w:val="28"/>
        </w:rPr>
        <w:t>全过程工程咨询服务管理制度</w:t>
      </w:r>
      <w:bookmarkEnd w:id="108"/>
      <w:bookmarkEnd w:id="109"/>
      <w:bookmarkEnd w:id="110"/>
      <w:bookmarkEnd w:id="111"/>
    </w:p>
    <w:p w:rsidR="002164A2" w:rsidRPr="001560A7" w:rsidRDefault="004B0142">
      <w:pPr>
        <w:spacing w:line="400" w:lineRule="exact"/>
        <w:outlineLvl w:val="2"/>
        <w:rPr>
          <w:rFonts w:ascii="宋体" w:eastAsia="宋体" w:hAnsi="宋体" w:cs="Times New Roman"/>
          <w:kern w:val="0"/>
          <w:sz w:val="24"/>
          <w:szCs w:val="24"/>
        </w:rPr>
      </w:pPr>
      <w:r w:rsidRPr="001560A7">
        <w:rPr>
          <w:rFonts w:ascii="Times New Roman" w:eastAsia="宋体" w:hAnsi="Times New Roman" w:cs="Times New Roman" w:hint="eastAsia"/>
          <w:b/>
          <w:kern w:val="0"/>
          <w:sz w:val="24"/>
          <w:szCs w:val="24"/>
          <w:lang w:val="zh-CN"/>
        </w:rPr>
        <w:t>5.4.1</w:t>
      </w:r>
      <w:r w:rsidRPr="001560A7">
        <w:rPr>
          <w:rFonts w:ascii="Times New Roman" w:hAnsi="Times New Roman" w:cs="Times New Roman"/>
          <w:b/>
          <w:bCs/>
          <w:sz w:val="24"/>
          <w:szCs w:val="24"/>
        </w:rPr>
        <w:t xml:space="preserve">  </w:t>
      </w:r>
      <w:r w:rsidRPr="001560A7">
        <w:rPr>
          <w:rFonts w:ascii="宋体" w:eastAsia="宋体" w:hAnsi="宋体" w:cs="Times New Roman" w:hint="eastAsia"/>
          <w:bCs/>
          <w:kern w:val="0"/>
          <w:sz w:val="24"/>
          <w:szCs w:val="24"/>
        </w:rPr>
        <w:t>制定</w:t>
      </w:r>
      <w:r w:rsidRPr="001560A7">
        <w:rPr>
          <w:rFonts w:ascii="宋体" w:eastAsia="宋体" w:hAnsi="宋体" w:cs="Times New Roman" w:hint="eastAsia"/>
          <w:kern w:val="0"/>
          <w:sz w:val="24"/>
          <w:szCs w:val="24"/>
        </w:rPr>
        <w:t>全过程工程咨询服务管理制度应以实现工程咨询服务的资源优化配置和利用效益提升、强化对工程咨询服务的监督和评估为目标。</w:t>
      </w:r>
    </w:p>
    <w:p w:rsidR="002164A2" w:rsidRPr="001560A7" w:rsidRDefault="004B0142">
      <w:pPr>
        <w:spacing w:line="400" w:lineRule="exact"/>
        <w:outlineLvl w:val="2"/>
        <w:rPr>
          <w:rFonts w:ascii="宋体" w:eastAsia="宋体" w:hAnsi="宋体" w:cs="Times New Roman"/>
          <w:b/>
          <w:bCs/>
          <w:kern w:val="0"/>
          <w:sz w:val="24"/>
          <w:szCs w:val="24"/>
        </w:rPr>
      </w:pPr>
      <w:r w:rsidRPr="001560A7">
        <w:rPr>
          <w:rFonts w:ascii="Times New Roman" w:eastAsia="宋体" w:hAnsi="Times New Roman" w:cs="Times New Roman" w:hint="eastAsia"/>
          <w:b/>
          <w:kern w:val="0"/>
          <w:sz w:val="24"/>
          <w:szCs w:val="24"/>
          <w:lang w:val="zh-CN"/>
        </w:rPr>
        <w:t>5.4.2</w:t>
      </w:r>
      <w:r w:rsidRPr="001560A7">
        <w:rPr>
          <w:rFonts w:ascii="Times New Roman" w:hAnsi="Times New Roman" w:cs="Times New Roman"/>
          <w:b/>
          <w:bCs/>
          <w:sz w:val="24"/>
          <w:szCs w:val="24"/>
        </w:rPr>
        <w:t xml:space="preserve">  </w:t>
      </w:r>
      <w:r w:rsidRPr="001560A7">
        <w:rPr>
          <w:rFonts w:ascii="宋体" w:eastAsia="宋体" w:hAnsi="宋体" w:cs="Times New Roman"/>
          <w:bCs/>
          <w:kern w:val="0"/>
          <w:sz w:val="24"/>
          <w:szCs w:val="24"/>
        </w:rPr>
        <w:t>全过程工程咨询管理制度应结合下列依据编制：</w:t>
      </w:r>
    </w:p>
    <w:p w:rsidR="002164A2" w:rsidRPr="001560A7" w:rsidRDefault="004B0142">
      <w:pPr>
        <w:spacing w:line="400" w:lineRule="exact"/>
        <w:rPr>
          <w:rFonts w:ascii="宋体" w:eastAsia="宋体" w:hAnsi="宋体" w:cs="Times New Roman"/>
          <w:kern w:val="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1</w:t>
      </w:r>
      <w:r w:rsidRPr="001560A7">
        <w:rPr>
          <w:rFonts w:hint="eastAsia"/>
          <w:b/>
          <w:bCs/>
          <w:sz w:val="24"/>
          <w:szCs w:val="24"/>
        </w:rPr>
        <w:t xml:space="preserve">  </w:t>
      </w:r>
      <w:r w:rsidRPr="001560A7">
        <w:rPr>
          <w:rFonts w:ascii="宋体" w:eastAsia="宋体" w:hAnsi="宋体" w:cs="Times New Roman" w:hint="eastAsia"/>
          <w:kern w:val="0"/>
          <w:sz w:val="24"/>
          <w:szCs w:val="24"/>
        </w:rPr>
        <w:t>国家相关法律法规。制度要求遵守国家相关的法律法规，确保工程咨询服务的合法性、规范性和</w:t>
      </w:r>
      <w:proofErr w:type="gramStart"/>
      <w:r w:rsidRPr="001560A7">
        <w:rPr>
          <w:rFonts w:ascii="宋体" w:eastAsia="宋体" w:hAnsi="宋体" w:cs="Times New Roman" w:hint="eastAsia"/>
          <w:kern w:val="0"/>
          <w:sz w:val="24"/>
          <w:szCs w:val="24"/>
        </w:rPr>
        <w:t>可</w:t>
      </w:r>
      <w:proofErr w:type="gramEnd"/>
      <w:r w:rsidRPr="001560A7">
        <w:rPr>
          <w:rFonts w:ascii="宋体" w:eastAsia="宋体" w:hAnsi="宋体" w:cs="Times New Roman" w:hint="eastAsia"/>
          <w:kern w:val="0"/>
          <w:sz w:val="24"/>
          <w:szCs w:val="24"/>
        </w:rPr>
        <w:t>持续性。</w:t>
      </w:r>
    </w:p>
    <w:p w:rsidR="002164A2" w:rsidRPr="001560A7" w:rsidRDefault="004B0142">
      <w:pPr>
        <w:spacing w:line="400" w:lineRule="exact"/>
        <w:rPr>
          <w:rFonts w:ascii="宋体" w:eastAsia="宋体" w:hAnsi="宋体" w:cs="Times New Roman"/>
          <w:kern w:val="0"/>
          <w:sz w:val="24"/>
          <w:szCs w:val="24"/>
        </w:rPr>
      </w:pP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Times New Roman" w:hint="eastAsia"/>
          <w:kern w:val="0"/>
          <w:sz w:val="24"/>
          <w:szCs w:val="24"/>
        </w:rPr>
        <w:t>相关行业标准和规范。制度要求遵守行业相关的标准和规范，确保工程咨询服务的质量和效益。</w:t>
      </w:r>
    </w:p>
    <w:p w:rsidR="002164A2" w:rsidRPr="001560A7" w:rsidRDefault="004B0142">
      <w:pPr>
        <w:spacing w:line="400" w:lineRule="exact"/>
        <w:rPr>
          <w:rFonts w:ascii="宋体" w:eastAsia="宋体" w:hAnsi="宋体" w:cs="Times New Roman"/>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3  </w:t>
      </w:r>
      <w:r w:rsidRPr="001560A7">
        <w:rPr>
          <w:rFonts w:ascii="宋体" w:eastAsia="宋体" w:hAnsi="宋体" w:cs="Times New Roman" w:hint="eastAsia"/>
          <w:kern w:val="0"/>
          <w:sz w:val="24"/>
          <w:szCs w:val="24"/>
        </w:rPr>
        <w:t>咨询机构自身特点和要求。制度要求针对咨询机构自身特点和要求进行制定，结合咨询机构的实际情况，切实可行。</w:t>
      </w:r>
    </w:p>
    <w:p w:rsidR="002164A2" w:rsidRPr="001560A7" w:rsidRDefault="004B0142">
      <w:pPr>
        <w:spacing w:line="400" w:lineRule="exact"/>
        <w:rPr>
          <w:rFonts w:ascii="宋体" w:eastAsia="宋体" w:hAnsi="宋体" w:cs="Times New Roman"/>
          <w:b/>
          <w:bCs/>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ascii="宋体" w:eastAsia="宋体" w:hAnsi="宋体" w:cs="Times New Roman" w:hint="eastAsia"/>
          <w:kern w:val="0"/>
          <w:sz w:val="24"/>
          <w:szCs w:val="24"/>
        </w:rPr>
        <w:t>咨询机构经营理念和发展战略。制度要求贯彻咨询机构的经营理念和发展战略，确保工程咨询服务的质量和效益与咨询机构的经营发展保持一致。</w:t>
      </w:r>
    </w:p>
    <w:p w:rsidR="002164A2" w:rsidRPr="001560A7" w:rsidRDefault="004B0142">
      <w:pPr>
        <w:spacing w:line="400" w:lineRule="exact"/>
        <w:outlineLvl w:val="2"/>
        <w:rPr>
          <w:rFonts w:ascii="宋体" w:eastAsia="宋体" w:hAnsi="宋体" w:cs="仿宋"/>
          <w:kern w:val="0"/>
          <w:sz w:val="24"/>
          <w:szCs w:val="24"/>
        </w:rPr>
      </w:pPr>
      <w:r w:rsidRPr="001560A7">
        <w:rPr>
          <w:rFonts w:ascii="Times New Roman" w:eastAsia="宋体" w:hAnsi="Times New Roman" w:cs="Times New Roman" w:hint="eastAsia"/>
          <w:b/>
          <w:kern w:val="0"/>
          <w:sz w:val="24"/>
          <w:szCs w:val="24"/>
          <w:lang w:val="zh-CN"/>
        </w:rPr>
        <w:t>5.4.3</w:t>
      </w:r>
      <w:r w:rsidRPr="001560A7">
        <w:rPr>
          <w:rFonts w:ascii="Times New Roman" w:hAnsi="Times New Roman" w:cs="Times New Roman"/>
          <w:b/>
          <w:bCs/>
          <w:sz w:val="24"/>
          <w:szCs w:val="24"/>
        </w:rPr>
        <w:t xml:space="preserve">  </w:t>
      </w:r>
      <w:r w:rsidRPr="001560A7">
        <w:rPr>
          <w:rFonts w:ascii="宋体" w:eastAsia="宋体" w:hAnsi="宋体" w:cs="仿宋" w:hint="eastAsia"/>
          <w:kern w:val="0"/>
          <w:sz w:val="24"/>
          <w:szCs w:val="24"/>
        </w:rPr>
        <w:t>老旧小区改造全</w:t>
      </w:r>
      <w:proofErr w:type="gramStart"/>
      <w:r w:rsidRPr="001560A7">
        <w:rPr>
          <w:rFonts w:ascii="宋体" w:eastAsia="宋体" w:hAnsi="宋体" w:cs="仿宋" w:hint="eastAsia"/>
          <w:kern w:val="0"/>
          <w:sz w:val="24"/>
          <w:szCs w:val="24"/>
        </w:rPr>
        <w:t>咨</w:t>
      </w:r>
      <w:proofErr w:type="gramEnd"/>
      <w:r w:rsidRPr="001560A7">
        <w:rPr>
          <w:rFonts w:ascii="宋体" w:eastAsia="宋体" w:hAnsi="宋体" w:cs="仿宋" w:hint="eastAsia"/>
          <w:kern w:val="0"/>
          <w:sz w:val="24"/>
          <w:szCs w:val="24"/>
        </w:rPr>
        <w:t>管理制度制定应严格按照国家相关法律、法规和标准，遵守职业道德，尊重业主意愿，做到公正、公平、公开，保障咨询服务的质量和客观性。</w:t>
      </w:r>
    </w:p>
    <w:p w:rsidR="002164A2" w:rsidRPr="001560A7" w:rsidRDefault="004B0142">
      <w:pPr>
        <w:widowControl/>
        <w:spacing w:line="400" w:lineRule="exact"/>
        <w:jc w:val="left"/>
        <w:rPr>
          <w:rFonts w:ascii="宋体" w:eastAsia="宋体" w:hAnsi="宋体"/>
          <w:sz w:val="24"/>
          <w:szCs w:val="24"/>
        </w:rPr>
      </w:pPr>
      <w:r w:rsidRPr="001560A7">
        <w:rPr>
          <w:rFonts w:ascii="宋体" w:eastAsia="宋体" w:hAnsi="宋体"/>
          <w:sz w:val="24"/>
          <w:szCs w:val="24"/>
        </w:rPr>
        <w:br w:type="page"/>
      </w:r>
    </w:p>
    <w:p w:rsidR="002164A2" w:rsidRPr="001560A7" w:rsidRDefault="004B0142" w:rsidP="00125891">
      <w:pPr>
        <w:ind w:firstLine="602"/>
        <w:jc w:val="center"/>
        <w:outlineLvl w:val="0"/>
        <w:rPr>
          <w:rFonts w:ascii="宋体" w:hAnsi="宋体"/>
          <w:b/>
          <w:bCs/>
          <w:sz w:val="30"/>
          <w:szCs w:val="30"/>
        </w:rPr>
      </w:pPr>
      <w:bookmarkStart w:id="112" w:name="_Toc30765"/>
      <w:bookmarkStart w:id="113" w:name="_Toc4940"/>
      <w:bookmarkStart w:id="114" w:name="_Toc12704"/>
      <w:bookmarkStart w:id="115" w:name="_Toc8522"/>
      <w:bookmarkStart w:id="116" w:name="_Toc9960"/>
      <w:bookmarkStart w:id="117" w:name="_Toc30352"/>
      <w:bookmarkStart w:id="118" w:name="_Toc6297"/>
      <w:bookmarkStart w:id="119" w:name="_Toc14367"/>
      <w:bookmarkStart w:id="120" w:name="_Toc14184"/>
      <w:bookmarkStart w:id="121" w:name="_Toc31542"/>
      <w:bookmarkStart w:id="122" w:name="_Toc1663"/>
      <w:bookmarkStart w:id="123" w:name="_Toc2081"/>
      <w:bookmarkStart w:id="124" w:name="_Toc30158"/>
      <w:bookmarkStart w:id="125" w:name="_Toc18248"/>
      <w:bookmarkStart w:id="126" w:name="_Toc4269"/>
      <w:bookmarkStart w:id="127" w:name="_Toc2815"/>
      <w:bookmarkStart w:id="128" w:name="_Toc12515"/>
      <w:bookmarkStart w:id="129" w:name="_Toc16521"/>
      <w:bookmarkStart w:id="130" w:name="_Toc20954"/>
      <w:bookmarkStart w:id="131" w:name="_Toc22355"/>
      <w:bookmarkStart w:id="132" w:name="_Toc16297"/>
      <w:bookmarkStart w:id="133" w:name="_Toc10359"/>
      <w:bookmarkStart w:id="134" w:name="_Toc13535"/>
      <w:bookmarkStart w:id="135" w:name="_Toc15389"/>
      <w:bookmarkStart w:id="136" w:name="_Toc24193"/>
      <w:bookmarkStart w:id="137" w:name="_Toc23406"/>
      <w:bookmarkStart w:id="138" w:name="_Toc5691"/>
      <w:bookmarkStart w:id="139" w:name="_Toc19061"/>
      <w:bookmarkStart w:id="140" w:name="_Toc1893"/>
      <w:bookmarkStart w:id="141" w:name="_Toc25039"/>
      <w:bookmarkStart w:id="142" w:name="_Toc16029"/>
      <w:bookmarkStart w:id="143" w:name="_Toc3700"/>
      <w:bookmarkStart w:id="144" w:name="_Toc32114"/>
      <w:bookmarkStart w:id="145" w:name="_Toc532554894"/>
      <w:bookmarkStart w:id="146" w:name="_Toc146277025"/>
      <w:bookmarkStart w:id="147" w:name="_Hlk116207580"/>
      <w:bookmarkStart w:id="148" w:name="_Toc146288742"/>
      <w:bookmarkStart w:id="149" w:name="_Toc146289286"/>
      <w:bookmarkStart w:id="150" w:name="_Toc146289394"/>
      <w:r w:rsidRPr="001560A7">
        <w:rPr>
          <w:rFonts w:ascii="宋体" w:hAnsi="宋体" w:hint="eastAsia"/>
          <w:b/>
          <w:bCs/>
          <w:sz w:val="30"/>
          <w:szCs w:val="30"/>
        </w:rPr>
        <w:lastRenderedPageBreak/>
        <w:t xml:space="preserve">6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560A7">
        <w:rPr>
          <w:rFonts w:ascii="宋体" w:hAnsi="宋体" w:hint="eastAsia"/>
          <w:b/>
          <w:bCs/>
          <w:sz w:val="30"/>
          <w:szCs w:val="30"/>
        </w:rPr>
        <w:t>投资决策咨询</w:t>
      </w:r>
      <w:bookmarkEnd w:id="146"/>
      <w:bookmarkEnd w:id="148"/>
      <w:bookmarkEnd w:id="149"/>
      <w:bookmarkEnd w:id="150"/>
    </w:p>
    <w:p w:rsidR="002164A2" w:rsidRPr="001560A7" w:rsidRDefault="004B0142">
      <w:pPr>
        <w:spacing w:line="300" w:lineRule="auto"/>
        <w:jc w:val="center"/>
        <w:outlineLvl w:val="1"/>
        <w:rPr>
          <w:rFonts w:ascii="黑体" w:eastAsia="黑体" w:hAnsi="黑体" w:cs="黑体"/>
          <w:b/>
          <w:sz w:val="28"/>
          <w:szCs w:val="28"/>
        </w:rPr>
      </w:pPr>
      <w:bookmarkStart w:id="151" w:name="_Toc21897"/>
      <w:bookmarkStart w:id="152" w:name="_Toc5032"/>
      <w:bookmarkStart w:id="153" w:name="_Toc31474"/>
      <w:bookmarkStart w:id="154" w:name="_Toc29167"/>
      <w:bookmarkStart w:id="155" w:name="_Toc18017"/>
      <w:bookmarkStart w:id="156" w:name="_Toc11093"/>
      <w:bookmarkStart w:id="157" w:name="_Toc9540"/>
      <w:bookmarkStart w:id="158" w:name="_Toc12679"/>
      <w:bookmarkStart w:id="159" w:name="_Toc9047"/>
      <w:bookmarkStart w:id="160" w:name="_Toc2010"/>
      <w:bookmarkStart w:id="161" w:name="_Toc11272"/>
      <w:bookmarkStart w:id="162" w:name="_Toc2445"/>
      <w:bookmarkStart w:id="163" w:name="_Toc5660"/>
      <w:bookmarkStart w:id="164" w:name="_Toc2107"/>
      <w:bookmarkStart w:id="165" w:name="_Toc22383"/>
      <w:bookmarkStart w:id="166" w:name="_Toc4319"/>
      <w:bookmarkStart w:id="167" w:name="_Toc24539"/>
      <w:bookmarkStart w:id="168" w:name="_Toc3147"/>
      <w:bookmarkStart w:id="169" w:name="_Toc31656"/>
      <w:bookmarkStart w:id="170" w:name="_Toc12715"/>
      <w:bookmarkStart w:id="171" w:name="_Toc4943"/>
      <w:bookmarkStart w:id="172" w:name="_Toc3958"/>
      <w:bookmarkStart w:id="173" w:name="_Toc31724"/>
      <w:bookmarkStart w:id="174" w:name="_Toc10654"/>
      <w:bookmarkStart w:id="175" w:name="_Toc22255"/>
      <w:bookmarkStart w:id="176" w:name="_Toc16360"/>
      <w:bookmarkStart w:id="177" w:name="_Toc32397"/>
      <w:bookmarkStart w:id="178" w:name="_Toc19772"/>
      <w:bookmarkStart w:id="179" w:name="_Toc25771"/>
      <w:bookmarkStart w:id="180" w:name="_Toc29165"/>
      <w:bookmarkStart w:id="181" w:name="_Toc1535"/>
      <w:bookmarkStart w:id="182" w:name="_Toc30689"/>
      <w:bookmarkStart w:id="183" w:name="_Toc32266"/>
      <w:bookmarkStart w:id="184" w:name="_Toc14966"/>
      <w:bookmarkStart w:id="185" w:name="_Toc6215"/>
      <w:bookmarkStart w:id="186" w:name="_Toc21996"/>
      <w:bookmarkStart w:id="187" w:name="_Toc1454"/>
      <w:bookmarkStart w:id="188" w:name="_Toc32339"/>
      <w:bookmarkStart w:id="189" w:name="_Toc1281"/>
      <w:bookmarkStart w:id="190" w:name="_Toc27637"/>
      <w:bookmarkStart w:id="191" w:name="_Toc20272"/>
      <w:bookmarkStart w:id="192" w:name="_Toc30591"/>
      <w:bookmarkStart w:id="193" w:name="_Toc4755"/>
      <w:bookmarkStart w:id="194" w:name="_Toc14833"/>
      <w:bookmarkStart w:id="195" w:name="_Toc23171"/>
      <w:bookmarkStart w:id="196" w:name="_Toc532554895"/>
      <w:bookmarkStart w:id="197" w:name="_Toc146277026"/>
      <w:bookmarkStart w:id="198" w:name="_Toc146288743"/>
      <w:bookmarkStart w:id="199" w:name="_Toc146289287"/>
      <w:bookmarkStart w:id="200" w:name="_Toc146289395"/>
      <w:r w:rsidRPr="001560A7">
        <w:rPr>
          <w:rFonts w:ascii="黑体" w:eastAsia="黑体" w:hAnsi="黑体" w:cs="黑体" w:hint="eastAsia"/>
          <w:b/>
          <w:sz w:val="28"/>
          <w:szCs w:val="28"/>
        </w:rPr>
        <w:t>6.1</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1560A7">
        <w:rPr>
          <w:rFonts w:ascii="黑体" w:eastAsia="黑体" w:hAnsi="黑体" w:cs="黑体" w:hint="eastAsia"/>
          <w:b/>
          <w:sz w:val="28"/>
          <w:szCs w:val="28"/>
        </w:rPr>
        <w:t xml:space="preserve"> </w:t>
      </w:r>
      <w:r w:rsidRPr="001560A7">
        <w:rPr>
          <w:rFonts w:ascii="黑体" w:eastAsia="黑体" w:hAnsi="黑体" w:cs="黑体" w:hint="eastAsia"/>
          <w:b/>
          <w:sz w:val="28"/>
          <w:szCs w:val="28"/>
        </w:rPr>
        <w:t>一般规定</w:t>
      </w:r>
      <w:bookmarkEnd w:id="197"/>
      <w:bookmarkEnd w:id="198"/>
      <w:bookmarkEnd w:id="199"/>
      <w:bookmarkEnd w:id="200"/>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6.1.1</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投资决策咨询应涵盖从项目建设意图产生开始到建设项目立项批复、完成项目可行性研究及需要的专项评价评估为止。</w:t>
      </w:r>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6.1.2</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投资决策咨询负责人应组建投资决策咨询团队，配备符合要求的专业咨询工程师等咨询人员和其它资源，承担投资决策阶段的任务，并界定管理职责与分工。</w:t>
      </w:r>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6.1.3</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投资决策咨询团队应在制定策划方案之前组织开展前期项目调查，对老旧小区配套设施短板及安全隐患进行摸底排查，挖掘存量资源，并开展居民意愿调查，分析老旧小区的改造需求。</w:t>
      </w:r>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6.1.4</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投资决策咨询团队应协助委托人</w:t>
      </w:r>
      <w:proofErr w:type="gramStart"/>
      <w:r w:rsidRPr="001560A7">
        <w:rPr>
          <w:rFonts w:ascii="宋体" w:eastAsia="宋体" w:hAnsi="宋体" w:cs="宋体" w:hint="eastAsia"/>
          <w:sz w:val="24"/>
          <w:szCs w:val="24"/>
        </w:rPr>
        <w:t>按按照</w:t>
      </w:r>
      <w:proofErr w:type="gramEnd"/>
      <w:r w:rsidRPr="001560A7">
        <w:rPr>
          <w:rFonts w:ascii="宋体" w:eastAsia="宋体" w:hAnsi="宋体" w:cs="宋体" w:hint="eastAsia"/>
          <w:sz w:val="24"/>
          <w:szCs w:val="24"/>
        </w:rPr>
        <w:t>国家、地方和行业规定完成项</w:t>
      </w:r>
      <w:r w:rsidRPr="001560A7">
        <w:rPr>
          <w:rFonts w:ascii="宋体" w:eastAsia="宋体" w:hAnsi="宋体" w:cs="宋体" w:hint="eastAsia"/>
          <w:sz w:val="24"/>
          <w:szCs w:val="24"/>
        </w:rPr>
        <w:t>目投资决策阶段的相关审批、核准或备案事项。</w:t>
      </w:r>
    </w:p>
    <w:p w:rsidR="002164A2" w:rsidRPr="001560A7" w:rsidRDefault="004B0142">
      <w:pPr>
        <w:spacing w:line="300" w:lineRule="auto"/>
        <w:jc w:val="center"/>
        <w:outlineLvl w:val="1"/>
        <w:rPr>
          <w:rFonts w:ascii="黑体" w:eastAsia="黑体" w:hAnsi="黑体" w:cs="黑体"/>
          <w:b/>
          <w:sz w:val="28"/>
          <w:szCs w:val="28"/>
        </w:rPr>
      </w:pPr>
      <w:bookmarkStart w:id="201" w:name="_Toc27034"/>
      <w:bookmarkStart w:id="202" w:name="_Toc26485"/>
      <w:bookmarkStart w:id="203" w:name="_Toc18583"/>
      <w:bookmarkStart w:id="204" w:name="_Toc12019"/>
      <w:bookmarkStart w:id="205" w:name="_Toc27944"/>
      <w:bookmarkStart w:id="206" w:name="_Toc13950"/>
      <w:bookmarkStart w:id="207" w:name="_Toc14667"/>
      <w:bookmarkStart w:id="208" w:name="_Toc32116"/>
      <w:bookmarkStart w:id="209" w:name="_Toc22497"/>
      <w:bookmarkStart w:id="210" w:name="_Toc2464"/>
      <w:bookmarkStart w:id="211" w:name="_Toc24578"/>
      <w:bookmarkStart w:id="212" w:name="_Toc22637"/>
      <w:bookmarkStart w:id="213" w:name="_Toc9112"/>
      <w:bookmarkStart w:id="214" w:name="_Toc20618"/>
      <w:bookmarkStart w:id="215" w:name="_Toc26751"/>
      <w:bookmarkStart w:id="216" w:name="_Toc4874"/>
      <w:bookmarkStart w:id="217" w:name="_Toc10184"/>
      <w:bookmarkStart w:id="218" w:name="_Toc4346"/>
      <w:bookmarkStart w:id="219" w:name="_Toc18421"/>
      <w:bookmarkStart w:id="220" w:name="_Toc20152"/>
      <w:bookmarkStart w:id="221" w:name="_Toc25587"/>
      <w:bookmarkStart w:id="222" w:name="_Toc12439"/>
      <w:bookmarkStart w:id="223" w:name="_Toc26994"/>
      <w:bookmarkStart w:id="224" w:name="_Toc27715"/>
      <w:bookmarkStart w:id="225" w:name="_Toc17967"/>
      <w:bookmarkStart w:id="226" w:name="_Toc21581"/>
      <w:bookmarkStart w:id="227" w:name="_Toc28530"/>
      <w:bookmarkStart w:id="228" w:name="_Toc1789"/>
      <w:bookmarkStart w:id="229" w:name="_Toc19841"/>
      <w:bookmarkStart w:id="230" w:name="_Toc30558"/>
      <w:bookmarkStart w:id="231" w:name="_Toc31560"/>
      <w:bookmarkStart w:id="232" w:name="_Toc29569"/>
      <w:bookmarkStart w:id="233" w:name="_Toc6705"/>
      <w:bookmarkStart w:id="234" w:name="_Toc22246"/>
      <w:bookmarkStart w:id="235" w:name="_Toc17437"/>
      <w:bookmarkStart w:id="236" w:name="_Toc22302"/>
      <w:bookmarkStart w:id="237" w:name="_Toc15428"/>
      <w:bookmarkStart w:id="238" w:name="_Toc535"/>
      <w:bookmarkStart w:id="239" w:name="_Toc16034"/>
      <w:bookmarkStart w:id="240" w:name="_Toc825"/>
      <w:bookmarkStart w:id="241" w:name="_Toc7125"/>
      <w:bookmarkStart w:id="242" w:name="_Toc19747"/>
      <w:bookmarkStart w:id="243" w:name="_Toc20879"/>
      <w:bookmarkStart w:id="244" w:name="_Toc967"/>
      <w:bookmarkStart w:id="245" w:name="_Toc6280"/>
      <w:bookmarkStart w:id="246" w:name="_Toc532554896"/>
      <w:bookmarkStart w:id="247" w:name="_Toc146277027"/>
      <w:bookmarkStart w:id="248" w:name="_Toc146288744"/>
      <w:bookmarkStart w:id="249" w:name="_Toc146289288"/>
      <w:bookmarkStart w:id="250" w:name="_Toc146289396"/>
      <w:r w:rsidRPr="001560A7">
        <w:rPr>
          <w:rFonts w:ascii="黑体" w:eastAsia="黑体" w:hAnsi="黑体" w:cs="黑体" w:hint="eastAsia"/>
          <w:b/>
          <w:sz w:val="28"/>
          <w:szCs w:val="28"/>
        </w:rPr>
        <w:t>6.2</w:t>
      </w:r>
      <w:bookmarkEnd w:id="201"/>
      <w:bookmarkEnd w:id="202"/>
      <w:bookmarkEnd w:id="203"/>
      <w:bookmarkEnd w:id="204"/>
      <w:bookmarkEnd w:id="205"/>
      <w:bookmarkEnd w:id="206"/>
      <w:bookmarkEnd w:id="207"/>
      <w:bookmarkEnd w:id="208"/>
      <w:bookmarkEnd w:id="209"/>
      <w:bookmarkEnd w:id="210"/>
      <w:bookmarkEnd w:id="211"/>
      <w:bookmarkEnd w:id="212"/>
      <w:r w:rsidRPr="001560A7">
        <w:rPr>
          <w:rFonts w:ascii="黑体" w:eastAsia="黑体" w:hAnsi="黑体" w:cs="黑体" w:hint="eastAsia"/>
          <w:b/>
          <w:sz w:val="28"/>
          <w:szCs w:val="28"/>
        </w:rPr>
        <w:t xml:space="preserve"> </w:t>
      </w:r>
      <w:bookmarkStart w:id="251" w:name="_Hlk113442764"/>
      <w:r w:rsidRPr="001560A7">
        <w:rPr>
          <w:rFonts w:ascii="黑体" w:eastAsia="黑体" w:hAnsi="黑体" w:cs="黑体" w:hint="eastAsia"/>
          <w:b/>
          <w:sz w:val="28"/>
          <w:szCs w:val="28"/>
        </w:rPr>
        <w:t>投资决策咨询</w:t>
      </w:r>
      <w:bookmarkEnd w:id="251"/>
      <w:r w:rsidRPr="001560A7">
        <w:rPr>
          <w:rFonts w:ascii="黑体" w:eastAsia="黑体" w:hAnsi="黑体" w:cs="黑体" w:hint="eastAsia"/>
          <w:b/>
          <w:sz w:val="28"/>
          <w:szCs w:val="28"/>
        </w:rPr>
        <w:t>团队的组成</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2164A2" w:rsidRPr="001560A7" w:rsidRDefault="004B0142">
      <w:pPr>
        <w:adjustRightInd w:val="0"/>
        <w:snapToGrid w:val="0"/>
        <w:spacing w:line="400" w:lineRule="exact"/>
        <w:outlineLvl w:val="2"/>
        <w:rPr>
          <w:rFonts w:ascii="宋体" w:eastAsia="宋体" w:hAnsi="宋体" w:cs="宋体"/>
          <w:sz w:val="24"/>
          <w:szCs w:val="24"/>
        </w:rPr>
      </w:pPr>
      <w:bookmarkStart w:id="252" w:name="_Toc7226"/>
      <w:bookmarkStart w:id="253" w:name="_Toc8307"/>
      <w:bookmarkStart w:id="254" w:name="_Toc19796"/>
      <w:bookmarkStart w:id="255" w:name="_Toc11593"/>
      <w:bookmarkStart w:id="256" w:name="_Toc1317"/>
      <w:bookmarkStart w:id="257" w:name="_Toc21784"/>
      <w:bookmarkStart w:id="258" w:name="_Toc15326"/>
      <w:bookmarkStart w:id="259" w:name="_Toc14259"/>
      <w:bookmarkStart w:id="260" w:name="_Toc486"/>
      <w:bookmarkStart w:id="261" w:name="_Toc15494"/>
      <w:bookmarkStart w:id="262" w:name="_Toc30026"/>
      <w:bookmarkStart w:id="263" w:name="_Toc32264"/>
      <w:bookmarkStart w:id="264" w:name="_Toc26974"/>
      <w:bookmarkStart w:id="265" w:name="_Toc22579"/>
      <w:bookmarkStart w:id="266" w:name="_Toc16762"/>
      <w:bookmarkStart w:id="267" w:name="_Toc21778"/>
      <w:bookmarkStart w:id="268" w:name="_Toc29730"/>
      <w:bookmarkStart w:id="269" w:name="_Toc25765"/>
      <w:bookmarkStart w:id="270" w:name="_Toc668"/>
      <w:bookmarkStart w:id="271" w:name="_Toc21037"/>
      <w:bookmarkStart w:id="272" w:name="_Toc3981"/>
      <w:bookmarkStart w:id="273" w:name="_Toc27783"/>
      <w:bookmarkStart w:id="274" w:name="_Toc5698"/>
      <w:bookmarkStart w:id="275" w:name="_Toc8597"/>
      <w:bookmarkStart w:id="276" w:name="_Toc11817"/>
      <w:bookmarkStart w:id="277" w:name="_Toc8804"/>
      <w:bookmarkStart w:id="278" w:name="_Toc19189"/>
      <w:bookmarkStart w:id="279" w:name="_Toc29189"/>
      <w:bookmarkStart w:id="280" w:name="_Toc25562"/>
      <w:r w:rsidRPr="001560A7">
        <w:rPr>
          <w:rFonts w:ascii="Times New Roman" w:eastAsia="宋体" w:hAnsi="Times New Roman" w:cs="Times New Roman" w:hint="eastAsia"/>
          <w:b/>
          <w:kern w:val="0"/>
          <w:sz w:val="24"/>
          <w:szCs w:val="24"/>
          <w:lang w:val="zh-CN"/>
        </w:rPr>
        <w:t>6.2.1</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咨询人应委派投资决策咨询负责人，投资决策咨询负责人应在总咨询师的总协调下组织工作。</w:t>
      </w:r>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6.2.2</w:t>
      </w:r>
      <w:bookmarkStart w:id="281" w:name="_Hlk114562515"/>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投资决策咨询负责人</w:t>
      </w:r>
      <w:bookmarkEnd w:id="281"/>
      <w:r w:rsidRPr="001560A7">
        <w:rPr>
          <w:rFonts w:ascii="宋体" w:eastAsia="宋体" w:hAnsi="宋体" w:cs="宋体" w:hint="eastAsia"/>
          <w:sz w:val="24"/>
          <w:szCs w:val="24"/>
        </w:rPr>
        <w:t>应具有相应的技术资格和沟通、统筹等专业能力，熟悉老旧小区改造投资决策咨询的工作流程，并具有同类项目经验。</w:t>
      </w:r>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6.2.3</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投资决策咨询负责人应根据老旧小区改造的项目特点、项目工作量、时间进度等要求，组建专业齐全、技术资格合格、工作能力匹配、组织有序的团队承担任务。</w:t>
      </w:r>
    </w:p>
    <w:p w:rsidR="002164A2" w:rsidRPr="001560A7" w:rsidRDefault="004B0142">
      <w:pPr>
        <w:spacing w:line="300" w:lineRule="auto"/>
        <w:jc w:val="center"/>
        <w:outlineLvl w:val="1"/>
        <w:rPr>
          <w:rFonts w:ascii="黑体" w:eastAsia="黑体" w:hAnsi="黑体" w:cs="黑体"/>
          <w:b/>
          <w:sz w:val="28"/>
          <w:szCs w:val="28"/>
        </w:rPr>
      </w:pPr>
      <w:bookmarkStart w:id="282" w:name="_Toc32437"/>
      <w:bookmarkStart w:id="283" w:name="_Toc5595"/>
      <w:bookmarkStart w:id="284" w:name="_Toc9786"/>
      <w:bookmarkStart w:id="285" w:name="_Toc704"/>
      <w:bookmarkStart w:id="286" w:name="_Toc532554897"/>
      <w:bookmarkStart w:id="287" w:name="_Toc146277028"/>
      <w:bookmarkStart w:id="288" w:name="_Toc146288745"/>
      <w:bookmarkStart w:id="289" w:name="_Toc146289289"/>
      <w:bookmarkStart w:id="290" w:name="_Toc146289397"/>
      <w:r w:rsidRPr="001560A7">
        <w:rPr>
          <w:rFonts w:ascii="黑体" w:eastAsia="黑体" w:hAnsi="黑体" w:cs="黑体" w:hint="eastAsia"/>
          <w:b/>
          <w:sz w:val="28"/>
          <w:szCs w:val="28"/>
        </w:rPr>
        <w:t xml:space="preserve">6.3 </w:t>
      </w:r>
      <w:r w:rsidRPr="001560A7">
        <w:rPr>
          <w:rFonts w:ascii="黑体" w:eastAsia="黑体" w:hAnsi="黑体" w:cs="黑体" w:hint="eastAsia"/>
          <w:b/>
          <w:sz w:val="28"/>
          <w:szCs w:val="28"/>
        </w:rPr>
        <w:t>投资决策咨询工作内容</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2"/>
      <w:bookmarkEnd w:id="283"/>
      <w:bookmarkEnd w:id="284"/>
      <w:bookmarkEnd w:id="285"/>
      <w:bookmarkEnd w:id="286"/>
      <w:bookmarkEnd w:id="287"/>
      <w:bookmarkEnd w:id="288"/>
      <w:bookmarkEnd w:id="289"/>
      <w:bookmarkEnd w:id="290"/>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6.3.1</w:t>
      </w:r>
      <w:r w:rsidRPr="001560A7">
        <w:rPr>
          <w:rFonts w:ascii="Times New Roman" w:hAnsi="Times New Roman" w:cs="Times New Roman"/>
          <w:b/>
          <w:bCs/>
          <w:sz w:val="24"/>
          <w:szCs w:val="24"/>
        </w:rPr>
        <w:t xml:space="preserve"> </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项目投资决策的工作内容应包含下列内容的一项或多项：</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项目策划；</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  </w:t>
      </w:r>
      <w:r w:rsidRPr="001560A7">
        <w:rPr>
          <w:rFonts w:ascii="宋体" w:eastAsia="宋体" w:hAnsi="宋体" w:cs="宋体" w:hint="eastAsia"/>
          <w:sz w:val="24"/>
          <w:szCs w:val="24"/>
        </w:rPr>
        <w:t>项目建议书；</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宋体" w:hint="eastAsia"/>
          <w:sz w:val="24"/>
          <w:szCs w:val="24"/>
        </w:rPr>
        <w:t>可行性研究报告；</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 </w:t>
      </w:r>
      <w:r w:rsidRPr="001560A7">
        <w:rPr>
          <w:rFonts w:hint="eastAsia"/>
          <w:b/>
          <w:bCs/>
          <w:sz w:val="24"/>
          <w:szCs w:val="24"/>
        </w:rPr>
        <w:t xml:space="preserve"> </w:t>
      </w:r>
      <w:r w:rsidRPr="001560A7">
        <w:rPr>
          <w:rFonts w:ascii="宋体" w:eastAsia="宋体" w:hAnsi="宋体" w:cs="宋体" w:hint="eastAsia"/>
          <w:sz w:val="24"/>
          <w:szCs w:val="24"/>
        </w:rPr>
        <w:t>资金申请报告；</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宋体" w:hint="eastAsia"/>
          <w:sz w:val="24"/>
          <w:szCs w:val="24"/>
        </w:rPr>
        <w:t>项目相关专项评估报告；</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6 </w:t>
      </w:r>
      <w:r w:rsidRPr="001560A7">
        <w:rPr>
          <w:rFonts w:hint="eastAsia"/>
          <w:b/>
          <w:bCs/>
          <w:sz w:val="24"/>
          <w:szCs w:val="24"/>
        </w:rPr>
        <w:t xml:space="preserve"> </w:t>
      </w:r>
      <w:r w:rsidRPr="001560A7">
        <w:rPr>
          <w:rFonts w:ascii="宋体" w:eastAsia="宋体" w:hAnsi="宋体" w:cs="宋体" w:hint="eastAsia"/>
          <w:sz w:val="24"/>
          <w:szCs w:val="24"/>
        </w:rPr>
        <w:t>配合委托人报送相应的政府主管部门审批或核准、备案。</w:t>
      </w:r>
    </w:p>
    <w:p w:rsidR="002164A2" w:rsidRPr="001560A7" w:rsidRDefault="004B0142">
      <w:pPr>
        <w:widowControl/>
        <w:tabs>
          <w:tab w:val="center" w:pos="4201"/>
          <w:tab w:val="right" w:leader="dot" w:pos="9298"/>
        </w:tabs>
        <w:autoSpaceDE w:val="0"/>
        <w:autoSpaceDN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6.3.2</w:t>
      </w:r>
      <w:r w:rsidRPr="001560A7">
        <w:rPr>
          <w:rFonts w:ascii="Times New Roman" w:hAnsi="Times New Roman" w:cs="Times New Roman"/>
          <w:b/>
          <w:bCs/>
          <w:sz w:val="24"/>
          <w:szCs w:val="24"/>
        </w:rPr>
        <w:t xml:space="preserve">  </w:t>
      </w:r>
      <w:r w:rsidRPr="001560A7">
        <w:rPr>
          <w:rFonts w:ascii="宋体" w:eastAsia="宋体" w:hAnsi="宋体" w:cs="宋体" w:hint="eastAsia"/>
          <w:kern w:val="0"/>
          <w:sz w:val="24"/>
          <w:szCs w:val="24"/>
        </w:rPr>
        <w:t>老旧小区改造项目策划应包含下列内容：</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1</w:t>
      </w:r>
      <w:r w:rsidRPr="001560A7">
        <w:rPr>
          <w:rFonts w:hint="eastAsia"/>
          <w:b/>
          <w:bCs/>
          <w:sz w:val="24"/>
          <w:szCs w:val="24"/>
        </w:rPr>
        <w:t xml:space="preserve">  </w:t>
      </w:r>
      <w:r w:rsidRPr="001560A7">
        <w:rPr>
          <w:rFonts w:ascii="宋体" w:eastAsia="宋体" w:hAnsi="宋体" w:cs="宋体" w:hint="eastAsia"/>
          <w:sz w:val="24"/>
          <w:szCs w:val="24"/>
        </w:rPr>
        <w:t>老旧小区现状分析；</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老旧小区改造需求分析；</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hint="eastAsia"/>
          <w:b/>
          <w:bCs/>
          <w:sz w:val="24"/>
          <w:szCs w:val="24"/>
        </w:rPr>
        <w:t xml:space="preserve">  </w:t>
      </w:r>
      <w:r w:rsidRPr="001560A7">
        <w:rPr>
          <w:rFonts w:ascii="宋体" w:eastAsia="宋体" w:hAnsi="宋体" w:cs="宋体" w:hint="eastAsia"/>
          <w:sz w:val="24"/>
          <w:szCs w:val="24"/>
        </w:rPr>
        <w:t>改造内容；</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4</w:t>
      </w:r>
      <w:r w:rsidRPr="001560A7">
        <w:rPr>
          <w:rFonts w:hint="eastAsia"/>
          <w:b/>
          <w:bCs/>
          <w:sz w:val="24"/>
          <w:szCs w:val="24"/>
        </w:rPr>
        <w:t xml:space="preserve">  </w:t>
      </w:r>
      <w:r w:rsidRPr="001560A7">
        <w:rPr>
          <w:rFonts w:ascii="宋体" w:eastAsia="宋体" w:hAnsi="宋体" w:cs="宋体" w:hint="eastAsia"/>
          <w:sz w:val="24"/>
          <w:szCs w:val="24"/>
        </w:rPr>
        <w:t>项目的经济测算；</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 </w:t>
      </w:r>
      <w:r w:rsidRPr="001560A7">
        <w:rPr>
          <w:rFonts w:hint="eastAsia"/>
          <w:b/>
          <w:bCs/>
          <w:sz w:val="24"/>
          <w:szCs w:val="24"/>
        </w:rPr>
        <w:t xml:space="preserve"> </w:t>
      </w:r>
      <w:r w:rsidRPr="001560A7">
        <w:rPr>
          <w:rFonts w:ascii="宋体" w:eastAsia="宋体" w:hAnsi="宋体" w:cs="宋体" w:hint="eastAsia"/>
          <w:sz w:val="24"/>
          <w:szCs w:val="24"/>
        </w:rPr>
        <w:t>资金筹措方案；</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Times New Roman" w:eastAsia="宋体" w:hAnsi="Times New Roman" w:cs="Times New Roman" w:hint="eastAsia"/>
          <w:b/>
          <w:kern w:val="0"/>
          <w:sz w:val="24"/>
          <w:szCs w:val="24"/>
        </w:rPr>
        <w:t xml:space="preserve">   6 </w:t>
      </w:r>
      <w:r w:rsidRPr="001560A7">
        <w:rPr>
          <w:rFonts w:hint="eastAsia"/>
          <w:b/>
          <w:bCs/>
          <w:sz w:val="24"/>
          <w:szCs w:val="24"/>
        </w:rPr>
        <w:t xml:space="preserve"> </w:t>
      </w:r>
      <w:r w:rsidRPr="001560A7">
        <w:rPr>
          <w:rFonts w:ascii="宋体" w:eastAsia="宋体" w:hAnsi="宋体" w:cs="宋体" w:hint="eastAsia"/>
          <w:sz w:val="24"/>
          <w:szCs w:val="24"/>
        </w:rPr>
        <w:t>改造效果评估。</w:t>
      </w:r>
    </w:p>
    <w:p w:rsidR="002164A2" w:rsidRPr="001560A7" w:rsidRDefault="004B0142">
      <w:pPr>
        <w:widowControl/>
        <w:tabs>
          <w:tab w:val="center" w:pos="4201"/>
          <w:tab w:val="right" w:leader="dot" w:pos="9298"/>
        </w:tabs>
        <w:autoSpaceDE w:val="0"/>
        <w:autoSpaceDN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6.3.3</w:t>
      </w:r>
      <w:r w:rsidRPr="001560A7">
        <w:rPr>
          <w:rFonts w:ascii="Times New Roman" w:hAnsi="Times New Roman" w:cs="Times New Roman"/>
          <w:b/>
          <w:bCs/>
          <w:sz w:val="24"/>
          <w:szCs w:val="24"/>
        </w:rPr>
        <w:t xml:space="preserve">  </w:t>
      </w:r>
      <w:r w:rsidRPr="001560A7">
        <w:rPr>
          <w:rFonts w:ascii="宋体" w:eastAsia="宋体" w:hAnsi="宋体" w:cs="宋体" w:hint="eastAsia"/>
          <w:kern w:val="0"/>
          <w:sz w:val="24"/>
          <w:szCs w:val="24"/>
        </w:rPr>
        <w:t>项目建议书应</w:t>
      </w:r>
      <w:r w:rsidRPr="001560A7">
        <w:rPr>
          <w:rFonts w:ascii="宋体" w:eastAsia="宋体" w:hAnsi="宋体" w:cs="宋体" w:hint="eastAsia"/>
          <w:sz w:val="24"/>
          <w:szCs w:val="24"/>
        </w:rPr>
        <w:t>包括对老旧小区改造的必要性进行充分论证，并对主要改造内容、改造地点、改造规模、投资匡算、资金筹措以及社会效益和经济效益等进行初步分析。</w:t>
      </w:r>
    </w:p>
    <w:p w:rsidR="002164A2" w:rsidRPr="001560A7" w:rsidRDefault="004B0142">
      <w:pPr>
        <w:widowControl/>
        <w:tabs>
          <w:tab w:val="center" w:pos="4201"/>
          <w:tab w:val="right" w:leader="dot" w:pos="9298"/>
        </w:tabs>
        <w:autoSpaceDE w:val="0"/>
        <w:autoSpaceDN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6.3.4</w:t>
      </w:r>
      <w:r w:rsidRPr="001560A7">
        <w:rPr>
          <w:rFonts w:ascii="Times New Roman" w:hAnsi="Times New Roman" w:cs="Times New Roman"/>
          <w:b/>
          <w:bCs/>
          <w:sz w:val="24"/>
          <w:szCs w:val="24"/>
        </w:rPr>
        <w:t xml:space="preserve">  </w:t>
      </w:r>
      <w:r w:rsidRPr="001560A7">
        <w:rPr>
          <w:rFonts w:ascii="宋体" w:eastAsia="宋体" w:hAnsi="宋体" w:cs="宋体" w:hint="eastAsia"/>
          <w:color w:val="191919"/>
          <w:kern w:val="0"/>
          <w:sz w:val="24"/>
          <w:szCs w:val="24"/>
        </w:rPr>
        <w:t>可行性研究报告应</w:t>
      </w:r>
      <w:r w:rsidRPr="001560A7">
        <w:rPr>
          <w:rFonts w:ascii="宋体" w:eastAsia="宋体" w:hAnsi="宋体" w:cs="宋体" w:hint="eastAsia"/>
          <w:kern w:val="0"/>
          <w:sz w:val="24"/>
          <w:szCs w:val="24"/>
        </w:rPr>
        <w:t>包括对老旧小区改造项目的市场需求、资源供应、改造内容、改造规模、工艺路线、运营和管养方案、资金筹措、盈利能力、环境影响等。</w:t>
      </w:r>
    </w:p>
    <w:p w:rsidR="002164A2" w:rsidRPr="001560A7" w:rsidRDefault="004B0142">
      <w:pPr>
        <w:widowControl/>
        <w:tabs>
          <w:tab w:val="center" w:pos="4201"/>
          <w:tab w:val="right" w:leader="dot" w:pos="9298"/>
        </w:tabs>
        <w:autoSpaceDE w:val="0"/>
        <w:autoSpaceDN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6.3.5</w:t>
      </w:r>
      <w:r w:rsidRPr="001560A7">
        <w:rPr>
          <w:rFonts w:ascii="Times New Roman" w:hAnsi="Times New Roman" w:cs="Times New Roman"/>
          <w:b/>
          <w:bCs/>
          <w:sz w:val="24"/>
          <w:szCs w:val="24"/>
        </w:rPr>
        <w:t xml:space="preserve">  </w:t>
      </w:r>
      <w:r w:rsidRPr="001560A7">
        <w:rPr>
          <w:rFonts w:ascii="宋体" w:eastAsia="宋体" w:hAnsi="宋体" w:cs="宋体" w:hint="eastAsia"/>
          <w:color w:val="191919"/>
          <w:kern w:val="0"/>
          <w:sz w:val="24"/>
          <w:szCs w:val="24"/>
        </w:rPr>
        <w:t>专项评价评估</w:t>
      </w:r>
      <w:r w:rsidRPr="001560A7">
        <w:rPr>
          <w:rFonts w:ascii="宋体" w:eastAsia="宋体" w:hAnsi="宋体" w:cs="宋体" w:hint="eastAsia"/>
          <w:kern w:val="0"/>
          <w:sz w:val="24"/>
          <w:szCs w:val="24"/>
        </w:rPr>
        <w:t>咨询服务应根据委托人需求和老旧小区的特点开展，可包括环境影响评价、社会稳定风险评估、历史文化遗产保护专章、树木保护专章、地质灾害评估、交通影响评价、节能评估等内容。</w:t>
      </w:r>
    </w:p>
    <w:p w:rsidR="002164A2" w:rsidRPr="001560A7" w:rsidRDefault="004B0142">
      <w:pPr>
        <w:widowControl/>
        <w:adjustRightInd w:val="0"/>
        <w:snapToGrid w:val="0"/>
        <w:spacing w:line="400" w:lineRule="exact"/>
        <w:outlineLvl w:val="2"/>
        <w:rPr>
          <w:rFonts w:ascii="宋体" w:eastAsia="宋体" w:hAnsi="宋体" w:cs="宋体"/>
          <w:color w:val="191919"/>
          <w:kern w:val="0"/>
          <w:sz w:val="24"/>
          <w:szCs w:val="24"/>
        </w:rPr>
      </w:pPr>
      <w:r w:rsidRPr="001560A7">
        <w:rPr>
          <w:rFonts w:ascii="Times New Roman" w:eastAsia="宋体" w:hAnsi="Times New Roman" w:cs="Times New Roman" w:hint="eastAsia"/>
          <w:b/>
          <w:kern w:val="0"/>
          <w:sz w:val="24"/>
          <w:szCs w:val="24"/>
          <w:lang w:val="zh-CN"/>
        </w:rPr>
        <w:t>6.3.6</w:t>
      </w:r>
      <w:r w:rsidRPr="001560A7">
        <w:rPr>
          <w:rFonts w:ascii="Times New Roman" w:hAnsi="Times New Roman" w:cs="Times New Roman"/>
          <w:b/>
          <w:bCs/>
          <w:sz w:val="24"/>
          <w:szCs w:val="24"/>
        </w:rPr>
        <w:t xml:space="preserve">  </w:t>
      </w:r>
      <w:r w:rsidRPr="001560A7">
        <w:rPr>
          <w:rFonts w:ascii="宋体" w:eastAsia="宋体" w:hAnsi="宋体" w:cs="宋体" w:hint="eastAsia"/>
          <w:kern w:val="0"/>
          <w:sz w:val="24"/>
          <w:szCs w:val="24"/>
        </w:rPr>
        <w:t>资金申请报告咨询服务应满足下列</w:t>
      </w:r>
      <w:r w:rsidRPr="001560A7">
        <w:rPr>
          <w:rFonts w:ascii="宋体" w:eastAsia="宋体" w:hAnsi="宋体" w:cs="宋体" w:hint="eastAsia"/>
          <w:color w:val="191919"/>
          <w:kern w:val="0"/>
          <w:sz w:val="24"/>
          <w:szCs w:val="24"/>
        </w:rPr>
        <w:t>要求：</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hint="eastAsia"/>
          <w:b/>
          <w:bCs/>
          <w:sz w:val="24"/>
          <w:szCs w:val="24"/>
        </w:rPr>
        <w:t xml:space="preserve"> </w:t>
      </w:r>
      <w:r w:rsidRPr="001560A7">
        <w:rPr>
          <w:rFonts w:ascii="宋体" w:eastAsia="宋体" w:hAnsi="宋体" w:cs="宋体" w:hint="eastAsia"/>
          <w:sz w:val="24"/>
          <w:szCs w:val="24"/>
        </w:rPr>
        <w:t>应重点阐述项目实施和资金申请的必要性和合理性，建设条件情况，项目完成审批（或核准、备案）情况，以及申请政府专项资金的主要理由和政策依据等，为项目申请政府专项资金支持提供依据。</w:t>
      </w:r>
    </w:p>
    <w:p w:rsidR="002164A2" w:rsidRPr="001560A7" w:rsidRDefault="004B0142">
      <w:pPr>
        <w:adjustRightInd w:val="0"/>
        <w:snapToGrid w:val="0"/>
        <w:spacing w:line="400" w:lineRule="exact"/>
        <w:rPr>
          <w:rFonts w:ascii="宋体" w:eastAsia="宋体" w:hAnsi="宋体" w:cs="宋体"/>
          <w:color w:val="191919"/>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 </w:t>
      </w:r>
      <w:r w:rsidRPr="001560A7">
        <w:rPr>
          <w:rFonts w:hint="eastAsia"/>
          <w:b/>
          <w:bCs/>
          <w:sz w:val="24"/>
          <w:szCs w:val="24"/>
        </w:rPr>
        <w:t xml:space="preserve"> </w:t>
      </w:r>
      <w:r w:rsidRPr="001560A7">
        <w:rPr>
          <w:rFonts w:ascii="宋体" w:eastAsia="宋体" w:hAnsi="宋体" w:cs="宋体" w:hint="eastAsia"/>
          <w:sz w:val="24"/>
          <w:szCs w:val="24"/>
        </w:rPr>
        <w:t>资金申请报告</w:t>
      </w:r>
      <w:r w:rsidRPr="001560A7">
        <w:rPr>
          <w:rFonts w:ascii="宋体" w:eastAsia="宋体" w:hAnsi="宋体" w:cs="宋体" w:hint="eastAsia"/>
          <w:color w:val="191919"/>
          <w:sz w:val="24"/>
          <w:szCs w:val="24"/>
        </w:rPr>
        <w:t>的编制格式、内容、深度、附件要求应达到规定要求。</w:t>
      </w:r>
    </w:p>
    <w:p w:rsidR="002164A2" w:rsidRPr="001560A7" w:rsidRDefault="004B0142">
      <w:pPr>
        <w:adjustRightInd w:val="0"/>
        <w:snapToGrid w:val="0"/>
        <w:spacing w:line="400" w:lineRule="exact"/>
        <w:rPr>
          <w:rFonts w:ascii="宋体" w:eastAsia="宋体" w:hAnsi="宋体" w:cs="宋体"/>
          <w:color w:val="191919"/>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hint="eastAsia"/>
          <w:b/>
          <w:bCs/>
          <w:sz w:val="24"/>
          <w:szCs w:val="24"/>
        </w:rPr>
        <w:t xml:space="preserve"> </w:t>
      </w:r>
      <w:r w:rsidRPr="001560A7">
        <w:rPr>
          <w:rFonts w:ascii="宋体" w:eastAsia="宋体" w:hAnsi="宋体" w:cs="宋体" w:hint="eastAsia"/>
          <w:color w:val="191919"/>
          <w:sz w:val="24"/>
          <w:szCs w:val="24"/>
        </w:rPr>
        <w:t>经投资决策咨询负责人和全过程工程咨询总负责人审核、委托人确认后报主管部门审批。</w:t>
      </w:r>
    </w:p>
    <w:p w:rsidR="002164A2" w:rsidRPr="001560A7" w:rsidRDefault="004B0142">
      <w:pPr>
        <w:spacing w:line="300" w:lineRule="auto"/>
        <w:jc w:val="center"/>
        <w:outlineLvl w:val="1"/>
        <w:rPr>
          <w:rFonts w:ascii="黑体" w:eastAsia="黑体" w:hAnsi="黑体" w:cs="黑体"/>
          <w:b/>
          <w:sz w:val="28"/>
          <w:szCs w:val="28"/>
        </w:rPr>
      </w:pPr>
      <w:bookmarkStart w:id="291" w:name="_Toc31870"/>
      <w:bookmarkStart w:id="292" w:name="_Toc25931"/>
      <w:bookmarkStart w:id="293" w:name="_Toc18529"/>
      <w:bookmarkStart w:id="294" w:name="_Toc31471"/>
      <w:bookmarkStart w:id="295" w:name="_Toc17922"/>
      <w:bookmarkStart w:id="296" w:name="_Toc8380"/>
      <w:bookmarkStart w:id="297" w:name="_Toc19571"/>
      <w:bookmarkStart w:id="298" w:name="_Toc426"/>
      <w:bookmarkStart w:id="299" w:name="_Toc1122"/>
      <w:bookmarkStart w:id="300" w:name="_Toc175"/>
      <w:bookmarkStart w:id="301" w:name="_Toc5907"/>
      <w:bookmarkStart w:id="302" w:name="_Toc20"/>
      <w:bookmarkStart w:id="303" w:name="_Toc17361"/>
      <w:bookmarkStart w:id="304" w:name="_Toc3110"/>
      <w:bookmarkStart w:id="305" w:name="_Toc19227"/>
      <w:bookmarkStart w:id="306" w:name="_Toc23747"/>
      <w:bookmarkStart w:id="307" w:name="_Toc17619"/>
      <w:bookmarkStart w:id="308" w:name="_Toc28617"/>
      <w:bookmarkStart w:id="309" w:name="_Toc6458"/>
      <w:bookmarkStart w:id="310" w:name="_Toc13746"/>
      <w:bookmarkStart w:id="311" w:name="_Toc27211"/>
      <w:bookmarkStart w:id="312" w:name="_Toc11538"/>
      <w:bookmarkStart w:id="313" w:name="_Toc25694"/>
      <w:bookmarkStart w:id="314" w:name="_Toc26013"/>
      <w:bookmarkStart w:id="315" w:name="_Toc30861"/>
      <w:bookmarkStart w:id="316" w:name="_Toc586"/>
      <w:bookmarkStart w:id="317" w:name="_Toc362"/>
      <w:bookmarkStart w:id="318" w:name="_Toc3707"/>
      <w:bookmarkStart w:id="319" w:name="_Toc19721"/>
      <w:bookmarkStart w:id="320" w:name="_Toc17713"/>
      <w:bookmarkStart w:id="321" w:name="_Toc14063"/>
      <w:bookmarkStart w:id="322" w:name="_Toc4934"/>
      <w:bookmarkStart w:id="323" w:name="_Toc3648"/>
      <w:bookmarkStart w:id="324" w:name="_Toc28281"/>
      <w:bookmarkStart w:id="325" w:name="_Toc29984"/>
      <w:bookmarkStart w:id="326" w:name="_Toc32580"/>
      <w:bookmarkStart w:id="327" w:name="_Toc30284"/>
      <w:bookmarkStart w:id="328" w:name="_Toc25172"/>
      <w:bookmarkStart w:id="329" w:name="_Toc21704"/>
      <w:bookmarkStart w:id="330" w:name="_Toc10729"/>
      <w:bookmarkStart w:id="331" w:name="_Toc19194"/>
      <w:bookmarkStart w:id="332" w:name="_Toc10321"/>
      <w:bookmarkStart w:id="333" w:name="_Toc18933"/>
      <w:bookmarkStart w:id="334" w:name="_Toc12890"/>
      <w:bookmarkStart w:id="335" w:name="_Toc11121"/>
      <w:bookmarkStart w:id="336" w:name="_Toc532554898"/>
      <w:bookmarkStart w:id="337" w:name="_Toc146277029"/>
      <w:bookmarkStart w:id="338" w:name="_Toc146288746"/>
      <w:bookmarkStart w:id="339" w:name="_Toc146289290"/>
      <w:bookmarkStart w:id="340" w:name="_Toc146289398"/>
      <w:r w:rsidRPr="001560A7">
        <w:rPr>
          <w:rFonts w:ascii="黑体" w:eastAsia="黑体" w:hAnsi="黑体" w:cs="黑体" w:hint="eastAsia"/>
          <w:b/>
          <w:sz w:val="28"/>
          <w:szCs w:val="28"/>
        </w:rPr>
        <w:t xml:space="preserve">6.4 </w:t>
      </w:r>
      <w:r w:rsidRPr="001560A7">
        <w:rPr>
          <w:rFonts w:ascii="黑体" w:eastAsia="黑体" w:hAnsi="黑体" w:cs="黑体" w:hint="eastAsia"/>
          <w:b/>
          <w:sz w:val="28"/>
          <w:szCs w:val="28"/>
        </w:rPr>
        <w:t>投资决策咨询工作流程及沟通对象</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164A2" w:rsidRPr="001560A7" w:rsidRDefault="004B0142">
      <w:pPr>
        <w:adjustRightInd w:val="0"/>
        <w:snapToGrid w:val="0"/>
        <w:spacing w:line="400" w:lineRule="exac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6.4.1</w:t>
      </w:r>
      <w:r w:rsidRPr="001560A7">
        <w:rPr>
          <w:rFonts w:ascii="Times New Roman" w:hAnsi="Times New Roman" w:cs="Times New Roman"/>
          <w:b/>
          <w:bCs/>
          <w:sz w:val="24"/>
          <w:szCs w:val="24"/>
        </w:rPr>
        <w:t xml:space="preserve">  </w:t>
      </w:r>
      <w:r w:rsidRPr="001560A7">
        <w:rPr>
          <w:rFonts w:ascii="宋体" w:eastAsia="宋体" w:hAnsi="宋体" w:cs="宋体" w:hint="eastAsia"/>
          <w:sz w:val="24"/>
          <w:szCs w:val="24"/>
        </w:rPr>
        <w:t>投资决策咨询团队应与其他服务团队紧密沟通合作。</w:t>
      </w:r>
    </w:p>
    <w:p w:rsidR="002164A2" w:rsidRPr="001560A7" w:rsidRDefault="004B0142">
      <w:pPr>
        <w:widowControl/>
        <w:adjustRightInd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 xml:space="preserve">6.4.2 </w:t>
      </w:r>
      <w:r w:rsidRPr="001560A7">
        <w:rPr>
          <w:rFonts w:ascii="宋体" w:eastAsia="宋体" w:hAnsi="宋体" w:cs="宋体" w:hint="eastAsia"/>
          <w:b/>
          <w:bCs/>
          <w:sz w:val="24"/>
          <w:szCs w:val="24"/>
        </w:rPr>
        <w:t xml:space="preserve"> </w:t>
      </w:r>
      <w:r w:rsidRPr="001560A7">
        <w:rPr>
          <w:rFonts w:ascii="宋体" w:eastAsia="宋体" w:hAnsi="宋体" w:cs="宋体" w:hint="eastAsia"/>
          <w:kern w:val="0"/>
          <w:sz w:val="24"/>
          <w:szCs w:val="24"/>
        </w:rPr>
        <w:t>投资决策咨询负责人应与总咨询师开展下列工作对接与沟通：</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在投资决策咨询工作开展前，投资决策咨询负责人需要向总咨询</w:t>
      </w:r>
      <w:proofErr w:type="gramStart"/>
      <w:r w:rsidRPr="001560A7">
        <w:rPr>
          <w:rFonts w:ascii="宋体" w:eastAsia="宋体" w:hAnsi="宋体" w:cs="宋体" w:hint="eastAsia"/>
          <w:sz w:val="24"/>
          <w:szCs w:val="24"/>
        </w:rPr>
        <w:t>师了解</w:t>
      </w:r>
      <w:proofErr w:type="gramEnd"/>
      <w:r w:rsidRPr="001560A7">
        <w:rPr>
          <w:rFonts w:ascii="宋体" w:eastAsia="宋体" w:hAnsi="宋体" w:cs="宋体" w:hint="eastAsia"/>
          <w:sz w:val="24"/>
          <w:szCs w:val="24"/>
        </w:rPr>
        <w:t>全过程工程咨询服务项目总进度计划，总体质量，成本等目标要求，获得老旧小区改造项目相关资料信息。投资决策咨询团队根据资料编制投资决策咨询服务详细进度计划，质量管控计划，详细工作计划，所需资源计划等。</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在投资决策咨询实施过程中，投资决策咨询负责人定期向总咨询师汇报老旧小区改造项目投资决策咨询的工作进度及工作情况，根据需要保持与总咨询师的沟通交流，提出需协调解决的事项。</w:t>
      </w:r>
    </w:p>
    <w:p w:rsidR="002164A2" w:rsidRPr="001560A7" w:rsidRDefault="004B0142">
      <w:pPr>
        <w:adjustRightInd w:val="0"/>
        <w:snapToGrid w:val="0"/>
        <w:spacing w:line="400" w:lineRule="exact"/>
        <w:rPr>
          <w:rFonts w:ascii="宋体" w:eastAsia="宋体" w:hAnsi="宋体" w:cs="宋体"/>
          <w:color w:val="191919"/>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  </w:t>
      </w:r>
      <w:r w:rsidRPr="001560A7">
        <w:rPr>
          <w:rFonts w:ascii="宋体" w:eastAsia="宋体" w:hAnsi="宋体" w:cs="宋体" w:hint="eastAsia"/>
          <w:sz w:val="24"/>
          <w:szCs w:val="24"/>
        </w:rPr>
        <w:t>在投资决策咨询成果形成后，投资决策咨询负责人将投资决策咨询成果提交给总咨询师</w:t>
      </w:r>
      <w:r w:rsidRPr="001560A7">
        <w:rPr>
          <w:rFonts w:ascii="宋体" w:eastAsia="宋体" w:hAnsi="宋体" w:cs="宋体" w:hint="eastAsia"/>
          <w:color w:val="191919"/>
          <w:sz w:val="24"/>
          <w:szCs w:val="24"/>
        </w:rPr>
        <w:t>审核，经</w:t>
      </w:r>
      <w:r w:rsidRPr="001560A7">
        <w:rPr>
          <w:rFonts w:ascii="宋体" w:eastAsia="宋体" w:hAnsi="宋体" w:cs="宋体" w:hint="eastAsia"/>
          <w:sz w:val="24"/>
          <w:szCs w:val="24"/>
        </w:rPr>
        <w:t>总咨询师</w:t>
      </w:r>
      <w:r w:rsidRPr="001560A7">
        <w:rPr>
          <w:rFonts w:ascii="宋体" w:eastAsia="宋体" w:hAnsi="宋体" w:cs="宋体" w:hint="eastAsia"/>
          <w:color w:val="191919"/>
          <w:sz w:val="24"/>
          <w:szCs w:val="24"/>
        </w:rPr>
        <w:t>审核后提交给委托人确认。</w:t>
      </w:r>
    </w:p>
    <w:p w:rsidR="002164A2" w:rsidRPr="001560A7" w:rsidRDefault="004B0142">
      <w:pPr>
        <w:widowControl/>
        <w:adjustRightInd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 xml:space="preserve">6.4.3 </w:t>
      </w:r>
      <w:r w:rsidRPr="001560A7">
        <w:rPr>
          <w:rFonts w:ascii="宋体" w:eastAsia="宋体" w:hAnsi="宋体" w:cs="宋体" w:hint="eastAsia"/>
          <w:b/>
          <w:bCs/>
          <w:sz w:val="24"/>
          <w:szCs w:val="24"/>
        </w:rPr>
        <w:t xml:space="preserve"> </w:t>
      </w:r>
      <w:r w:rsidRPr="001560A7">
        <w:rPr>
          <w:rFonts w:ascii="宋体" w:eastAsia="宋体" w:hAnsi="宋体" w:cs="宋体" w:hint="eastAsia"/>
          <w:kern w:val="0"/>
          <w:sz w:val="24"/>
          <w:szCs w:val="24"/>
        </w:rPr>
        <w:t>投资决策咨询团队内部工作对接与沟通应包含下列内容：</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  </w:t>
      </w:r>
      <w:r w:rsidRPr="001560A7">
        <w:rPr>
          <w:rFonts w:ascii="宋体" w:eastAsia="宋体" w:hAnsi="宋体" w:cs="宋体" w:hint="eastAsia"/>
          <w:sz w:val="24"/>
          <w:szCs w:val="24"/>
        </w:rPr>
        <w:t>在投资决策咨询工作开展前，投资决策咨询负责人组织项目启动会，根据老旧小区改造项目的总计划分解项目投资决策咨询工作，并根据工作任务进行投</w:t>
      </w:r>
      <w:r w:rsidRPr="001560A7">
        <w:rPr>
          <w:rFonts w:ascii="宋体" w:eastAsia="宋体" w:hAnsi="宋体" w:cs="宋体" w:hint="eastAsia"/>
          <w:sz w:val="24"/>
          <w:szCs w:val="24"/>
        </w:rPr>
        <w:lastRenderedPageBreak/>
        <w:t>资决策咨询团队内部分工，明确每名成员的工作职责、工作内容。</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2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在投资决策咨询实施过程中，投资决策咨询负责人定期组织项目讨论会，了解投资决策咨询工作的工作进度，指导投资决策咨询团队成员解决问题。</w:t>
      </w:r>
    </w:p>
    <w:p w:rsidR="002164A2" w:rsidRPr="001560A7" w:rsidRDefault="004B0142">
      <w:pPr>
        <w:adjustRightInd w:val="0"/>
        <w:snapToGrid w:val="0"/>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在投资决策咨询成果形成后，投资决策咨询负责人应组织内部评审。依据老旧小区改造项目质量要求，对照工作标准逐项检查，并对评审中发现的问题进行修改完善，以达到质量要求标准。</w:t>
      </w:r>
    </w:p>
    <w:p w:rsidR="002164A2" w:rsidRPr="001560A7" w:rsidRDefault="004B0142">
      <w:pPr>
        <w:widowControl/>
        <w:adjustRightInd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 xml:space="preserve">6.4.4 </w:t>
      </w:r>
      <w:r w:rsidRPr="001560A7">
        <w:rPr>
          <w:rFonts w:ascii="宋体" w:eastAsia="宋体" w:hAnsi="宋体" w:cs="宋体" w:hint="eastAsia"/>
          <w:b/>
          <w:bCs/>
          <w:sz w:val="24"/>
          <w:szCs w:val="24"/>
        </w:rPr>
        <w:t xml:space="preserve"> </w:t>
      </w:r>
      <w:r w:rsidRPr="001560A7">
        <w:rPr>
          <w:rFonts w:ascii="宋体" w:eastAsia="宋体" w:hAnsi="宋体" w:cs="宋体" w:hint="eastAsia"/>
          <w:kern w:val="0"/>
          <w:sz w:val="24"/>
          <w:szCs w:val="24"/>
        </w:rPr>
        <w:t>投资决策咨询负责人应针对质量控制点进行把控，并及时与委托人、政府主管部门进行沟通。</w:t>
      </w:r>
    </w:p>
    <w:p w:rsidR="002164A2" w:rsidRPr="001560A7" w:rsidRDefault="004B0142">
      <w:pPr>
        <w:widowControl/>
        <w:adjustRightInd w:val="0"/>
        <w:snapToGrid w:val="0"/>
        <w:spacing w:line="400" w:lineRule="exac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6.4.5</w:t>
      </w:r>
      <w:r w:rsidRPr="001560A7">
        <w:rPr>
          <w:rFonts w:ascii="宋体" w:eastAsia="宋体" w:hAnsi="宋体" w:cs="宋体" w:hint="eastAsia"/>
          <w:b/>
          <w:bCs/>
          <w:sz w:val="24"/>
          <w:szCs w:val="24"/>
        </w:rPr>
        <w:t xml:space="preserve">  </w:t>
      </w:r>
      <w:r w:rsidRPr="001560A7">
        <w:rPr>
          <w:rFonts w:ascii="宋体" w:eastAsia="宋体" w:hAnsi="宋体" w:cs="宋体" w:hint="eastAsia"/>
          <w:kern w:val="0"/>
          <w:sz w:val="24"/>
          <w:szCs w:val="24"/>
        </w:rPr>
        <w:t>投资决策咨询团队应加强与电力、通信、供水、排水、供气等专业经营单位的沟通协调，优化改造方</w:t>
      </w:r>
      <w:r w:rsidRPr="001560A7">
        <w:rPr>
          <w:rFonts w:ascii="宋体" w:eastAsia="宋体" w:hAnsi="宋体" w:cs="宋体" w:hint="eastAsia"/>
          <w:kern w:val="0"/>
          <w:sz w:val="24"/>
          <w:szCs w:val="24"/>
        </w:rPr>
        <w:t>案、运营方案和管养方案，据此完善老旧小区改造项目投资决策咨询的相关报告，提升投资决策咨询工作的科学性。</w:t>
      </w:r>
    </w:p>
    <w:p w:rsidR="002164A2" w:rsidRPr="001560A7" w:rsidRDefault="004B0142">
      <w:pPr>
        <w:spacing w:line="300" w:lineRule="auto"/>
        <w:jc w:val="center"/>
        <w:outlineLvl w:val="1"/>
        <w:rPr>
          <w:rFonts w:ascii="黑体" w:eastAsia="黑体" w:hAnsi="黑体" w:cs="黑体"/>
          <w:b/>
          <w:sz w:val="28"/>
          <w:szCs w:val="28"/>
        </w:rPr>
      </w:pPr>
      <w:bookmarkStart w:id="341" w:name="_Toc18886"/>
      <w:bookmarkStart w:id="342" w:name="_Toc18714"/>
      <w:bookmarkStart w:id="343" w:name="_Toc495"/>
      <w:bookmarkStart w:id="344" w:name="_Toc19154"/>
      <w:bookmarkStart w:id="345" w:name="_Toc11191"/>
      <w:bookmarkStart w:id="346" w:name="_Toc22807"/>
      <w:bookmarkStart w:id="347" w:name="_Toc26972"/>
      <w:bookmarkStart w:id="348" w:name="_Toc1201"/>
      <w:bookmarkStart w:id="349" w:name="_Toc7739"/>
      <w:bookmarkStart w:id="350" w:name="_Toc30148"/>
      <w:bookmarkStart w:id="351" w:name="_Toc30932"/>
      <w:bookmarkStart w:id="352" w:name="_Toc30991"/>
      <w:bookmarkStart w:id="353" w:name="_Toc1415"/>
      <w:bookmarkStart w:id="354" w:name="_Toc26323"/>
      <w:bookmarkStart w:id="355" w:name="_Toc25092"/>
      <w:bookmarkStart w:id="356" w:name="_Toc14517"/>
      <w:bookmarkStart w:id="357" w:name="_Toc16727"/>
      <w:bookmarkStart w:id="358" w:name="_Toc8377"/>
      <w:bookmarkStart w:id="359" w:name="_Toc24099"/>
      <w:bookmarkStart w:id="360" w:name="_Toc10093"/>
      <w:bookmarkStart w:id="361" w:name="_Toc17268"/>
      <w:bookmarkStart w:id="362" w:name="_Toc7518"/>
      <w:bookmarkStart w:id="363" w:name="_Toc30559"/>
      <w:bookmarkStart w:id="364" w:name="_Toc24984"/>
      <w:bookmarkStart w:id="365" w:name="_Toc8824"/>
      <w:bookmarkStart w:id="366" w:name="_Toc4772"/>
      <w:bookmarkStart w:id="367" w:name="_Toc3878"/>
      <w:bookmarkStart w:id="368" w:name="_Toc14880"/>
      <w:bookmarkStart w:id="369" w:name="_Toc3825"/>
      <w:bookmarkStart w:id="370" w:name="_Toc25115"/>
      <w:bookmarkStart w:id="371" w:name="_Toc18036"/>
      <w:bookmarkStart w:id="372" w:name="_Toc2220"/>
      <w:bookmarkStart w:id="373" w:name="_Toc17973"/>
      <w:bookmarkStart w:id="374" w:name="_Toc22791"/>
      <w:bookmarkStart w:id="375" w:name="_Toc32642"/>
      <w:bookmarkStart w:id="376" w:name="_Toc20283"/>
      <w:bookmarkStart w:id="377" w:name="_Toc27897"/>
      <w:bookmarkStart w:id="378" w:name="_Toc21977"/>
      <w:bookmarkStart w:id="379" w:name="_Toc1743"/>
      <w:bookmarkStart w:id="380" w:name="_Toc10121"/>
      <w:bookmarkStart w:id="381" w:name="_Toc31407"/>
      <w:bookmarkStart w:id="382" w:name="_Toc19479"/>
      <w:bookmarkStart w:id="383" w:name="_Toc14664"/>
      <w:bookmarkStart w:id="384" w:name="_Toc30820"/>
      <w:bookmarkStart w:id="385" w:name="_Toc16064"/>
      <w:bookmarkStart w:id="386" w:name="_Toc532554899"/>
      <w:bookmarkStart w:id="387" w:name="_Toc146277030"/>
      <w:bookmarkStart w:id="388" w:name="_Toc146288747"/>
      <w:bookmarkStart w:id="389" w:name="_Toc146289291"/>
      <w:bookmarkStart w:id="390" w:name="_Toc146289399"/>
      <w:r w:rsidRPr="001560A7">
        <w:rPr>
          <w:rFonts w:ascii="黑体" w:eastAsia="黑体" w:hAnsi="黑体" w:cs="黑体" w:hint="eastAsia"/>
          <w:b/>
          <w:sz w:val="28"/>
          <w:szCs w:val="28"/>
        </w:rPr>
        <w:t xml:space="preserve">6.5 </w:t>
      </w:r>
      <w:r w:rsidRPr="001560A7">
        <w:rPr>
          <w:rFonts w:ascii="黑体" w:eastAsia="黑体" w:hAnsi="黑体" w:cs="黑体" w:hint="eastAsia"/>
          <w:b/>
          <w:sz w:val="28"/>
          <w:szCs w:val="28"/>
        </w:rPr>
        <w:t>投资决策咨询专业技术评估报告编制要求</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2164A2" w:rsidRPr="001560A7" w:rsidRDefault="004B0142">
      <w:pPr>
        <w:spacing w:line="400" w:lineRule="exact"/>
        <w:outlineLvl w:val="2"/>
        <w:rPr>
          <w:rFonts w:ascii="Times New Roman" w:eastAsia="宋体" w:hAnsi="Times New Roman" w:cs="Times New Roman"/>
          <w:sz w:val="24"/>
          <w:szCs w:val="24"/>
        </w:rPr>
      </w:pPr>
      <w:r w:rsidRPr="001560A7">
        <w:rPr>
          <w:rFonts w:ascii="Times New Roman" w:eastAsia="宋体" w:hAnsi="Times New Roman" w:cs="Times New Roman" w:hint="eastAsia"/>
          <w:b/>
          <w:kern w:val="0"/>
          <w:sz w:val="24"/>
          <w:szCs w:val="24"/>
          <w:lang w:val="zh-CN"/>
        </w:rPr>
        <w:t>6.5.1</w:t>
      </w:r>
      <w:r w:rsidRPr="001560A7">
        <w:rPr>
          <w:rFonts w:ascii="Times New Roman" w:hAnsi="Times New Roman" w:cs="Times New Roman"/>
          <w:b/>
          <w:bCs/>
          <w:sz w:val="24"/>
          <w:szCs w:val="24"/>
        </w:rPr>
        <w:t xml:space="preserve">  </w:t>
      </w:r>
      <w:proofErr w:type="gramStart"/>
      <w:r w:rsidRPr="001560A7">
        <w:rPr>
          <w:rFonts w:ascii="Times New Roman" w:eastAsia="宋体" w:hAnsi="Times New Roman" w:cs="Times New Roman"/>
          <w:sz w:val="24"/>
          <w:szCs w:val="24"/>
        </w:rPr>
        <w:t>投策咨询</w:t>
      </w:r>
      <w:proofErr w:type="gramEnd"/>
      <w:r w:rsidRPr="001560A7">
        <w:rPr>
          <w:rFonts w:ascii="Times New Roman" w:eastAsia="宋体" w:hAnsi="Times New Roman" w:cs="Times New Roman"/>
          <w:sz w:val="24"/>
          <w:szCs w:val="24"/>
        </w:rPr>
        <w:t>专业技术评估报告应根据老旧小区改造项目实际情况、全</w:t>
      </w:r>
      <w:proofErr w:type="gramStart"/>
      <w:r w:rsidRPr="001560A7">
        <w:rPr>
          <w:rFonts w:ascii="Times New Roman" w:eastAsia="宋体" w:hAnsi="Times New Roman" w:cs="Times New Roman"/>
          <w:sz w:val="24"/>
          <w:szCs w:val="24"/>
        </w:rPr>
        <w:t>咨</w:t>
      </w:r>
      <w:proofErr w:type="gramEnd"/>
      <w:r w:rsidRPr="001560A7">
        <w:rPr>
          <w:rFonts w:ascii="Times New Roman" w:eastAsia="宋体" w:hAnsi="Times New Roman" w:cs="Times New Roman"/>
          <w:sz w:val="24"/>
          <w:szCs w:val="24"/>
        </w:rPr>
        <w:t>服务合同和委托人需求编制，可包含策划方案、项目建议书、可行性研究报告、资金申请报告以及</w:t>
      </w:r>
      <w:r w:rsidRPr="001560A7">
        <w:rPr>
          <w:rFonts w:ascii="Times New Roman" w:eastAsia="宋体" w:hAnsi="Calibri" w:cs="Times New Roman"/>
          <w:sz w:val="24"/>
          <w:szCs w:val="24"/>
        </w:rPr>
        <w:t>专项评价评估咨询</w:t>
      </w:r>
      <w:r w:rsidRPr="001560A7">
        <w:rPr>
          <w:rFonts w:ascii="Times New Roman" w:eastAsia="宋体" w:hAnsi="Times New Roman" w:cs="Times New Roman"/>
          <w:sz w:val="24"/>
          <w:szCs w:val="24"/>
        </w:rPr>
        <w:t>中的一项或多项内容。</w:t>
      </w:r>
    </w:p>
    <w:p w:rsidR="002164A2" w:rsidRPr="001560A7" w:rsidRDefault="004B0142">
      <w:pPr>
        <w:widowControl/>
        <w:spacing w:line="400" w:lineRule="exact"/>
        <w:outlineLvl w:val="2"/>
        <w:rPr>
          <w:rFonts w:ascii="Times New Roman" w:eastAsia="宋体" w:hAnsi="Times New Roman" w:cs="Times New Roman"/>
          <w:szCs w:val="21"/>
        </w:rPr>
      </w:pPr>
      <w:r w:rsidRPr="001560A7">
        <w:rPr>
          <w:rFonts w:ascii="Times New Roman" w:eastAsia="宋体" w:hAnsi="Times New Roman" w:cs="Times New Roman" w:hint="eastAsia"/>
          <w:b/>
          <w:kern w:val="0"/>
          <w:sz w:val="24"/>
          <w:szCs w:val="24"/>
          <w:lang w:val="zh-CN"/>
        </w:rPr>
        <w:t>6.5.2</w:t>
      </w:r>
      <w:r w:rsidRPr="001560A7">
        <w:rPr>
          <w:rFonts w:ascii="Times New Roman" w:hAnsi="Times New Roman" w:cs="Times New Roman"/>
          <w:b/>
          <w:bCs/>
          <w:sz w:val="24"/>
          <w:szCs w:val="24"/>
        </w:rPr>
        <w:t xml:space="preserve">  </w:t>
      </w:r>
      <w:proofErr w:type="gramStart"/>
      <w:r w:rsidRPr="001560A7">
        <w:rPr>
          <w:rFonts w:ascii="Times New Roman" w:eastAsia="宋体" w:hAnsi="Times New Roman" w:cs="Times New Roman"/>
          <w:kern w:val="0"/>
          <w:sz w:val="24"/>
          <w:szCs w:val="24"/>
        </w:rPr>
        <w:t>投策咨询</w:t>
      </w:r>
      <w:proofErr w:type="gramEnd"/>
      <w:r w:rsidRPr="001560A7">
        <w:rPr>
          <w:rFonts w:ascii="Times New Roman" w:eastAsia="宋体" w:hAnsi="Times New Roman" w:cs="Times New Roman"/>
          <w:kern w:val="0"/>
          <w:sz w:val="24"/>
          <w:szCs w:val="24"/>
        </w:rPr>
        <w:t>专业技术评估</w:t>
      </w:r>
      <w:r w:rsidRPr="001560A7">
        <w:rPr>
          <w:rFonts w:ascii="Times New Roman" w:eastAsia="宋体" w:hAnsi="Times New Roman" w:cs="Times New Roman" w:hint="eastAsia"/>
          <w:sz w:val="24"/>
          <w:szCs w:val="24"/>
        </w:rPr>
        <w:t>报告</w:t>
      </w:r>
      <w:r w:rsidRPr="001560A7">
        <w:rPr>
          <w:rFonts w:ascii="Times New Roman" w:eastAsia="宋体" w:hAnsi="Times New Roman" w:cs="Times New Roman"/>
          <w:kern w:val="0"/>
          <w:sz w:val="24"/>
          <w:szCs w:val="24"/>
        </w:rPr>
        <w:t>编制</w:t>
      </w:r>
      <w:r w:rsidRPr="001560A7">
        <w:rPr>
          <w:rFonts w:ascii="Times New Roman" w:eastAsia="宋体" w:hAnsi="Times New Roman" w:cs="Times New Roman"/>
          <w:sz w:val="24"/>
          <w:szCs w:val="24"/>
        </w:rPr>
        <w:t>应</w:t>
      </w:r>
      <w:r w:rsidRPr="001560A7">
        <w:rPr>
          <w:rFonts w:ascii="Times New Roman" w:eastAsia="宋体" w:hAnsi="Times New Roman" w:cs="Times New Roman" w:hint="eastAsia"/>
          <w:sz w:val="24"/>
          <w:szCs w:val="24"/>
        </w:rPr>
        <w:t>具科学性、合理性、可行性、针对性，符合老旧小区改造项目的实际要求。</w:t>
      </w:r>
    </w:p>
    <w:p w:rsidR="002164A2" w:rsidRPr="001560A7" w:rsidRDefault="004B0142">
      <w:pPr>
        <w:widowControl/>
        <w:spacing w:line="400" w:lineRule="exact"/>
        <w:outlineLvl w:val="2"/>
        <w:rPr>
          <w:rFonts w:ascii="Times New Roman" w:eastAsia="宋体" w:hAnsi="Times New Roman" w:cs="Times New Roman"/>
          <w:sz w:val="24"/>
          <w:szCs w:val="24"/>
        </w:rPr>
      </w:pPr>
      <w:r w:rsidRPr="001560A7">
        <w:rPr>
          <w:rFonts w:ascii="Times New Roman" w:eastAsia="宋体" w:hAnsi="Times New Roman" w:cs="Times New Roman" w:hint="eastAsia"/>
          <w:b/>
          <w:kern w:val="0"/>
          <w:sz w:val="24"/>
          <w:szCs w:val="24"/>
          <w:lang w:val="zh-CN"/>
        </w:rPr>
        <w:t>6.5.3</w:t>
      </w:r>
      <w:r w:rsidRPr="001560A7">
        <w:rPr>
          <w:rFonts w:ascii="Times New Roman" w:hAnsi="Times New Roman" w:cs="Times New Roman"/>
          <w:b/>
          <w:bCs/>
          <w:sz w:val="24"/>
          <w:szCs w:val="24"/>
        </w:rPr>
        <w:t xml:space="preserve">  </w:t>
      </w:r>
      <w:proofErr w:type="gramStart"/>
      <w:r w:rsidRPr="001560A7">
        <w:rPr>
          <w:rFonts w:ascii="Times New Roman" w:eastAsia="宋体" w:hAnsi="Times New Roman" w:cs="Times New Roman"/>
          <w:kern w:val="0"/>
          <w:sz w:val="24"/>
          <w:szCs w:val="24"/>
        </w:rPr>
        <w:t>投策咨询</w:t>
      </w:r>
      <w:proofErr w:type="gramEnd"/>
      <w:r w:rsidRPr="001560A7">
        <w:rPr>
          <w:rFonts w:ascii="Times New Roman" w:eastAsia="宋体" w:hAnsi="Times New Roman" w:cs="Times New Roman"/>
          <w:kern w:val="0"/>
          <w:sz w:val="24"/>
          <w:szCs w:val="24"/>
        </w:rPr>
        <w:t>专业技术评估</w:t>
      </w:r>
      <w:r w:rsidRPr="001560A7">
        <w:rPr>
          <w:rFonts w:ascii="Times New Roman" w:eastAsia="宋体" w:hAnsi="Times New Roman" w:cs="Times New Roman" w:hint="eastAsia"/>
          <w:sz w:val="24"/>
          <w:szCs w:val="24"/>
        </w:rPr>
        <w:t>报告</w:t>
      </w:r>
      <w:r w:rsidRPr="001560A7">
        <w:rPr>
          <w:rFonts w:ascii="Times New Roman" w:eastAsia="宋体" w:hAnsi="Times New Roman" w:cs="Times New Roman"/>
          <w:kern w:val="0"/>
          <w:sz w:val="24"/>
          <w:szCs w:val="24"/>
        </w:rPr>
        <w:t>编制</w:t>
      </w:r>
      <w:r w:rsidRPr="001560A7">
        <w:rPr>
          <w:rFonts w:ascii="Times New Roman" w:eastAsia="宋体" w:hAnsi="Times New Roman" w:cs="Times New Roman"/>
          <w:sz w:val="24"/>
          <w:szCs w:val="24"/>
        </w:rPr>
        <w:t>应</w:t>
      </w:r>
      <w:r w:rsidRPr="001560A7">
        <w:rPr>
          <w:rFonts w:ascii="Times New Roman" w:eastAsia="宋体" w:hAnsi="Times New Roman" w:cs="Times New Roman" w:hint="eastAsia"/>
          <w:sz w:val="24"/>
          <w:szCs w:val="24"/>
        </w:rPr>
        <w:t>确保</w:t>
      </w:r>
      <w:r w:rsidRPr="001560A7">
        <w:rPr>
          <w:rFonts w:ascii="Times New Roman" w:eastAsia="宋体" w:hAnsi="Times New Roman" w:cs="Times New Roman"/>
          <w:sz w:val="24"/>
          <w:szCs w:val="24"/>
        </w:rPr>
        <w:t>数据详实、论据充分、</w:t>
      </w:r>
      <w:r w:rsidRPr="001560A7">
        <w:rPr>
          <w:rFonts w:ascii="Times New Roman" w:eastAsia="宋体" w:hAnsi="Times New Roman" w:cs="Times New Roman" w:hint="eastAsia"/>
          <w:sz w:val="24"/>
          <w:szCs w:val="24"/>
        </w:rPr>
        <w:t>格式规范、</w:t>
      </w:r>
      <w:r w:rsidRPr="001560A7">
        <w:rPr>
          <w:rFonts w:ascii="Times New Roman" w:eastAsia="宋体" w:hAnsi="Times New Roman" w:cs="Times New Roman"/>
          <w:sz w:val="24"/>
          <w:szCs w:val="24"/>
        </w:rPr>
        <w:t>结构完整、重点突出、结论和建议明确。</w:t>
      </w:r>
    </w:p>
    <w:bookmarkEnd w:id="147"/>
    <w:p w:rsidR="002164A2" w:rsidRPr="001560A7" w:rsidRDefault="004B0142">
      <w:pPr>
        <w:widowControl/>
        <w:jc w:val="left"/>
        <w:rPr>
          <w:rFonts w:ascii="宋体" w:eastAsia="宋体" w:hAnsi="宋体"/>
          <w:sz w:val="24"/>
          <w:szCs w:val="24"/>
        </w:rPr>
      </w:pPr>
      <w:r w:rsidRPr="001560A7">
        <w:rPr>
          <w:rFonts w:ascii="宋体" w:eastAsia="宋体" w:hAnsi="宋体"/>
          <w:sz w:val="24"/>
          <w:szCs w:val="24"/>
        </w:rPr>
        <w:br w:type="page"/>
      </w:r>
    </w:p>
    <w:p w:rsidR="002164A2" w:rsidRPr="001560A7" w:rsidRDefault="004B0142" w:rsidP="00125891">
      <w:pPr>
        <w:ind w:firstLine="602"/>
        <w:jc w:val="center"/>
        <w:outlineLvl w:val="0"/>
        <w:rPr>
          <w:rFonts w:ascii="宋体" w:hAnsi="宋体"/>
          <w:b/>
          <w:bCs/>
          <w:sz w:val="30"/>
          <w:szCs w:val="30"/>
        </w:rPr>
      </w:pPr>
      <w:bookmarkStart w:id="391" w:name="_Toc146277031"/>
      <w:bookmarkStart w:id="392" w:name="_Toc146288748"/>
      <w:bookmarkStart w:id="393" w:name="_Toc146289292"/>
      <w:bookmarkStart w:id="394" w:name="_Toc146289400"/>
      <w:r w:rsidRPr="001560A7">
        <w:rPr>
          <w:rFonts w:ascii="宋体" w:hAnsi="宋体" w:hint="eastAsia"/>
          <w:b/>
          <w:bCs/>
          <w:sz w:val="30"/>
          <w:szCs w:val="30"/>
        </w:rPr>
        <w:lastRenderedPageBreak/>
        <w:t xml:space="preserve">7 </w:t>
      </w:r>
      <w:r w:rsidRPr="001560A7">
        <w:rPr>
          <w:rFonts w:ascii="宋体" w:hAnsi="宋体" w:hint="eastAsia"/>
          <w:b/>
          <w:bCs/>
          <w:sz w:val="30"/>
          <w:szCs w:val="30"/>
        </w:rPr>
        <w:t>工程设计咨询</w:t>
      </w:r>
      <w:bookmarkEnd w:id="391"/>
      <w:bookmarkEnd w:id="392"/>
      <w:bookmarkEnd w:id="393"/>
      <w:bookmarkEnd w:id="394"/>
    </w:p>
    <w:p w:rsidR="002164A2" w:rsidRPr="001560A7" w:rsidRDefault="004B0142">
      <w:pPr>
        <w:spacing w:line="300" w:lineRule="auto"/>
        <w:jc w:val="center"/>
        <w:outlineLvl w:val="1"/>
        <w:rPr>
          <w:rFonts w:ascii="黑体" w:eastAsia="黑体" w:hAnsi="黑体" w:cs="黑体"/>
          <w:b/>
          <w:sz w:val="28"/>
          <w:szCs w:val="28"/>
        </w:rPr>
      </w:pPr>
      <w:bookmarkStart w:id="395" w:name="_Toc146277032"/>
      <w:bookmarkStart w:id="396" w:name="_Toc143067730"/>
      <w:bookmarkStart w:id="397" w:name="_Toc146288749"/>
      <w:bookmarkStart w:id="398" w:name="_Toc146289293"/>
      <w:bookmarkStart w:id="399" w:name="_Toc146289401"/>
      <w:r w:rsidRPr="001560A7">
        <w:rPr>
          <w:rFonts w:ascii="黑体" w:eastAsia="黑体" w:hAnsi="黑体" w:cs="黑体" w:hint="eastAsia"/>
          <w:b/>
          <w:sz w:val="28"/>
          <w:szCs w:val="28"/>
        </w:rPr>
        <w:t>7.1</w:t>
      </w:r>
      <w:r w:rsidRPr="001560A7">
        <w:rPr>
          <w:rFonts w:ascii="黑体" w:eastAsia="黑体" w:hAnsi="黑体" w:cs="黑体" w:hint="eastAsia"/>
          <w:b/>
          <w:sz w:val="28"/>
          <w:szCs w:val="28"/>
        </w:rPr>
        <w:t>一般规定</w:t>
      </w:r>
      <w:bookmarkEnd w:id="395"/>
      <w:bookmarkEnd w:id="396"/>
      <w:bookmarkEnd w:id="397"/>
      <w:bookmarkEnd w:id="398"/>
      <w:bookmarkEnd w:id="399"/>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7.1.1</w:t>
      </w:r>
      <w:r w:rsidRPr="001560A7">
        <w:rPr>
          <w:rFonts w:ascii="Times New Roman" w:hAnsi="Times New Roman" w:cs="Times New Roman" w:hint="eastAsia"/>
          <w:b/>
          <w:bCs/>
          <w:sz w:val="24"/>
          <w:szCs w:val="24"/>
        </w:rPr>
        <w:t xml:space="preserve">  </w:t>
      </w:r>
      <w:r w:rsidRPr="001560A7">
        <w:rPr>
          <w:rFonts w:ascii="宋体" w:eastAsia="宋体" w:hAnsi="宋体" w:cs="宋体" w:hint="eastAsia"/>
          <w:color w:val="000000" w:themeColor="text1"/>
          <w:sz w:val="24"/>
          <w:szCs w:val="24"/>
        </w:rPr>
        <w:t>老旧小区改造项目设计咨询应根据全</w:t>
      </w:r>
      <w:proofErr w:type="gramStart"/>
      <w:r w:rsidRPr="001560A7">
        <w:rPr>
          <w:rFonts w:ascii="宋体" w:eastAsia="宋体" w:hAnsi="宋体" w:cs="宋体" w:hint="eastAsia"/>
          <w:color w:val="000000" w:themeColor="text1"/>
          <w:sz w:val="24"/>
          <w:szCs w:val="24"/>
        </w:rPr>
        <w:t>咨</w:t>
      </w:r>
      <w:proofErr w:type="gramEnd"/>
      <w:r w:rsidRPr="001560A7">
        <w:rPr>
          <w:rFonts w:ascii="宋体" w:eastAsia="宋体" w:hAnsi="宋体" w:cs="宋体" w:hint="eastAsia"/>
          <w:color w:val="000000" w:themeColor="text1"/>
          <w:sz w:val="24"/>
          <w:szCs w:val="24"/>
        </w:rPr>
        <w:t>服务合同和委托人需求，围绕老旧小区建筑风貌、老旧小区内部各种专项改造、小区配套要素改造等方面进行设计。</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7.1.2</w:t>
      </w:r>
      <w:r w:rsidRPr="001560A7">
        <w:rPr>
          <w:rFonts w:ascii="Times New Roman" w:hAnsi="Times New Roman" w:cs="Times New Roman" w:hint="eastAsia"/>
          <w:b/>
          <w:bCs/>
          <w:sz w:val="24"/>
          <w:szCs w:val="24"/>
        </w:rPr>
        <w:t xml:space="preserve">  </w:t>
      </w:r>
      <w:r w:rsidRPr="001560A7">
        <w:rPr>
          <w:rFonts w:ascii="宋体" w:eastAsia="宋体" w:hAnsi="宋体" w:cs="宋体" w:hint="eastAsia"/>
          <w:color w:val="000000" w:themeColor="text1"/>
          <w:sz w:val="24"/>
          <w:szCs w:val="24"/>
        </w:rPr>
        <w:t>老旧小区改造项目工程勘察设计咨询应包括工程勘察、工程测量和工程设计等专业咨询业务中的一项或多项。</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7.1.3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工程勘察设计咨询管理应包括对工程勘察设计咨询的管理及全</w:t>
      </w:r>
      <w:proofErr w:type="gramStart"/>
      <w:r w:rsidRPr="001560A7">
        <w:rPr>
          <w:rFonts w:ascii="宋体" w:eastAsia="宋体" w:hAnsi="宋体" w:cs="宋体" w:hint="eastAsia"/>
          <w:color w:val="000000" w:themeColor="text1"/>
          <w:sz w:val="24"/>
          <w:szCs w:val="24"/>
        </w:rPr>
        <w:t>咨</w:t>
      </w:r>
      <w:proofErr w:type="gramEnd"/>
      <w:r w:rsidRPr="001560A7">
        <w:rPr>
          <w:rFonts w:ascii="宋体" w:eastAsia="宋体" w:hAnsi="宋体" w:cs="宋体" w:hint="eastAsia"/>
          <w:color w:val="000000" w:themeColor="text1"/>
          <w:sz w:val="24"/>
          <w:szCs w:val="24"/>
        </w:rPr>
        <w:t>管理合同中约定的其他有关工程勘察设计的管理。</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 xml:space="preserve">7.1.4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工程勘察设计咨询在老旧小区改造项目实施的全过程应完成下列工作内容：</w:t>
      </w:r>
    </w:p>
    <w:p w:rsidR="002164A2" w:rsidRPr="001560A7" w:rsidRDefault="004B0142">
      <w:pPr>
        <w:spacing w:line="400" w:lineRule="exact"/>
        <w:jc w:val="left"/>
        <w:rPr>
          <w:rFonts w:ascii="宋体" w:eastAsia="宋体" w:hAnsi="宋体" w:cs="宋体"/>
          <w:color w:val="000000" w:themeColor="text1"/>
          <w:sz w:val="24"/>
          <w:szCs w:val="24"/>
        </w:rPr>
      </w:pPr>
      <w:bookmarkStart w:id="400" w:name="_Toc143067740"/>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投资决策阶段</w:t>
      </w:r>
      <w:bookmarkEnd w:id="400"/>
      <w:r w:rsidRPr="001560A7">
        <w:rPr>
          <w:rFonts w:ascii="宋体" w:eastAsia="宋体" w:hAnsi="宋体" w:cs="宋体" w:hint="eastAsia"/>
          <w:color w:val="000000" w:themeColor="text1"/>
          <w:sz w:val="24"/>
          <w:szCs w:val="24"/>
        </w:rPr>
        <w:t>：了解分析委托人需求和期望，参与制定适合和有效的任务书和项目策划方案；与投资决策咨询团队协作，提供相关设计文件和反馈设计方案等的变更。</w:t>
      </w:r>
    </w:p>
    <w:p w:rsidR="002164A2" w:rsidRPr="001560A7" w:rsidRDefault="004B0142">
      <w:pPr>
        <w:spacing w:line="400" w:lineRule="exact"/>
        <w:jc w:val="left"/>
        <w:rPr>
          <w:rFonts w:ascii="宋体" w:eastAsia="宋体" w:hAnsi="宋体" w:cs="宋体"/>
          <w:color w:val="000000" w:themeColor="text1"/>
          <w:sz w:val="24"/>
          <w:szCs w:val="24"/>
        </w:rPr>
      </w:pPr>
      <w:bookmarkStart w:id="401" w:name="_Toc143067741"/>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Times New Roman" w:eastAsia="宋体" w:hAnsi="Times New Roman" w:cs="Times New Roman" w:hint="eastAsia"/>
          <w:b/>
          <w:kern w:val="0"/>
          <w:sz w:val="24"/>
          <w:szCs w:val="24"/>
          <w:lang w:val="zh-CN"/>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勘察设计阶段</w:t>
      </w:r>
      <w:bookmarkEnd w:id="401"/>
      <w:r w:rsidRPr="001560A7">
        <w:rPr>
          <w:rFonts w:ascii="宋体" w:eastAsia="宋体" w:hAnsi="宋体" w:cs="宋体" w:hint="eastAsia"/>
          <w:color w:val="000000" w:themeColor="text1"/>
          <w:sz w:val="24"/>
          <w:szCs w:val="24"/>
        </w:rPr>
        <w:t>：工程勘察、城市体检、结构检测、概念方案设计、报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方案设计、方案初步设计、施工图设计、招标采购配合、施工配合。</w:t>
      </w:r>
    </w:p>
    <w:p w:rsidR="002164A2" w:rsidRPr="001560A7" w:rsidRDefault="004B0142">
      <w:pPr>
        <w:spacing w:line="400" w:lineRule="exact"/>
        <w:jc w:val="left"/>
        <w:rPr>
          <w:rFonts w:ascii="宋体" w:eastAsia="宋体" w:hAnsi="宋体" w:cs="宋体"/>
          <w:color w:val="000000" w:themeColor="text1"/>
          <w:sz w:val="24"/>
          <w:szCs w:val="24"/>
        </w:rPr>
      </w:pPr>
      <w:bookmarkStart w:id="402" w:name="_Toc143067742"/>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w:t>
      </w:r>
      <w:r w:rsidRPr="001560A7">
        <w:rPr>
          <w:rFonts w:ascii="Times New Roman" w:eastAsia="宋体" w:hAnsi="Times New Roman" w:cs="Times New Roman" w:hint="eastAsia"/>
          <w:b/>
          <w:kern w:val="0"/>
          <w:sz w:val="24"/>
          <w:szCs w:val="24"/>
        </w:rPr>
        <w:t>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工程建设阶段</w:t>
      </w:r>
      <w:bookmarkEnd w:id="402"/>
      <w:r w:rsidRPr="001560A7">
        <w:rPr>
          <w:rFonts w:ascii="宋体" w:eastAsia="宋体" w:hAnsi="宋体" w:cs="宋体" w:hint="eastAsia"/>
          <w:color w:val="000000" w:themeColor="text1"/>
          <w:sz w:val="24"/>
          <w:szCs w:val="24"/>
        </w:rPr>
        <w:t>：配合设计变更管理、建设资料管理，参与竣工验收等。</w:t>
      </w:r>
    </w:p>
    <w:p w:rsidR="002164A2" w:rsidRPr="001560A7" w:rsidRDefault="004B0142">
      <w:pPr>
        <w:spacing w:line="400" w:lineRule="exact"/>
        <w:jc w:val="left"/>
        <w:rPr>
          <w:rFonts w:ascii="宋体" w:eastAsia="宋体" w:hAnsi="宋体" w:cs="宋体"/>
          <w:color w:val="000000" w:themeColor="text1"/>
          <w:sz w:val="24"/>
          <w:szCs w:val="24"/>
        </w:rPr>
      </w:pPr>
      <w:bookmarkStart w:id="403" w:name="_Toc143067743"/>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w:t>
      </w:r>
      <w:r w:rsidRPr="001560A7">
        <w:rPr>
          <w:rFonts w:ascii="Times New Roman" w:eastAsia="宋体" w:hAnsi="Times New Roman" w:cs="Times New Roman" w:hint="eastAsia"/>
          <w:b/>
          <w:kern w:val="0"/>
          <w:sz w:val="24"/>
          <w:szCs w:val="24"/>
        </w:rPr>
        <w:t>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运营维护阶段</w:t>
      </w:r>
      <w:bookmarkEnd w:id="403"/>
      <w:r w:rsidRPr="001560A7">
        <w:rPr>
          <w:rFonts w:ascii="宋体" w:eastAsia="宋体" w:hAnsi="宋体" w:cs="宋体" w:hint="eastAsia"/>
          <w:color w:val="000000" w:themeColor="text1"/>
          <w:sz w:val="24"/>
          <w:szCs w:val="24"/>
        </w:rPr>
        <w:t>：提供运营管理、维修管理咨询、使用后评估。</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7.1.5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工程设计咨询宜采用</w:t>
      </w:r>
      <w:r w:rsidRPr="001560A7">
        <w:rPr>
          <w:rFonts w:ascii="宋体" w:eastAsia="宋体" w:hAnsi="宋体" w:cs="宋体" w:hint="eastAsia"/>
          <w:color w:val="000000" w:themeColor="text1"/>
          <w:sz w:val="24"/>
          <w:szCs w:val="24"/>
        </w:rPr>
        <w:t>WBS</w:t>
      </w:r>
      <w:r w:rsidRPr="001560A7">
        <w:rPr>
          <w:rFonts w:ascii="宋体" w:eastAsia="宋体" w:hAnsi="宋体" w:cs="宋体" w:hint="eastAsia"/>
          <w:color w:val="000000" w:themeColor="text1"/>
          <w:sz w:val="24"/>
          <w:szCs w:val="24"/>
        </w:rPr>
        <w:t>进行团队内部工作拆解和分工管理。</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7.1.6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设计咨询负责人应定期向总咨询师汇报工作进展及需要协调的事项，按照要求向其他咨询服务团队提供相关的设计文件及技术支持，并根据其他咨询服务团队反馈的要求对工程设计进行合理的优化及修改，以便符合造价控制、招标管理、项目管理等的要求。</w:t>
      </w:r>
    </w:p>
    <w:p w:rsidR="002164A2" w:rsidRPr="001560A7" w:rsidRDefault="004B0142">
      <w:pPr>
        <w:spacing w:line="300" w:lineRule="auto"/>
        <w:jc w:val="center"/>
        <w:outlineLvl w:val="1"/>
        <w:rPr>
          <w:rFonts w:ascii="黑体" w:eastAsia="黑体" w:hAnsi="黑体" w:cs="黑体"/>
          <w:b/>
          <w:sz w:val="28"/>
          <w:szCs w:val="28"/>
        </w:rPr>
      </w:pPr>
      <w:bookmarkStart w:id="404" w:name="_Toc143067757"/>
      <w:bookmarkStart w:id="405" w:name="_Toc146277033"/>
      <w:bookmarkStart w:id="406" w:name="_Toc146288750"/>
      <w:bookmarkStart w:id="407" w:name="_Toc146289294"/>
      <w:bookmarkStart w:id="408" w:name="_Toc146289402"/>
      <w:r w:rsidRPr="001560A7">
        <w:rPr>
          <w:rFonts w:ascii="黑体" w:eastAsia="黑体" w:hAnsi="黑体" w:cs="黑体" w:hint="eastAsia"/>
          <w:b/>
          <w:sz w:val="28"/>
          <w:szCs w:val="28"/>
        </w:rPr>
        <w:t>7.2</w:t>
      </w:r>
      <w:r w:rsidRPr="001560A7">
        <w:rPr>
          <w:rFonts w:ascii="黑体" w:eastAsia="黑体" w:hAnsi="黑体" w:cs="黑体" w:hint="eastAsia"/>
          <w:b/>
          <w:sz w:val="28"/>
          <w:szCs w:val="28"/>
        </w:rPr>
        <w:t>设计咨询团队组成</w:t>
      </w:r>
      <w:bookmarkEnd w:id="404"/>
      <w:bookmarkEnd w:id="405"/>
      <w:bookmarkEnd w:id="406"/>
      <w:bookmarkEnd w:id="407"/>
      <w:bookmarkEnd w:id="408"/>
    </w:p>
    <w:p w:rsidR="002164A2" w:rsidRPr="001560A7" w:rsidRDefault="004B0142">
      <w:pPr>
        <w:spacing w:line="400" w:lineRule="exact"/>
        <w:jc w:val="left"/>
        <w:outlineLvl w:val="2"/>
        <w:rPr>
          <w:rFonts w:ascii="宋体" w:eastAsia="宋体" w:hAnsi="宋体" w:cs="宋体"/>
          <w:color w:val="000000" w:themeColor="text1"/>
          <w:sz w:val="24"/>
          <w:szCs w:val="24"/>
        </w:rPr>
      </w:pPr>
      <w:bookmarkStart w:id="409" w:name="_Toc143067758"/>
      <w:r w:rsidRPr="001560A7">
        <w:rPr>
          <w:rFonts w:ascii="Times New Roman" w:eastAsia="宋体" w:hAnsi="Times New Roman" w:cs="Times New Roman" w:hint="eastAsia"/>
          <w:b/>
          <w:kern w:val="0"/>
          <w:sz w:val="24"/>
          <w:szCs w:val="24"/>
          <w:lang w:val="zh-CN"/>
        </w:rPr>
        <w:t>7.2.1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咨询人应委派工程设计投资决策咨询负责人，工程设计咨询负责人应在总咨询师的总协调下组织工作。</w:t>
      </w:r>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7.2.2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设计咨询负责人应根据老旧小区改造的内容清单、功能标准、施工场地特点、建筑体检或结构检测结果、项目特点、时间进度等要求，组建专业齐全、技术资格合格、工作能力匹配、组织有序的团队承担任务。</w:t>
      </w:r>
    </w:p>
    <w:p w:rsidR="002164A2" w:rsidRPr="001560A7" w:rsidRDefault="004B0142">
      <w:pPr>
        <w:spacing w:line="400" w:lineRule="exact"/>
        <w:jc w:val="left"/>
        <w:outlineLvl w:val="2"/>
        <w:rPr>
          <w:rFonts w:ascii="宋体" w:eastAsia="宋体" w:hAnsi="宋体" w:cs="宋体"/>
          <w:bCs/>
          <w:kern w:val="0"/>
          <w:sz w:val="24"/>
          <w:szCs w:val="24"/>
          <w:lang w:val="zh-CN"/>
        </w:rPr>
      </w:pPr>
      <w:r w:rsidRPr="001560A7">
        <w:rPr>
          <w:rFonts w:ascii="Times New Roman" w:eastAsia="宋体" w:hAnsi="Times New Roman" w:cs="Times New Roman" w:hint="eastAsia"/>
          <w:b/>
          <w:kern w:val="0"/>
          <w:sz w:val="24"/>
          <w:szCs w:val="24"/>
          <w:lang w:val="zh-CN"/>
        </w:rPr>
        <w:t>7.2.3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设计咨询负责人应明确勘察设计阶段的管理制度、工作内容和目标、工作流程、总体进度，向工程设计咨询团队成员下达任务和要求，并协调工程设计咨询团队与其他专项咨询团队的关系，确保符合全过程工程咨询服务项目合同要求及提供满足要求的咨询服务成</w:t>
      </w:r>
      <w:r w:rsidRPr="001560A7">
        <w:rPr>
          <w:rFonts w:ascii="宋体" w:eastAsia="宋体" w:hAnsi="宋体" w:cs="宋体" w:hint="eastAsia"/>
          <w:bCs/>
          <w:kern w:val="0"/>
          <w:sz w:val="24"/>
          <w:szCs w:val="24"/>
          <w:lang w:val="zh-CN"/>
        </w:rPr>
        <w:t>果文件。</w:t>
      </w:r>
      <w:bookmarkEnd w:id="409"/>
    </w:p>
    <w:p w:rsidR="002164A2" w:rsidRPr="001560A7" w:rsidRDefault="004B0142">
      <w:pPr>
        <w:spacing w:line="400" w:lineRule="exact"/>
        <w:jc w:val="lef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7.2.4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工程设计咨询的管理制度、工作流程、总体进度应符合全</w:t>
      </w:r>
      <w:r w:rsidRPr="001560A7">
        <w:rPr>
          <w:rFonts w:ascii="宋体" w:eastAsia="宋体" w:hAnsi="宋体" w:cs="宋体" w:hint="eastAsia"/>
          <w:color w:val="000000" w:themeColor="text1"/>
          <w:sz w:val="24"/>
          <w:szCs w:val="24"/>
        </w:rPr>
        <w:t>过程工程咨询服</w:t>
      </w:r>
      <w:r w:rsidRPr="001560A7">
        <w:rPr>
          <w:rFonts w:ascii="宋体" w:eastAsia="宋体" w:hAnsi="宋体" w:cs="宋体" w:hint="eastAsia"/>
          <w:color w:val="000000" w:themeColor="text1"/>
          <w:sz w:val="24"/>
          <w:szCs w:val="24"/>
        </w:rPr>
        <w:lastRenderedPageBreak/>
        <w:t>务项目合同要求及项目的进度、质量、成本等管理要求。</w:t>
      </w:r>
    </w:p>
    <w:p w:rsidR="002164A2" w:rsidRPr="001560A7" w:rsidRDefault="004B0142">
      <w:pPr>
        <w:spacing w:line="300" w:lineRule="auto"/>
        <w:jc w:val="center"/>
        <w:outlineLvl w:val="1"/>
        <w:rPr>
          <w:rFonts w:ascii="黑体" w:eastAsia="黑体" w:hAnsi="黑体" w:cs="黑体"/>
          <w:b/>
          <w:sz w:val="28"/>
          <w:szCs w:val="28"/>
        </w:rPr>
      </w:pPr>
      <w:bookmarkStart w:id="410" w:name="_Toc143067761"/>
      <w:bookmarkStart w:id="411" w:name="_Toc146277034"/>
      <w:bookmarkStart w:id="412" w:name="_Toc146288751"/>
      <w:bookmarkStart w:id="413" w:name="_Toc146289295"/>
      <w:bookmarkStart w:id="414" w:name="_Toc146289403"/>
      <w:r w:rsidRPr="001560A7">
        <w:rPr>
          <w:rFonts w:ascii="黑体" w:eastAsia="黑体" w:hAnsi="黑体" w:cs="黑体" w:hint="eastAsia"/>
          <w:b/>
          <w:sz w:val="28"/>
          <w:szCs w:val="28"/>
        </w:rPr>
        <w:t>7.3</w:t>
      </w:r>
      <w:r w:rsidRPr="001560A7">
        <w:rPr>
          <w:rFonts w:ascii="黑体" w:eastAsia="黑体" w:hAnsi="黑体" w:cs="黑体" w:hint="eastAsia"/>
          <w:b/>
          <w:sz w:val="28"/>
          <w:szCs w:val="28"/>
        </w:rPr>
        <w:t>设计咨询工作内容</w:t>
      </w:r>
      <w:bookmarkEnd w:id="410"/>
      <w:bookmarkEnd w:id="411"/>
      <w:bookmarkEnd w:id="412"/>
      <w:bookmarkEnd w:id="413"/>
      <w:bookmarkEnd w:id="414"/>
    </w:p>
    <w:p w:rsidR="002164A2" w:rsidRPr="001560A7" w:rsidRDefault="004B0142">
      <w:pPr>
        <w:spacing w:line="400" w:lineRule="exac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7.3.1</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设计咨询应在老旧小区改造项目投资决策阶段介入，全过程参与。</w:t>
      </w:r>
    </w:p>
    <w:p w:rsidR="002164A2" w:rsidRPr="001560A7" w:rsidRDefault="004B0142">
      <w:pPr>
        <w:spacing w:line="400" w:lineRule="exact"/>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7.3.2</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设计咨询应根据老旧小区改造的内容板块以及委托人需求，提供相关阶段或全程的设计咨询菜单式服务。</w:t>
      </w:r>
    </w:p>
    <w:p w:rsidR="002164A2" w:rsidRPr="001560A7" w:rsidRDefault="004B0142">
      <w:pPr>
        <w:spacing w:line="400" w:lineRule="exact"/>
        <w:jc w:val="left"/>
        <w:outlineLvl w:val="2"/>
        <w:rPr>
          <w:rFonts w:ascii="宋体" w:eastAsia="宋体" w:hAnsi="宋体" w:cs="宋体"/>
          <w:color w:val="000000" w:themeColor="text1"/>
          <w:sz w:val="24"/>
          <w:szCs w:val="24"/>
        </w:rPr>
      </w:pPr>
      <w:bookmarkStart w:id="415" w:name="_Toc143067762"/>
      <w:r w:rsidRPr="001560A7">
        <w:rPr>
          <w:rFonts w:ascii="Times New Roman" w:eastAsia="宋体" w:hAnsi="Times New Roman" w:cs="Times New Roman" w:hint="eastAsia"/>
          <w:b/>
          <w:kern w:val="0"/>
          <w:sz w:val="24"/>
          <w:szCs w:val="24"/>
          <w:lang w:val="zh-CN"/>
        </w:rPr>
        <w:t>7.3.3</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设计咨询在投资决策阶段</w:t>
      </w:r>
      <w:bookmarkEnd w:id="415"/>
      <w:r w:rsidRPr="001560A7">
        <w:rPr>
          <w:rFonts w:ascii="宋体" w:eastAsia="宋体" w:hAnsi="宋体" w:cs="宋体" w:hint="eastAsia"/>
          <w:color w:val="000000" w:themeColor="text1"/>
          <w:sz w:val="24"/>
          <w:szCs w:val="24"/>
        </w:rPr>
        <w:t>应开展下列工作：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参与老旧小区改造议事平台的搭建以及议事、沟通机制的建立。</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对策划阶段的设计策划提供建议，并参与《项目策划报告》的评审与验收。</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配合委托人、策划咨询人员进行项目立项，包括立项阶段需要的</w:t>
      </w:r>
      <w:r w:rsidRPr="001560A7">
        <w:rPr>
          <w:rFonts w:ascii="宋体" w:eastAsia="宋体" w:hAnsi="宋体" w:cs="宋体" w:hint="eastAsia"/>
          <w:color w:val="000000" w:themeColor="text1"/>
          <w:sz w:val="24"/>
          <w:szCs w:val="24"/>
        </w:rPr>
        <w:t>调研报告、</w:t>
      </w:r>
      <w:hyperlink r:id="rId21" w:tgtFrame="_blank" w:history="1">
        <w:r w:rsidRPr="001560A7">
          <w:rPr>
            <w:rFonts w:ascii="宋体" w:eastAsia="宋体" w:hAnsi="宋体" w:cs="宋体" w:hint="eastAsia"/>
            <w:color w:val="000000" w:themeColor="text1"/>
            <w:sz w:val="24"/>
            <w:szCs w:val="24"/>
          </w:rPr>
          <w:t>项目建议书</w:t>
        </w:r>
      </w:hyperlink>
      <w:r w:rsidRPr="001560A7">
        <w:rPr>
          <w:rFonts w:ascii="宋体" w:eastAsia="宋体" w:hAnsi="宋体" w:cs="宋体" w:hint="eastAsia"/>
          <w:color w:val="000000" w:themeColor="text1"/>
          <w:sz w:val="24"/>
          <w:szCs w:val="24"/>
        </w:rPr>
        <w:t>、立项报告、项目规划书、可行性研究报告、技术经济分析报告等等的</w:t>
      </w:r>
      <w:r w:rsidRPr="001560A7">
        <w:rPr>
          <w:rFonts w:ascii="宋体" w:eastAsia="宋体" w:hAnsi="宋体" w:cs="宋体" w:hint="eastAsia"/>
          <w:color w:val="000000" w:themeColor="text1"/>
          <w:sz w:val="24"/>
          <w:szCs w:val="24"/>
        </w:rPr>
        <w:t>提供专业技术支撑。</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对老旧小区改造项目改造必要性、国家经济和社会发展规划，行业或地区规划、项目周边自然资源等信息，以及同类项目类比等技术支撑，并对项目主要建设内容、投资估算、资金来源以及社会效益和经济效益提供合理化建议。</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投资决策咨询团队，提供项目的经济技术可行性、社会效益以及项目资金等建设内容的落实情况的技术条件，并配合完成可行性研究报告任务书的设计内容、重点、深度要求以及质量等内容。对可行性研究报告成果提出合理化修改意见，并参与可行性研究报告的评审与验收工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协助决策团队对拟改造项目提供项</w:t>
      </w:r>
      <w:r w:rsidRPr="001560A7">
        <w:rPr>
          <w:rFonts w:ascii="宋体" w:eastAsia="宋体" w:hAnsi="宋体" w:cs="宋体" w:hint="eastAsia"/>
          <w:color w:val="000000" w:themeColor="text1"/>
          <w:sz w:val="24"/>
          <w:szCs w:val="24"/>
        </w:rPr>
        <w:t>目概况、经济技术指标，并就有效的风险规避策略及方法献计献策，以及参加投资估算评估合答疑服务。</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配合委托人征求、收集老旧小区改造项目所在地社区、居民改造需求、意愿，并协助制定老旧小区改造任务清单、改造项目库的建立。</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参与建设单位项目申请、资金申请等事项，并合业主报送相应的政府各主管部门进行审批。</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参与制定老旧小区改造项目全过程咨询的时间计划，分期建设计划等的咨询。</w:t>
      </w:r>
    </w:p>
    <w:p w:rsidR="002164A2" w:rsidRPr="001560A7" w:rsidRDefault="004B0142">
      <w:pPr>
        <w:spacing w:line="400" w:lineRule="exact"/>
        <w:outlineLvl w:val="2"/>
        <w:rPr>
          <w:rFonts w:ascii="宋体" w:eastAsia="宋体" w:hAnsi="宋体" w:cs="宋体"/>
          <w:color w:val="000000" w:themeColor="text1"/>
          <w:sz w:val="24"/>
          <w:szCs w:val="24"/>
        </w:rPr>
      </w:pPr>
      <w:bookmarkStart w:id="416" w:name="_Toc143067769"/>
      <w:r w:rsidRPr="001560A7">
        <w:rPr>
          <w:rFonts w:ascii="Times New Roman" w:eastAsia="宋体" w:hAnsi="Times New Roman" w:cs="Times New Roman" w:hint="eastAsia"/>
          <w:b/>
          <w:kern w:val="0"/>
          <w:sz w:val="24"/>
          <w:szCs w:val="24"/>
          <w:lang w:val="zh-CN"/>
        </w:rPr>
        <w:t>7.3.4</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设计咨询在工程勘察阶段应开展下列工作：</w:t>
      </w:r>
      <w:r w:rsidRPr="001560A7">
        <w:rPr>
          <w:rFonts w:ascii="宋体" w:eastAsia="宋体" w:hAnsi="宋体" w:cs="宋体" w:hint="eastAsia"/>
          <w:color w:val="000000" w:themeColor="text1"/>
          <w:sz w:val="24"/>
          <w:szCs w:val="24"/>
        </w:rPr>
        <w:t xml:space="preserve"> </w:t>
      </w:r>
      <w:bookmarkEnd w:id="416"/>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配合勘测单位提供相关拟改造项目的资料以及有关上位规划文件、现有老旧小区的技术图纸等，包括项目所在区位，勘测内容、深度相关需求等内容。</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勘测单位组织的现场调研工作，根据项目改造任务清单，组织岩土勘察、建筑结构鉴定检测、测绘等相关专业调研项目情况，摸清项目现状，并就管探、测绘、结构检测的具体内容提供数据支撑合区位依据等服务，为编制调研报告和勘察方案提供基础条件。</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审查勘测单位编制的各阶段地勘报告、城市体检报告、房屋安全性鉴定报</w:t>
      </w:r>
      <w:r w:rsidRPr="001560A7">
        <w:rPr>
          <w:rFonts w:ascii="宋体" w:eastAsia="宋体" w:hAnsi="宋体" w:cs="宋体" w:hint="eastAsia"/>
          <w:color w:val="000000" w:themeColor="text1"/>
          <w:sz w:val="24"/>
          <w:szCs w:val="24"/>
        </w:rPr>
        <w:lastRenderedPageBreak/>
        <w:t>告，并提出相应的修改建议。</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由于老旧小区历史的原因带来的在改造过程中容易出现无法预计的问题，各专业随时进行针对性的补</w:t>
      </w:r>
      <w:proofErr w:type="gramStart"/>
      <w:r w:rsidRPr="001560A7">
        <w:rPr>
          <w:rFonts w:ascii="宋体" w:eastAsia="宋体" w:hAnsi="宋体" w:cs="宋体" w:hint="eastAsia"/>
          <w:color w:val="000000" w:themeColor="text1"/>
          <w:sz w:val="24"/>
          <w:szCs w:val="24"/>
        </w:rPr>
        <w:t>勘</w:t>
      </w:r>
      <w:proofErr w:type="gramEnd"/>
      <w:r w:rsidRPr="001560A7">
        <w:rPr>
          <w:rFonts w:ascii="宋体" w:eastAsia="宋体" w:hAnsi="宋体" w:cs="宋体" w:hint="eastAsia"/>
          <w:color w:val="000000" w:themeColor="text1"/>
          <w:sz w:val="24"/>
          <w:szCs w:val="24"/>
        </w:rPr>
        <w:t>，并就相关勘测文件的解释说明提供技术保障。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参与验收各阶段勘察、检测、鉴定成果，检查成果是否完整，是否遗漏缺项，是否存在弄虚作假的情况。</w:t>
      </w:r>
    </w:p>
    <w:p w:rsidR="002164A2" w:rsidRPr="001560A7" w:rsidRDefault="004B0142">
      <w:pPr>
        <w:spacing w:line="400" w:lineRule="exact"/>
        <w:outlineLvl w:val="2"/>
        <w:rPr>
          <w:rFonts w:ascii="宋体" w:eastAsia="宋体" w:hAnsi="宋体" w:cs="宋体"/>
          <w:color w:val="000000" w:themeColor="text1"/>
          <w:sz w:val="24"/>
          <w:szCs w:val="24"/>
        </w:rPr>
      </w:pPr>
      <w:bookmarkStart w:id="417" w:name="_Toc143067773"/>
      <w:r w:rsidRPr="001560A7">
        <w:rPr>
          <w:rFonts w:ascii="Times New Roman" w:eastAsia="宋体" w:hAnsi="Times New Roman" w:cs="Times New Roman" w:hint="eastAsia"/>
          <w:b/>
          <w:kern w:val="0"/>
          <w:sz w:val="24"/>
          <w:szCs w:val="24"/>
          <w:lang w:val="zh-CN"/>
        </w:rPr>
        <w:t>7.3.5</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）方案阶段应开展下列工作</w:t>
      </w:r>
      <w:bookmarkEnd w:id="417"/>
      <w:r w:rsidRPr="001560A7">
        <w:rPr>
          <w:rFonts w:ascii="宋体" w:eastAsia="宋体" w:hAnsi="宋体" w:cs="宋体" w:hint="eastAsia"/>
          <w:color w:val="000000" w:themeColor="text1"/>
          <w:sz w:val="24"/>
          <w:szCs w:val="24"/>
        </w:rPr>
        <w:t>：</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）方案阶段设计招标以及合同咨询。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根据全过程设计设计周期进行设计计划的编制咨询。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对于现场（老旧小区改造片区）踏勘等前期问题进行诊断咨询，并根据问题结论，进行任务清单进行细化的设计任务书编制咨询，明确服务（改造）内容（分项改造，还是全要素改造）的咨询。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根据上一阶段的勘察、体检、鉴定的成果，进行老旧小区改造项目的概念（策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）方案的设计、优化、修改以及审查（内部审查、民主生活会、专家会等）咨询。本阶段设计内容由片区策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、建筑风貌、院落景观、市政管网、第五立面、停车、配套设施、夜景照明、海绵城市、绿建、造价、智能化等方面改造设计内容组成。</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编制老旧小区改造项目概念（策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）方案阶段造价估算咨询。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）方案阶段设计成果的提交与存档咨询，并协助业主进行相应的方案公示咨询工作。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配合完成概念（策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）方案阶段收付款咨询。</w:t>
      </w:r>
    </w:p>
    <w:p w:rsidR="002164A2" w:rsidRPr="001560A7" w:rsidRDefault="004B0142">
      <w:pPr>
        <w:spacing w:line="400" w:lineRule="exact"/>
        <w:outlineLvl w:val="2"/>
        <w:rPr>
          <w:rFonts w:ascii="宋体" w:eastAsia="宋体" w:hAnsi="宋体" w:cs="宋体"/>
          <w:color w:val="000000" w:themeColor="text1"/>
          <w:sz w:val="24"/>
          <w:szCs w:val="24"/>
        </w:rPr>
      </w:pPr>
      <w:bookmarkStart w:id="418" w:name="_Toc143067777"/>
      <w:r w:rsidRPr="001560A7">
        <w:rPr>
          <w:rFonts w:ascii="Times New Roman" w:eastAsia="宋体" w:hAnsi="Times New Roman" w:cs="Times New Roman" w:hint="eastAsia"/>
          <w:b/>
          <w:kern w:val="0"/>
          <w:sz w:val="24"/>
          <w:szCs w:val="24"/>
          <w:lang w:val="zh-CN"/>
        </w:rPr>
        <w:t>7.3.6</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方案阶段应开展下列工作</w:t>
      </w:r>
      <w:bookmarkEnd w:id="418"/>
      <w:r w:rsidRPr="001560A7">
        <w:rPr>
          <w:rFonts w:ascii="宋体" w:eastAsia="宋体" w:hAnsi="宋体" w:cs="宋体" w:hint="eastAsia"/>
          <w:color w:val="000000" w:themeColor="text1"/>
          <w:sz w:val="24"/>
          <w:szCs w:val="24"/>
        </w:rPr>
        <w:t>：</w:t>
      </w:r>
      <w:r w:rsidRPr="001560A7">
        <w:rPr>
          <w:rFonts w:ascii="宋体" w:eastAsia="宋体" w:hAnsi="宋体" w:cs="宋体" w:hint="eastAsia"/>
          <w:color w:val="000000" w:themeColor="text1"/>
          <w:sz w:val="24"/>
          <w:szCs w:val="24"/>
        </w:rPr>
        <w:t xml:space="preserve"> </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方案阶段设计招标以及合同的相关咨询。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根据全过程设计设计周期进行报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方案阶段时间计划的编制咨询。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对现场（老旧小区改造项目囊括的所有小区）进行详细调研，设计任务书、任务清单的细化编制咨询。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依据上一阶段的概念（策</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）方案成果，进行报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方案阶段的设计、优化、修改以及成果审查（专家会、局务会、</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委会）咨询。此阶段的报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方案包括改造范围、改造内容、建设标准、工艺方案等设计咨询。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编制报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方案阶段详细造价估算咨询。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方案阶段设计成果的提交与存档咨询，并协助业主进行相应的方案公示咨询工作。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配合完成报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方案阶段收付款咨询。</w:t>
      </w:r>
    </w:p>
    <w:p w:rsidR="002164A2" w:rsidRPr="001560A7" w:rsidRDefault="004B0142">
      <w:pPr>
        <w:spacing w:line="400" w:lineRule="exact"/>
        <w:outlineLvl w:val="2"/>
        <w:rPr>
          <w:rFonts w:ascii="宋体" w:eastAsia="宋体" w:hAnsi="宋体" w:cs="宋体"/>
          <w:color w:val="000000" w:themeColor="text1"/>
          <w:sz w:val="24"/>
          <w:szCs w:val="24"/>
        </w:rPr>
      </w:pPr>
      <w:bookmarkStart w:id="419" w:name="_Toc143067781"/>
      <w:r w:rsidRPr="001560A7">
        <w:rPr>
          <w:rFonts w:ascii="Times New Roman" w:eastAsia="宋体" w:hAnsi="Times New Roman" w:cs="Times New Roman" w:hint="eastAsia"/>
          <w:b/>
          <w:kern w:val="0"/>
          <w:sz w:val="24"/>
          <w:szCs w:val="24"/>
          <w:lang w:val="zh-CN"/>
        </w:rPr>
        <w:t>7.3.7</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设计咨询在初步设计阶段应开展下列工作</w:t>
      </w:r>
      <w:bookmarkEnd w:id="419"/>
      <w:r w:rsidRPr="001560A7">
        <w:rPr>
          <w:rFonts w:ascii="宋体" w:eastAsia="宋体" w:hAnsi="宋体" w:cs="宋体" w:hint="eastAsia"/>
          <w:color w:val="000000" w:themeColor="text1"/>
          <w:sz w:val="24"/>
          <w:szCs w:val="24"/>
        </w:rPr>
        <w:t>：</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初步设计阶段设计招标以及合同的相关咨询。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根据全过程设计周期进行初步设计阶段设计计划编制咨询。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根据勘测阶段的成果、报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方案成果等技术文件，对设计范围、设计任务清单再明确，并根据老旧小区改造项目区域的现场情况进行补充完善咨询。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对初步设计、优化、变更及审查咨询，包括上阶段报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方案交底（报</w:t>
      </w:r>
      <w:proofErr w:type="gramStart"/>
      <w:r w:rsidRPr="001560A7">
        <w:rPr>
          <w:rFonts w:ascii="宋体" w:eastAsia="宋体" w:hAnsi="宋体" w:cs="宋体" w:hint="eastAsia"/>
          <w:color w:val="000000" w:themeColor="text1"/>
          <w:sz w:val="24"/>
          <w:szCs w:val="24"/>
        </w:rPr>
        <w:t>规</w:t>
      </w:r>
      <w:proofErr w:type="gramEnd"/>
      <w:r w:rsidRPr="001560A7">
        <w:rPr>
          <w:rFonts w:ascii="宋体" w:eastAsia="宋体" w:hAnsi="宋体" w:cs="宋体" w:hint="eastAsia"/>
          <w:color w:val="000000" w:themeColor="text1"/>
          <w:sz w:val="24"/>
          <w:szCs w:val="24"/>
        </w:rPr>
        <w:t>方案成果、前期基础资料等）、各专业提资、图纸绘制以及设计总说明、各专业设计说明、主要设备材料表、相关专项设计、有关计算书、设计概算等内容咨询。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编制初步设计阶段工程项目清单以及概算咨询。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协助完成图纸审查阶段的清单编制、</w:t>
      </w:r>
      <w:proofErr w:type="gramStart"/>
      <w:r w:rsidRPr="001560A7">
        <w:rPr>
          <w:rFonts w:ascii="宋体" w:eastAsia="宋体" w:hAnsi="宋体" w:cs="宋体" w:hint="eastAsia"/>
          <w:color w:val="000000" w:themeColor="text1"/>
          <w:sz w:val="24"/>
          <w:szCs w:val="24"/>
        </w:rPr>
        <w:t>财评阶段</w:t>
      </w:r>
      <w:proofErr w:type="gramEnd"/>
      <w:r w:rsidRPr="001560A7">
        <w:rPr>
          <w:rFonts w:ascii="宋体" w:eastAsia="宋体" w:hAnsi="宋体" w:cs="宋体" w:hint="eastAsia"/>
          <w:color w:val="000000" w:themeColor="text1"/>
          <w:sz w:val="24"/>
          <w:szCs w:val="24"/>
        </w:rPr>
        <w:t>的咨询。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协助初步设计阶段设计成果的提交与存档咨询。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对有新建建筑的老旧小区改造项目，协助业主进行相应的规划许可证咨询；对只进行改造，不进行新建的老旧小区改造项目，无需办理规划许可证，</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进行老旧小区改造项目初步设计的招标、合同采购咨询工作。</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配合完成相应的初步设计阶段的请、收付款咨询。</w:t>
      </w:r>
    </w:p>
    <w:p w:rsidR="002164A2" w:rsidRPr="001560A7" w:rsidRDefault="004B0142">
      <w:pPr>
        <w:spacing w:line="400" w:lineRule="exact"/>
        <w:outlineLvl w:val="2"/>
        <w:rPr>
          <w:rFonts w:ascii="宋体" w:eastAsia="宋体" w:hAnsi="宋体" w:cs="宋体"/>
          <w:color w:val="000000" w:themeColor="text1"/>
          <w:sz w:val="24"/>
          <w:szCs w:val="24"/>
        </w:rPr>
      </w:pPr>
      <w:bookmarkStart w:id="420" w:name="_Toc143067786"/>
      <w:r w:rsidRPr="001560A7">
        <w:rPr>
          <w:rFonts w:ascii="Times New Roman" w:eastAsia="宋体" w:hAnsi="Times New Roman" w:cs="Times New Roman" w:hint="eastAsia"/>
          <w:b/>
          <w:kern w:val="0"/>
          <w:sz w:val="24"/>
          <w:szCs w:val="24"/>
          <w:lang w:val="zh-CN"/>
        </w:rPr>
        <w:t>7.3.8</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设计咨询在施工图设计及现场配合阶段应开展下列工作</w:t>
      </w:r>
      <w:bookmarkEnd w:id="420"/>
      <w:r w:rsidRPr="001560A7">
        <w:rPr>
          <w:rFonts w:ascii="宋体" w:eastAsia="宋体" w:hAnsi="宋体" w:cs="宋体" w:hint="eastAsia"/>
          <w:color w:val="000000" w:themeColor="text1"/>
          <w:sz w:val="24"/>
          <w:szCs w:val="24"/>
        </w:rPr>
        <w:t>：</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参与施工图设计及施工配合阶段设计招标以及合同的相关咨询。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根据全过程设计周期进行施工图设计阶段设计计划编制咨询，并参与后续施工阶段的分期实施时间计划编制咨询。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组织初步设计交底，对施工图设计、优化、变更及审查咨询，包括图纸总封面、图纸目录、说明、设备材料表以及各专业计算书等成果的咨询。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编制施工图阶段的工程清单编制、工程预算咨询。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协助完成图纸审查阶段的清单编制，并配合完成财评。</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协助施工图设计阶段设计成果的提交与存档咨询。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配合施工许可证获得以及相关报建审批咨询。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协助完成施工实施主体的招标、合同采购咨询。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参与施工前准备的工作，包括拆除违建、非标设备制作和施工招标采购以及分期建设实施计划。</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协助完成施工阶段深化设计的咨询。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监督施工阶段的造价控制管理、质量控制管理、工期控制管理、变更管理（根据现场情况的优化调整）等咨询。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组织对施工决算、竣工验收及竣工图编制、竣工决算、使用说明书、项目保修的工程结算与移交咨询。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协助对施工图设计及施工配合阶段的图纸等成果归档咨询。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配合施工图设计及施工配合阶段的过程款项咨询。</w:t>
      </w:r>
    </w:p>
    <w:p w:rsidR="002164A2" w:rsidRPr="001560A7" w:rsidRDefault="004B0142">
      <w:pPr>
        <w:spacing w:line="400" w:lineRule="exact"/>
        <w:outlineLvl w:val="2"/>
        <w:rPr>
          <w:rFonts w:ascii="宋体" w:eastAsia="宋体" w:hAnsi="宋体" w:cs="宋体"/>
          <w:color w:val="000000" w:themeColor="text1"/>
          <w:sz w:val="24"/>
          <w:szCs w:val="24"/>
        </w:rPr>
      </w:pPr>
      <w:bookmarkStart w:id="421" w:name="_Toc143067791"/>
      <w:r w:rsidRPr="001560A7">
        <w:rPr>
          <w:rFonts w:ascii="Times New Roman" w:eastAsia="宋体" w:hAnsi="Times New Roman" w:cs="Times New Roman" w:hint="eastAsia"/>
          <w:b/>
          <w:kern w:val="0"/>
          <w:sz w:val="24"/>
          <w:szCs w:val="24"/>
          <w:lang w:val="zh-CN"/>
        </w:rPr>
        <w:t>7.3.9</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themeColor="text1"/>
          <w:sz w:val="24"/>
          <w:szCs w:val="24"/>
        </w:rPr>
        <w:t>工程</w:t>
      </w:r>
      <w:r w:rsidRPr="001560A7">
        <w:rPr>
          <w:rFonts w:ascii="宋体" w:eastAsia="宋体" w:hAnsi="宋体" w:cs="宋体" w:hint="eastAsia"/>
          <w:color w:val="000000" w:themeColor="text1"/>
          <w:sz w:val="24"/>
          <w:szCs w:val="24"/>
        </w:rPr>
        <w:t>设计咨询在运</w:t>
      </w:r>
      <w:proofErr w:type="gramStart"/>
      <w:r w:rsidRPr="001560A7">
        <w:rPr>
          <w:rFonts w:ascii="宋体" w:eastAsia="宋体" w:hAnsi="宋体" w:cs="宋体" w:hint="eastAsia"/>
          <w:color w:val="000000" w:themeColor="text1"/>
          <w:sz w:val="24"/>
          <w:szCs w:val="24"/>
        </w:rPr>
        <w:t>维阶段</w:t>
      </w:r>
      <w:proofErr w:type="gramEnd"/>
      <w:r w:rsidRPr="001560A7">
        <w:rPr>
          <w:rFonts w:ascii="宋体" w:eastAsia="宋体" w:hAnsi="宋体" w:cs="宋体" w:hint="eastAsia"/>
          <w:color w:val="000000" w:themeColor="text1"/>
          <w:sz w:val="24"/>
          <w:szCs w:val="24"/>
        </w:rPr>
        <w:t>应开展下列工作</w:t>
      </w:r>
      <w:bookmarkEnd w:id="421"/>
      <w:r w:rsidRPr="001560A7">
        <w:rPr>
          <w:rFonts w:ascii="宋体" w:eastAsia="宋体" w:hAnsi="宋体" w:cs="宋体" w:hint="eastAsia"/>
          <w:color w:val="000000" w:themeColor="text1"/>
          <w:sz w:val="24"/>
          <w:szCs w:val="24"/>
        </w:rPr>
        <w:t>：</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协助项目使用后评价的合同咨询。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配合对项目后评价的实施以及报告编制、审查、存档的技术咨询。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配合对项目绩效评价实施及报告编制、审查、存档的技术咨询。</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协助项目运营维护管理策划方案的编制、审查、存档咨询，提供技术支撑。</w:t>
      </w:r>
    </w:p>
    <w:p w:rsidR="002164A2" w:rsidRPr="001560A7" w:rsidRDefault="004B0142">
      <w:pPr>
        <w:spacing w:line="400" w:lineRule="exact"/>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做好项目资产管理咨询方案的技术配合咨询。</w:t>
      </w:r>
    </w:p>
    <w:p w:rsidR="002164A2" w:rsidRPr="001560A7" w:rsidRDefault="004B0142">
      <w:pPr>
        <w:spacing w:line="300" w:lineRule="auto"/>
        <w:jc w:val="center"/>
        <w:outlineLvl w:val="1"/>
        <w:rPr>
          <w:rFonts w:ascii="黑体" w:eastAsia="黑体" w:hAnsi="黑体" w:cs="黑体"/>
          <w:b/>
          <w:sz w:val="28"/>
          <w:szCs w:val="28"/>
        </w:rPr>
      </w:pPr>
      <w:bookmarkStart w:id="422" w:name="_Toc143067794"/>
      <w:bookmarkStart w:id="423" w:name="_Toc146277035"/>
      <w:bookmarkStart w:id="424" w:name="_Toc146288752"/>
      <w:bookmarkStart w:id="425" w:name="_Toc146289296"/>
      <w:bookmarkStart w:id="426" w:name="_Toc146289404"/>
      <w:r w:rsidRPr="001560A7">
        <w:rPr>
          <w:rFonts w:ascii="黑体" w:eastAsia="黑体" w:hAnsi="黑体" w:cs="黑体" w:hint="eastAsia"/>
          <w:b/>
          <w:sz w:val="28"/>
          <w:szCs w:val="28"/>
        </w:rPr>
        <w:t>7.4</w:t>
      </w:r>
      <w:r w:rsidRPr="001560A7">
        <w:rPr>
          <w:rFonts w:ascii="黑体" w:eastAsia="黑体" w:hAnsi="黑体" w:cs="黑体" w:hint="eastAsia"/>
          <w:b/>
          <w:sz w:val="28"/>
          <w:szCs w:val="28"/>
        </w:rPr>
        <w:t>设计咨询工作流程及沟通</w:t>
      </w:r>
      <w:bookmarkEnd w:id="422"/>
      <w:bookmarkEnd w:id="423"/>
      <w:bookmarkEnd w:id="424"/>
      <w:bookmarkEnd w:id="425"/>
      <w:bookmarkEnd w:id="426"/>
    </w:p>
    <w:p w:rsidR="002164A2" w:rsidRPr="001560A7" w:rsidRDefault="004B0142">
      <w:pPr>
        <w:spacing w:line="400" w:lineRule="exact"/>
        <w:jc w:val="left"/>
        <w:outlineLvl w:val="2"/>
        <w:rPr>
          <w:rFonts w:ascii="宋体" w:eastAsia="宋体" w:hAnsi="宋体" w:cs="Times New Roman"/>
          <w:color w:val="000000" w:themeColor="text1"/>
          <w:sz w:val="24"/>
          <w:szCs w:val="24"/>
        </w:rPr>
      </w:pPr>
      <w:bookmarkStart w:id="427" w:name="_Toc143067795"/>
      <w:r w:rsidRPr="001560A7">
        <w:rPr>
          <w:rFonts w:ascii="Times New Roman" w:eastAsia="宋体" w:hAnsi="Times New Roman" w:cs="Times New Roman" w:hint="eastAsia"/>
          <w:b/>
          <w:kern w:val="0"/>
          <w:sz w:val="24"/>
          <w:szCs w:val="24"/>
          <w:lang w:val="zh-CN"/>
        </w:rPr>
        <w:t>7.4.1</w:t>
      </w:r>
      <w:bookmarkEnd w:id="427"/>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工程设计咨询团队应在总咨询师的总协调下组织工作，定期向项目总负责人汇报工程设计工作进度及工作情况，并对需要其他咨询服务团队进行协调解决的事项作特别阐述及沟通交流，以便相关问题的及时解决</w:t>
      </w:r>
      <w:r w:rsidRPr="001560A7">
        <w:rPr>
          <w:rFonts w:ascii="宋体" w:eastAsia="宋体" w:hAnsi="宋体" w:cs="Times New Roman"/>
          <w:color w:val="000000" w:themeColor="text1"/>
          <w:sz w:val="24"/>
          <w:szCs w:val="24"/>
        </w:rPr>
        <w:t>。</w:t>
      </w:r>
    </w:p>
    <w:p w:rsidR="002164A2" w:rsidRPr="001560A7" w:rsidRDefault="004B0142">
      <w:pPr>
        <w:spacing w:line="400" w:lineRule="exact"/>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7.4.2</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工程设计咨询团队应按照总体进度计划完成合格的设计方案及配合服务，并在前期准备阶段、勘察阶段、设计阶段（概念（策</w:t>
      </w:r>
      <w:proofErr w:type="gramStart"/>
      <w:r w:rsidRPr="001560A7">
        <w:rPr>
          <w:rFonts w:ascii="宋体" w:eastAsia="宋体" w:hAnsi="宋体" w:cs="Times New Roman" w:hint="eastAsia"/>
          <w:color w:val="000000" w:themeColor="text1"/>
          <w:sz w:val="24"/>
          <w:szCs w:val="24"/>
        </w:rPr>
        <w:t>规</w:t>
      </w:r>
      <w:proofErr w:type="gramEnd"/>
      <w:r w:rsidRPr="001560A7">
        <w:rPr>
          <w:rFonts w:ascii="宋体" w:eastAsia="宋体" w:hAnsi="宋体" w:cs="Times New Roman" w:hint="eastAsia"/>
          <w:color w:val="000000" w:themeColor="text1"/>
          <w:sz w:val="24"/>
          <w:szCs w:val="24"/>
        </w:rPr>
        <w:t>）方案阶段、报</w:t>
      </w:r>
      <w:proofErr w:type="gramStart"/>
      <w:r w:rsidRPr="001560A7">
        <w:rPr>
          <w:rFonts w:ascii="宋体" w:eastAsia="宋体" w:hAnsi="宋体" w:cs="Times New Roman" w:hint="eastAsia"/>
          <w:color w:val="000000" w:themeColor="text1"/>
          <w:sz w:val="24"/>
          <w:szCs w:val="24"/>
        </w:rPr>
        <w:t>规</w:t>
      </w:r>
      <w:proofErr w:type="gramEnd"/>
      <w:r w:rsidRPr="001560A7">
        <w:rPr>
          <w:rFonts w:ascii="宋体" w:eastAsia="宋体" w:hAnsi="宋体" w:cs="Times New Roman" w:hint="eastAsia"/>
          <w:color w:val="000000" w:themeColor="text1"/>
          <w:sz w:val="24"/>
          <w:szCs w:val="24"/>
        </w:rPr>
        <w:t>方案阶段）、初设阶段、施工图设计及现场配合阶段、运</w:t>
      </w:r>
      <w:proofErr w:type="gramStart"/>
      <w:r w:rsidRPr="001560A7">
        <w:rPr>
          <w:rFonts w:ascii="宋体" w:eastAsia="宋体" w:hAnsi="宋体" w:cs="Times New Roman" w:hint="eastAsia"/>
          <w:color w:val="000000" w:themeColor="text1"/>
          <w:sz w:val="24"/>
          <w:szCs w:val="24"/>
        </w:rPr>
        <w:t>维阶段</w:t>
      </w:r>
      <w:proofErr w:type="gramEnd"/>
      <w:r w:rsidRPr="001560A7">
        <w:rPr>
          <w:rFonts w:ascii="宋体" w:eastAsia="宋体" w:hAnsi="宋体" w:cs="Times New Roman" w:hint="eastAsia"/>
          <w:color w:val="000000" w:themeColor="text1"/>
          <w:sz w:val="24"/>
          <w:szCs w:val="24"/>
        </w:rPr>
        <w:t>等工程建设的各个环节提供全过程、全方位的设计咨询服务。</w:t>
      </w:r>
    </w:p>
    <w:p w:rsidR="002164A2" w:rsidRPr="001560A7" w:rsidRDefault="004B0142">
      <w:pPr>
        <w:spacing w:line="400" w:lineRule="exact"/>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7.4.3</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工程设计咨询团队内部沟通应重点关注下列事项：</w:t>
      </w:r>
    </w:p>
    <w:p w:rsidR="002164A2" w:rsidRPr="001560A7" w:rsidRDefault="004B0142">
      <w:pPr>
        <w:spacing w:line="400" w:lineRule="exac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color w:val="000000" w:themeColor="text1"/>
          <w:sz w:val="24"/>
          <w:szCs w:val="24"/>
        </w:rPr>
        <w:t>协调工程设计团队内部各专项设计方的及时沟通，及时解决问题与矛盾，配合业主的决策定位</w:t>
      </w:r>
      <w:r w:rsidRPr="001560A7">
        <w:rPr>
          <w:rFonts w:ascii="宋体" w:eastAsia="宋体" w:hAnsi="宋体" w:cs="Times New Roman" w:hint="eastAsia"/>
          <w:color w:val="000000" w:themeColor="text1"/>
          <w:sz w:val="24"/>
          <w:szCs w:val="24"/>
        </w:rPr>
        <w:t>。</w:t>
      </w:r>
    </w:p>
    <w:p w:rsidR="002164A2" w:rsidRPr="001560A7" w:rsidRDefault="004B0142">
      <w:pPr>
        <w:spacing w:line="400" w:lineRule="exac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管理协调内部各专业设计团队的设计进度、资料街口、沟通时间进行严格控制，并根据工程总进度要求及时调整专项设计时间表，督促各专业设计团队按期提供设计成果。</w:t>
      </w:r>
    </w:p>
    <w:p w:rsidR="002164A2" w:rsidRPr="001560A7" w:rsidRDefault="004B0142">
      <w:pPr>
        <w:spacing w:line="400" w:lineRule="exac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牵头组织各专业设计团队召开设计协调会，明确设计界限，做好各专业间的配合，及时解决现场施工中的难点问题，并督促落实相关意见。</w:t>
      </w:r>
    </w:p>
    <w:p w:rsidR="002164A2" w:rsidRPr="001560A7" w:rsidRDefault="004B0142">
      <w:pPr>
        <w:spacing w:line="400" w:lineRule="exact"/>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7.4.4</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工程设计咨询团队与全</w:t>
      </w:r>
      <w:proofErr w:type="gramStart"/>
      <w:r w:rsidRPr="001560A7">
        <w:rPr>
          <w:rFonts w:ascii="宋体" w:eastAsia="宋体" w:hAnsi="宋体" w:cs="Times New Roman" w:hint="eastAsia"/>
          <w:color w:val="000000" w:themeColor="text1"/>
          <w:sz w:val="24"/>
          <w:szCs w:val="24"/>
        </w:rPr>
        <w:t>咨</w:t>
      </w:r>
      <w:proofErr w:type="gramEnd"/>
      <w:r w:rsidRPr="001560A7">
        <w:rPr>
          <w:rFonts w:ascii="宋体" w:eastAsia="宋体" w:hAnsi="宋体" w:cs="Times New Roman" w:hint="eastAsia"/>
          <w:color w:val="000000" w:themeColor="text1"/>
          <w:sz w:val="24"/>
          <w:szCs w:val="24"/>
        </w:rPr>
        <w:t>项目其他成员应就下列内容进行沟通：</w:t>
      </w:r>
    </w:p>
    <w:p w:rsidR="002164A2" w:rsidRPr="001560A7" w:rsidRDefault="004B0142">
      <w:pPr>
        <w:spacing w:line="400" w:lineRule="exac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投资决策咨询：配合投资决策咨询编制项目建议书、可行性研究报告与居民意见征求、开发计划、改造项目库的制定，确认环境与规划条件、提出改造总体要求、配合制定项目策划咨询报告以及投资决策、任务清单、更新改造要求任务书以及计划的编制。</w:t>
      </w:r>
    </w:p>
    <w:p w:rsidR="002164A2" w:rsidRPr="001560A7" w:rsidRDefault="004B0142">
      <w:pPr>
        <w:spacing w:line="400" w:lineRule="exac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勘察咨询：配合</w:t>
      </w:r>
      <w:r w:rsidRPr="001560A7">
        <w:rPr>
          <w:rFonts w:ascii="宋体" w:eastAsia="宋体" w:hAnsi="宋体" w:cs="Times New Roman"/>
          <w:color w:val="000000" w:themeColor="text1"/>
          <w:sz w:val="24"/>
          <w:szCs w:val="24"/>
        </w:rPr>
        <w:t>勘</w:t>
      </w:r>
      <w:r w:rsidRPr="001560A7">
        <w:rPr>
          <w:rFonts w:ascii="宋体" w:eastAsia="宋体" w:hAnsi="宋体" w:cs="Times New Roman" w:hint="eastAsia"/>
          <w:color w:val="000000" w:themeColor="text1"/>
          <w:sz w:val="24"/>
          <w:szCs w:val="24"/>
        </w:rPr>
        <w:t>测咨询</w:t>
      </w:r>
      <w:r w:rsidRPr="001560A7">
        <w:rPr>
          <w:rFonts w:ascii="宋体" w:eastAsia="宋体" w:hAnsi="宋体" w:cs="Times New Roman"/>
          <w:color w:val="000000" w:themeColor="text1"/>
          <w:sz w:val="24"/>
          <w:szCs w:val="24"/>
        </w:rPr>
        <w:t>开展</w:t>
      </w:r>
      <w:r w:rsidRPr="001560A7">
        <w:rPr>
          <w:rFonts w:ascii="宋体" w:eastAsia="宋体" w:hAnsi="宋体" w:cs="Times New Roman" w:hint="eastAsia"/>
          <w:color w:val="000000" w:themeColor="text1"/>
          <w:sz w:val="24"/>
          <w:szCs w:val="24"/>
        </w:rPr>
        <w:t>可</w:t>
      </w:r>
      <w:proofErr w:type="gramStart"/>
      <w:r w:rsidRPr="001560A7">
        <w:rPr>
          <w:rFonts w:ascii="宋体" w:eastAsia="宋体" w:hAnsi="宋体" w:cs="Times New Roman" w:hint="eastAsia"/>
          <w:color w:val="000000" w:themeColor="text1"/>
          <w:sz w:val="24"/>
          <w:szCs w:val="24"/>
        </w:rPr>
        <w:t>研</w:t>
      </w:r>
      <w:proofErr w:type="gramEnd"/>
      <w:r w:rsidRPr="001560A7">
        <w:rPr>
          <w:rFonts w:ascii="宋体" w:eastAsia="宋体" w:hAnsi="宋体" w:cs="Times New Roman" w:hint="eastAsia"/>
          <w:color w:val="000000" w:themeColor="text1"/>
          <w:sz w:val="24"/>
          <w:szCs w:val="24"/>
        </w:rPr>
        <w:t>勘测（可用初步勘测替代）、初步勘测、详细勘测以及施工勘测（条件特殊的情况下）等报告的编制。</w:t>
      </w:r>
    </w:p>
    <w:p w:rsidR="002164A2" w:rsidRPr="001560A7" w:rsidRDefault="004B0142">
      <w:pPr>
        <w:spacing w:line="400" w:lineRule="exact"/>
        <w:jc w:val="lef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招标采购咨询：</w:t>
      </w:r>
      <w:r w:rsidRPr="001560A7">
        <w:rPr>
          <w:rFonts w:ascii="宋体" w:eastAsia="宋体" w:hAnsi="宋体" w:cs="Times New Roman" w:hint="eastAsia"/>
          <w:color w:val="000000" w:themeColor="text1"/>
          <w:sz w:val="24"/>
          <w:szCs w:val="24"/>
        </w:rPr>
        <w:t xml:space="preserve"> </w:t>
      </w:r>
      <w:r w:rsidRPr="001560A7">
        <w:rPr>
          <w:rFonts w:ascii="宋体" w:eastAsia="宋体" w:hAnsi="宋体" w:cs="Times New Roman" w:hint="eastAsia"/>
          <w:color w:val="000000" w:themeColor="text1"/>
          <w:sz w:val="24"/>
          <w:szCs w:val="24"/>
        </w:rPr>
        <w:t>配合招标采购咨询编制工程量清单、招标控制价、开展合同审查和管理、辅助施工招标管理等咨询服务。</w:t>
      </w:r>
    </w:p>
    <w:p w:rsidR="002164A2" w:rsidRPr="001560A7" w:rsidRDefault="004B0142">
      <w:pPr>
        <w:spacing w:line="400" w:lineRule="exact"/>
        <w:jc w:val="lef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工程造价咨询：配合工程造价咨询</w:t>
      </w:r>
      <w:proofErr w:type="gramStart"/>
      <w:r w:rsidRPr="001560A7">
        <w:rPr>
          <w:rFonts w:ascii="宋体" w:eastAsia="宋体" w:hAnsi="宋体" w:cs="Times New Roman" w:hint="eastAsia"/>
          <w:color w:val="000000" w:themeColor="text1"/>
          <w:sz w:val="24"/>
          <w:szCs w:val="24"/>
        </w:rPr>
        <w:t>编制</w:t>
      </w:r>
      <w:r w:rsidRPr="001560A7">
        <w:rPr>
          <w:rFonts w:ascii="宋体" w:eastAsia="宋体" w:hAnsi="宋体" w:cs="Times New Roman"/>
          <w:color w:val="000000" w:themeColor="text1"/>
          <w:sz w:val="24"/>
          <w:szCs w:val="24"/>
        </w:rPr>
        <w:t>财评报告</w:t>
      </w:r>
      <w:proofErr w:type="gramEnd"/>
      <w:r w:rsidRPr="001560A7">
        <w:rPr>
          <w:rFonts w:ascii="宋体" w:eastAsia="宋体" w:hAnsi="宋体" w:cs="Times New Roman"/>
          <w:color w:val="000000" w:themeColor="text1"/>
          <w:sz w:val="24"/>
          <w:szCs w:val="24"/>
        </w:rPr>
        <w:t>、投资概算、</w:t>
      </w:r>
      <w:r w:rsidRPr="001560A7">
        <w:rPr>
          <w:rFonts w:ascii="宋体" w:eastAsia="宋体" w:hAnsi="宋体" w:cs="Times New Roman" w:hint="eastAsia"/>
          <w:color w:val="000000" w:themeColor="text1"/>
          <w:sz w:val="24"/>
          <w:szCs w:val="24"/>
        </w:rPr>
        <w:t>投资预算、、工程决算以及竣工文件存档、请付款等。</w:t>
      </w:r>
    </w:p>
    <w:p w:rsidR="002164A2" w:rsidRPr="001560A7" w:rsidRDefault="004B0142">
      <w:pPr>
        <w:spacing w:line="400" w:lineRule="exact"/>
        <w:jc w:val="lef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监理和项目管理服务：配合开展设计变更管理、参与竣工验收以及其他需要设计团队</w:t>
      </w:r>
      <w:proofErr w:type="gramStart"/>
      <w:r w:rsidRPr="001560A7">
        <w:rPr>
          <w:rFonts w:ascii="宋体" w:eastAsia="宋体" w:hAnsi="宋体" w:cs="Times New Roman" w:hint="eastAsia"/>
          <w:color w:val="000000" w:themeColor="text1"/>
          <w:sz w:val="24"/>
          <w:szCs w:val="24"/>
        </w:rPr>
        <w:t>协配合</w:t>
      </w:r>
      <w:proofErr w:type="gramEnd"/>
      <w:r w:rsidRPr="001560A7">
        <w:rPr>
          <w:rFonts w:ascii="宋体" w:eastAsia="宋体" w:hAnsi="宋体" w:cs="Times New Roman" w:hint="eastAsia"/>
          <w:color w:val="000000" w:themeColor="text1"/>
          <w:sz w:val="24"/>
          <w:szCs w:val="24"/>
        </w:rPr>
        <w:t>的内容。</w:t>
      </w:r>
    </w:p>
    <w:p w:rsidR="002164A2" w:rsidRPr="001560A7" w:rsidRDefault="004B0142">
      <w:pPr>
        <w:spacing w:line="400" w:lineRule="exact"/>
        <w:jc w:val="left"/>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运维</w:t>
      </w:r>
      <w:r w:rsidRPr="001560A7">
        <w:rPr>
          <w:rFonts w:ascii="宋体" w:eastAsia="宋体" w:hAnsi="宋体" w:cs="Times New Roman"/>
          <w:color w:val="000000" w:themeColor="text1"/>
          <w:sz w:val="24"/>
          <w:szCs w:val="24"/>
        </w:rPr>
        <w:t>咨询：配合运</w:t>
      </w:r>
      <w:proofErr w:type="gramStart"/>
      <w:r w:rsidRPr="001560A7">
        <w:rPr>
          <w:rFonts w:ascii="宋体" w:eastAsia="宋体" w:hAnsi="宋体" w:cs="Times New Roman"/>
          <w:color w:val="000000" w:themeColor="text1"/>
          <w:sz w:val="24"/>
          <w:szCs w:val="24"/>
        </w:rPr>
        <w:t>维咨询</w:t>
      </w:r>
      <w:proofErr w:type="gramEnd"/>
      <w:r w:rsidRPr="001560A7">
        <w:rPr>
          <w:rFonts w:ascii="宋体" w:eastAsia="宋体" w:hAnsi="宋体" w:cs="Times New Roman" w:hint="eastAsia"/>
          <w:color w:val="000000" w:themeColor="text1"/>
          <w:sz w:val="24"/>
          <w:szCs w:val="24"/>
        </w:rPr>
        <w:t>开展</w:t>
      </w:r>
      <w:r w:rsidRPr="001560A7">
        <w:rPr>
          <w:rFonts w:ascii="宋体" w:eastAsia="宋体" w:hAnsi="宋体" w:cs="Times New Roman"/>
          <w:color w:val="000000" w:themeColor="text1"/>
          <w:sz w:val="24"/>
          <w:szCs w:val="24"/>
        </w:rPr>
        <w:t>项目使用后评价、项目绩效评价、维护管理计划、资产管理</w:t>
      </w:r>
      <w:r w:rsidRPr="001560A7">
        <w:rPr>
          <w:rFonts w:ascii="宋体" w:eastAsia="宋体" w:hAnsi="宋体" w:cs="Times New Roman" w:hint="eastAsia"/>
          <w:color w:val="000000" w:themeColor="text1"/>
          <w:sz w:val="24"/>
          <w:szCs w:val="24"/>
        </w:rPr>
        <w:t>等</w:t>
      </w:r>
      <w:r w:rsidRPr="001560A7">
        <w:rPr>
          <w:rFonts w:ascii="宋体" w:eastAsia="宋体" w:hAnsi="宋体" w:cs="Times New Roman"/>
          <w:color w:val="000000" w:themeColor="text1"/>
          <w:sz w:val="24"/>
          <w:szCs w:val="24"/>
        </w:rPr>
        <w:t>内容咨询编制；</w:t>
      </w:r>
      <w:r w:rsidRPr="001560A7">
        <w:rPr>
          <w:rFonts w:ascii="宋体" w:eastAsia="宋体" w:hAnsi="宋体" w:cs="Times New Roman" w:hint="eastAsia"/>
          <w:color w:val="000000" w:themeColor="text1"/>
          <w:sz w:val="24"/>
          <w:szCs w:val="24"/>
        </w:rPr>
        <w:t>编制建筑使用说明书，督促、核查承包商编制房屋维修手册，指导编制使用后维护计划。</w:t>
      </w:r>
    </w:p>
    <w:p w:rsidR="002164A2" w:rsidRPr="001560A7" w:rsidRDefault="004B0142">
      <w:pPr>
        <w:spacing w:line="400" w:lineRule="exact"/>
        <w:outlineLvl w:val="2"/>
        <w:rPr>
          <w:rFonts w:ascii="宋体" w:eastAsia="宋体" w:hAnsi="宋体" w:cs="Times New Roman"/>
          <w:color w:val="000000" w:themeColor="text1"/>
          <w:sz w:val="24"/>
          <w:szCs w:val="24"/>
        </w:rPr>
      </w:pPr>
      <w:bookmarkStart w:id="428" w:name="_Toc143067798"/>
      <w:r w:rsidRPr="001560A7">
        <w:rPr>
          <w:rFonts w:ascii="Times New Roman" w:eastAsia="宋体" w:hAnsi="Times New Roman" w:cs="Times New Roman" w:hint="eastAsia"/>
          <w:b/>
          <w:kern w:val="0"/>
          <w:sz w:val="24"/>
          <w:szCs w:val="24"/>
          <w:lang w:val="zh-CN"/>
        </w:rPr>
        <w:t>7.4.5</w:t>
      </w:r>
      <w:bookmarkEnd w:id="428"/>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工程设计咨询团队应做好与各级职能部门、平台公司、其他主体的沟通衔接工作。</w:t>
      </w:r>
    </w:p>
    <w:p w:rsidR="002164A2" w:rsidRPr="001560A7" w:rsidRDefault="004B0142">
      <w:pPr>
        <w:spacing w:line="400" w:lineRule="exact"/>
        <w:outlineLvl w:val="2"/>
        <w:rPr>
          <w:rFonts w:ascii="宋体" w:eastAsia="宋体" w:hAnsi="宋体" w:cs="Times New Roman"/>
          <w:color w:val="000000" w:themeColor="text1"/>
          <w:sz w:val="24"/>
          <w:szCs w:val="24"/>
        </w:rPr>
      </w:pPr>
      <w:bookmarkStart w:id="429" w:name="_Toc143067801"/>
      <w:r w:rsidRPr="001560A7">
        <w:rPr>
          <w:rFonts w:ascii="Times New Roman" w:eastAsia="宋体" w:hAnsi="Times New Roman" w:cs="Times New Roman" w:hint="eastAsia"/>
          <w:b/>
          <w:kern w:val="0"/>
          <w:sz w:val="24"/>
          <w:szCs w:val="24"/>
          <w:lang w:val="zh-CN"/>
        </w:rPr>
        <w:t>7.4.6</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工程设计咨询团队与内外部相关方的沟通应遵循</w:t>
      </w:r>
      <w:bookmarkEnd w:id="429"/>
      <w:r w:rsidRPr="001560A7">
        <w:rPr>
          <w:rFonts w:ascii="宋体" w:eastAsia="宋体" w:hAnsi="宋体" w:cs="Times New Roman" w:hint="eastAsia"/>
          <w:color w:val="000000" w:themeColor="text1"/>
          <w:sz w:val="24"/>
          <w:szCs w:val="24"/>
        </w:rPr>
        <w:t>共建共享共治的沟通机制。</w:t>
      </w:r>
    </w:p>
    <w:p w:rsidR="002164A2" w:rsidRPr="001560A7" w:rsidRDefault="004B0142">
      <w:pPr>
        <w:spacing w:line="300" w:lineRule="auto"/>
        <w:jc w:val="center"/>
        <w:outlineLvl w:val="1"/>
        <w:rPr>
          <w:rFonts w:ascii="黑体" w:eastAsia="黑体" w:hAnsi="黑体" w:cs="黑体"/>
          <w:b/>
          <w:sz w:val="28"/>
          <w:szCs w:val="28"/>
        </w:rPr>
      </w:pPr>
      <w:bookmarkStart w:id="430" w:name="_Toc143067802"/>
      <w:bookmarkStart w:id="431" w:name="_Toc146277036"/>
      <w:bookmarkStart w:id="432" w:name="_Toc146288753"/>
      <w:bookmarkStart w:id="433" w:name="_Toc146289297"/>
      <w:bookmarkStart w:id="434" w:name="_Toc146289405"/>
      <w:r w:rsidRPr="001560A7">
        <w:rPr>
          <w:rFonts w:ascii="黑体" w:eastAsia="黑体" w:hAnsi="黑体" w:cs="黑体" w:hint="eastAsia"/>
          <w:b/>
          <w:sz w:val="28"/>
          <w:szCs w:val="28"/>
        </w:rPr>
        <w:t xml:space="preserve">7.5 </w:t>
      </w:r>
      <w:r w:rsidRPr="001560A7">
        <w:rPr>
          <w:rFonts w:ascii="黑体" w:eastAsia="黑体" w:hAnsi="黑体" w:cs="黑体" w:hint="eastAsia"/>
          <w:b/>
          <w:sz w:val="28"/>
          <w:szCs w:val="28"/>
        </w:rPr>
        <w:t>设计咨询实施要求与文件管理</w:t>
      </w:r>
      <w:bookmarkEnd w:id="430"/>
      <w:bookmarkEnd w:id="431"/>
      <w:bookmarkEnd w:id="432"/>
      <w:bookmarkEnd w:id="433"/>
      <w:bookmarkEnd w:id="434"/>
    </w:p>
    <w:p w:rsidR="002164A2" w:rsidRPr="001560A7" w:rsidRDefault="004B0142">
      <w:pPr>
        <w:spacing w:line="400" w:lineRule="exact"/>
        <w:jc w:val="left"/>
        <w:outlineLvl w:val="2"/>
        <w:rPr>
          <w:rFonts w:ascii="宋体" w:eastAsia="宋体" w:hAnsi="宋体" w:cs="Times New Roman"/>
          <w:color w:val="000000" w:themeColor="text1"/>
          <w:sz w:val="24"/>
          <w:szCs w:val="24"/>
        </w:rPr>
      </w:pPr>
      <w:bookmarkStart w:id="435" w:name="_Toc143067803"/>
      <w:r w:rsidRPr="001560A7">
        <w:rPr>
          <w:rFonts w:ascii="Times New Roman" w:eastAsia="宋体" w:hAnsi="Times New Roman" w:cs="Times New Roman" w:hint="eastAsia"/>
          <w:b/>
          <w:kern w:val="0"/>
          <w:sz w:val="24"/>
          <w:szCs w:val="24"/>
          <w:lang w:val="zh-CN"/>
        </w:rPr>
        <w:t>7.5.1</w:t>
      </w:r>
      <w:bookmarkEnd w:id="435"/>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工程设计咨询应建立以工程设计咨询负责人为首的各级技术管理工作机制，对各阶段设计成果进行内部技术评审，认真履行校审制度，层层把关，确保设计成果质量。</w:t>
      </w:r>
    </w:p>
    <w:p w:rsidR="002164A2" w:rsidRPr="001560A7" w:rsidRDefault="004B0142">
      <w:pPr>
        <w:spacing w:line="400" w:lineRule="exact"/>
        <w:jc w:val="left"/>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7.5.2</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设计咨询专业技术文件应按照下列原则分类管理：</w:t>
      </w:r>
    </w:p>
    <w:p w:rsidR="002164A2" w:rsidRPr="001560A7" w:rsidRDefault="004B0142">
      <w:pPr>
        <w:spacing w:line="400" w:lineRule="exact"/>
        <w:jc w:val="left"/>
        <w:rPr>
          <w:rFonts w:ascii="宋体" w:eastAsia="宋体" w:hAnsi="宋体" w:cs="Times New Roman"/>
          <w:color w:val="000000" w:themeColor="text1"/>
          <w:sz w:val="24"/>
          <w:szCs w:val="24"/>
        </w:rPr>
      </w:pPr>
      <w:bookmarkStart w:id="436" w:name="_Toc143067809"/>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输入条件文件：</w:t>
      </w:r>
      <w:bookmarkEnd w:id="436"/>
      <w:r w:rsidRPr="001560A7">
        <w:rPr>
          <w:rFonts w:ascii="宋体" w:eastAsia="宋体" w:hAnsi="宋体" w:cs="Times New Roman" w:hint="eastAsia"/>
          <w:color w:val="000000" w:themeColor="text1"/>
          <w:sz w:val="24"/>
          <w:szCs w:val="24"/>
        </w:rPr>
        <w:t>对设计任务书进行内容和适用性评估，对全</w:t>
      </w:r>
      <w:proofErr w:type="gramStart"/>
      <w:r w:rsidRPr="001560A7">
        <w:rPr>
          <w:rFonts w:ascii="宋体" w:eastAsia="宋体" w:hAnsi="宋体" w:cs="Times New Roman" w:hint="eastAsia"/>
          <w:color w:val="000000" w:themeColor="text1"/>
          <w:sz w:val="24"/>
          <w:szCs w:val="24"/>
        </w:rPr>
        <w:t>咨</w:t>
      </w:r>
      <w:proofErr w:type="gramEnd"/>
      <w:r w:rsidRPr="001560A7">
        <w:rPr>
          <w:rFonts w:ascii="宋体" w:eastAsia="宋体" w:hAnsi="宋体" w:cs="Times New Roman" w:hint="eastAsia"/>
          <w:color w:val="000000" w:themeColor="text1"/>
          <w:sz w:val="24"/>
          <w:szCs w:val="24"/>
        </w:rPr>
        <w:t>合同进行风险评估和提前预控。</w:t>
      </w:r>
    </w:p>
    <w:p w:rsidR="002164A2" w:rsidRPr="001560A7" w:rsidRDefault="004B0142">
      <w:pPr>
        <w:spacing w:line="400" w:lineRule="exact"/>
        <w:jc w:val="left"/>
        <w:rPr>
          <w:rFonts w:ascii="宋体" w:eastAsia="宋体" w:hAnsi="宋体" w:cs="Times New Roman"/>
          <w:color w:val="000000" w:themeColor="text1"/>
          <w:sz w:val="24"/>
          <w:szCs w:val="24"/>
        </w:rPr>
      </w:pPr>
      <w:bookmarkStart w:id="437" w:name="_Toc143067810"/>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相关成果文件：</w:t>
      </w:r>
      <w:bookmarkEnd w:id="437"/>
      <w:r w:rsidRPr="001560A7">
        <w:rPr>
          <w:rFonts w:ascii="宋体" w:eastAsia="宋体" w:hAnsi="宋体" w:cs="Times New Roman" w:hint="eastAsia"/>
          <w:color w:val="000000" w:themeColor="text1"/>
          <w:sz w:val="24"/>
          <w:szCs w:val="24"/>
        </w:rPr>
        <w:t>对规划许可证、施工许可证、施工图审查合格证等勘察设计阶段的文件的完整性进行审查。</w:t>
      </w:r>
    </w:p>
    <w:p w:rsidR="002164A2" w:rsidRPr="001560A7" w:rsidRDefault="004B0142">
      <w:pPr>
        <w:spacing w:line="400" w:lineRule="exact"/>
        <w:jc w:val="left"/>
        <w:rPr>
          <w:rFonts w:ascii="宋体" w:eastAsia="宋体" w:hAnsi="宋体" w:cs="Times New Roman"/>
          <w:color w:val="000000" w:themeColor="text1"/>
          <w:sz w:val="24"/>
          <w:szCs w:val="24"/>
        </w:rPr>
      </w:pPr>
      <w:bookmarkStart w:id="438" w:name="_Toc143067811"/>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输出成果文件：审查工程设计成果文件是否满足国家工程建设标准强制性条文及其他相关法律法规和技术标准的要求；</w:t>
      </w:r>
      <w:bookmarkEnd w:id="438"/>
      <w:r w:rsidRPr="001560A7">
        <w:rPr>
          <w:rFonts w:ascii="宋体" w:eastAsia="宋体" w:hAnsi="宋体" w:cs="Times New Roman" w:hint="eastAsia"/>
          <w:color w:val="000000" w:themeColor="text1"/>
          <w:sz w:val="24"/>
          <w:szCs w:val="24"/>
        </w:rPr>
        <w:t>各设计阶段的成果文件是否满足国家和地方相关工程设计文件编制深度规定，并进行归档；设计文件成果的真实性、有效性、适用性、经济性。</w:t>
      </w:r>
    </w:p>
    <w:p w:rsidR="002164A2" w:rsidRPr="001560A7" w:rsidRDefault="004B0142">
      <w:pPr>
        <w:spacing w:line="400" w:lineRule="exact"/>
        <w:jc w:val="left"/>
        <w:rPr>
          <w:rFonts w:ascii="宋体" w:eastAsia="宋体" w:hAnsi="宋体" w:cs="Times New Roman"/>
          <w:color w:val="000000" w:themeColor="text1"/>
          <w:sz w:val="24"/>
          <w:szCs w:val="24"/>
        </w:rPr>
      </w:pPr>
      <w:bookmarkStart w:id="439" w:name="_Toc143067812"/>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color w:val="000000" w:themeColor="text1"/>
          <w:sz w:val="24"/>
          <w:szCs w:val="24"/>
        </w:rPr>
        <w:t>BIM</w:t>
      </w:r>
      <w:r w:rsidRPr="001560A7">
        <w:rPr>
          <w:rFonts w:ascii="宋体" w:eastAsia="宋体" w:hAnsi="宋体" w:cs="Times New Roman" w:hint="eastAsia"/>
          <w:color w:val="000000" w:themeColor="text1"/>
          <w:sz w:val="24"/>
          <w:szCs w:val="24"/>
        </w:rPr>
        <w:t>咨询文件：按照咨询服务过程中</w:t>
      </w:r>
      <w:bookmarkEnd w:id="439"/>
      <w:r w:rsidRPr="001560A7">
        <w:rPr>
          <w:rFonts w:ascii="宋体" w:eastAsia="宋体" w:hAnsi="宋体" w:cs="Times New Roman" w:hint="eastAsia"/>
          <w:color w:val="000000" w:themeColor="text1"/>
          <w:sz w:val="24"/>
          <w:szCs w:val="24"/>
        </w:rPr>
        <w:t>所产生的文件类别，根据自身需求及实际情况进行收集、传递及登记归档。</w:t>
      </w:r>
    </w:p>
    <w:p w:rsidR="002164A2" w:rsidRPr="001560A7" w:rsidRDefault="004B0142">
      <w:pPr>
        <w:widowControl/>
        <w:spacing w:line="400" w:lineRule="exact"/>
        <w:jc w:val="left"/>
        <w:rPr>
          <w:rFonts w:ascii="宋体" w:eastAsia="宋体" w:hAnsi="宋体"/>
          <w:color w:val="000000" w:themeColor="text1"/>
          <w:sz w:val="24"/>
          <w:szCs w:val="24"/>
        </w:rPr>
      </w:pPr>
      <w:r w:rsidRPr="001560A7">
        <w:rPr>
          <w:rFonts w:ascii="宋体" w:eastAsia="宋体" w:hAnsi="宋体"/>
          <w:color w:val="000000" w:themeColor="text1"/>
          <w:sz w:val="24"/>
          <w:szCs w:val="24"/>
        </w:rPr>
        <w:br w:type="page"/>
      </w:r>
    </w:p>
    <w:p w:rsidR="002164A2" w:rsidRPr="001560A7" w:rsidRDefault="004B0142" w:rsidP="00125891">
      <w:pPr>
        <w:ind w:firstLine="602"/>
        <w:jc w:val="center"/>
        <w:outlineLvl w:val="0"/>
        <w:rPr>
          <w:rFonts w:ascii="宋体" w:hAnsi="宋体"/>
          <w:b/>
          <w:bCs/>
          <w:sz w:val="30"/>
          <w:szCs w:val="30"/>
        </w:rPr>
      </w:pPr>
      <w:bookmarkStart w:id="440" w:name="_Toc532554906"/>
      <w:bookmarkStart w:id="441" w:name="_Toc146277037"/>
      <w:bookmarkStart w:id="442" w:name="_Toc146288754"/>
      <w:bookmarkStart w:id="443" w:name="_Toc146289298"/>
      <w:bookmarkStart w:id="444" w:name="_Toc146289406"/>
      <w:r w:rsidRPr="001560A7">
        <w:rPr>
          <w:rFonts w:ascii="宋体" w:hAnsi="宋体" w:hint="eastAsia"/>
          <w:b/>
          <w:bCs/>
          <w:sz w:val="30"/>
          <w:szCs w:val="30"/>
        </w:rPr>
        <w:lastRenderedPageBreak/>
        <w:t xml:space="preserve">8  </w:t>
      </w:r>
      <w:r w:rsidRPr="001560A7">
        <w:rPr>
          <w:rFonts w:ascii="宋体" w:hAnsi="宋体" w:hint="eastAsia"/>
          <w:b/>
          <w:bCs/>
          <w:sz w:val="30"/>
          <w:szCs w:val="30"/>
        </w:rPr>
        <w:t>工程监理</w:t>
      </w:r>
      <w:bookmarkEnd w:id="440"/>
      <w:r w:rsidRPr="001560A7">
        <w:rPr>
          <w:rFonts w:ascii="宋体" w:hAnsi="宋体" w:hint="eastAsia"/>
          <w:b/>
          <w:bCs/>
          <w:sz w:val="30"/>
          <w:szCs w:val="30"/>
        </w:rPr>
        <w:t>服务</w:t>
      </w:r>
      <w:bookmarkEnd w:id="441"/>
      <w:bookmarkEnd w:id="442"/>
      <w:bookmarkEnd w:id="443"/>
      <w:bookmarkEnd w:id="444"/>
    </w:p>
    <w:p w:rsidR="002164A2" w:rsidRPr="001560A7" w:rsidRDefault="004B0142">
      <w:pPr>
        <w:spacing w:line="300" w:lineRule="auto"/>
        <w:jc w:val="center"/>
        <w:outlineLvl w:val="1"/>
        <w:rPr>
          <w:rFonts w:ascii="黑体" w:eastAsia="黑体" w:hAnsi="黑体" w:cs="黑体"/>
          <w:b/>
          <w:sz w:val="28"/>
          <w:szCs w:val="28"/>
        </w:rPr>
      </w:pPr>
      <w:bookmarkStart w:id="445" w:name="_Toc22461"/>
      <w:bookmarkStart w:id="446" w:name="_Toc532554907"/>
      <w:bookmarkStart w:id="447" w:name="_Toc24781"/>
      <w:bookmarkStart w:id="448" w:name="_Toc32354"/>
      <w:bookmarkStart w:id="449" w:name="_Toc14281"/>
      <w:bookmarkStart w:id="450" w:name="_Toc18699"/>
      <w:bookmarkStart w:id="451" w:name="_Toc5920"/>
      <w:bookmarkStart w:id="452" w:name="_Toc30782"/>
      <w:bookmarkStart w:id="453" w:name="_Toc13157"/>
      <w:bookmarkStart w:id="454" w:name="_Toc14649"/>
      <w:bookmarkStart w:id="455" w:name="_Toc9655"/>
      <w:bookmarkStart w:id="456" w:name="_Toc22507"/>
      <w:bookmarkStart w:id="457" w:name="_Toc17345"/>
      <w:bookmarkStart w:id="458" w:name="_Toc8551"/>
      <w:bookmarkStart w:id="459" w:name="_Toc30639"/>
      <w:bookmarkStart w:id="460" w:name="_Toc21944"/>
      <w:bookmarkStart w:id="461" w:name="_Toc15148"/>
      <w:bookmarkStart w:id="462" w:name="_Toc25391"/>
      <w:bookmarkStart w:id="463" w:name="_Toc4839"/>
      <w:bookmarkStart w:id="464" w:name="_Toc1681"/>
      <w:bookmarkStart w:id="465" w:name="_Toc21774"/>
      <w:bookmarkStart w:id="466" w:name="_Toc27241"/>
      <w:bookmarkStart w:id="467" w:name="_Toc3563"/>
      <w:bookmarkStart w:id="468" w:name="_Toc6813"/>
      <w:bookmarkStart w:id="469" w:name="_Toc16630"/>
      <w:bookmarkStart w:id="470" w:name="_Toc10396"/>
      <w:bookmarkStart w:id="471" w:name="_Toc1286"/>
      <w:bookmarkStart w:id="472" w:name="_Toc8675"/>
      <w:bookmarkStart w:id="473" w:name="_Toc27175"/>
      <w:bookmarkStart w:id="474" w:name="_Toc9316"/>
      <w:bookmarkStart w:id="475" w:name="_Toc146277038"/>
      <w:bookmarkStart w:id="476" w:name="_Toc15070"/>
      <w:bookmarkStart w:id="477" w:name="_Toc146288755"/>
      <w:bookmarkStart w:id="478" w:name="_Toc146289299"/>
      <w:bookmarkStart w:id="479" w:name="_Toc146289407"/>
      <w:r w:rsidRPr="001560A7">
        <w:rPr>
          <w:rFonts w:ascii="黑体" w:eastAsia="黑体" w:hAnsi="黑体" w:cs="黑体" w:hint="eastAsia"/>
          <w:b/>
          <w:sz w:val="28"/>
          <w:szCs w:val="28"/>
        </w:rPr>
        <w:t>8.1</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1560A7">
        <w:rPr>
          <w:rFonts w:ascii="黑体" w:eastAsia="黑体" w:hAnsi="黑体" w:cs="黑体" w:hint="eastAsia"/>
          <w:b/>
          <w:sz w:val="28"/>
          <w:szCs w:val="28"/>
        </w:rPr>
        <w:t>一般规定</w:t>
      </w:r>
      <w:bookmarkEnd w:id="475"/>
      <w:bookmarkEnd w:id="477"/>
      <w:bookmarkEnd w:id="478"/>
      <w:bookmarkEnd w:id="479"/>
    </w:p>
    <w:p w:rsidR="002164A2" w:rsidRPr="001560A7" w:rsidRDefault="004B0142">
      <w:pPr>
        <w:shd w:val="clear" w:color="auto" w:fill="FFFFFF"/>
        <w:spacing w:line="400" w:lineRule="exact"/>
        <w:jc w:val="left"/>
        <w:outlineLvl w:val="2"/>
        <w:rPr>
          <w:rFonts w:ascii="宋体" w:eastAsia="宋体" w:hAnsi="宋体" w:cs="宋体"/>
          <w:szCs w:val="21"/>
        </w:rPr>
      </w:pPr>
      <w:bookmarkStart w:id="480" w:name="OLE_LINK2"/>
      <w:bookmarkEnd w:id="476"/>
      <w:r w:rsidRPr="001560A7">
        <w:rPr>
          <w:rFonts w:ascii="Times New Roman" w:eastAsia="宋体" w:hAnsi="Times New Roman" w:cs="Times New Roman" w:hint="eastAsia"/>
          <w:b/>
          <w:kern w:val="0"/>
          <w:sz w:val="24"/>
          <w:szCs w:val="24"/>
          <w:lang w:val="zh-CN"/>
        </w:rPr>
        <w:t>8.1.1</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监理服务应根据法律法规、工程建设强制性标准，履行质量、进度、投资控制，合同、信息管理，协调有关单位之间的关系，督促承包方强化安全管理工作监理职责。</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8.1.2</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w:t>
      </w:r>
      <w:r w:rsidRPr="001560A7">
        <w:rPr>
          <w:rFonts w:ascii="Calibri" w:eastAsia="宋体" w:hAnsi="Calibri" w:cs="Times New Roman" w:hint="eastAsia"/>
          <w:szCs w:val="21"/>
        </w:rPr>
        <w:t>应依据全</w:t>
      </w:r>
      <w:proofErr w:type="gramStart"/>
      <w:r w:rsidRPr="001560A7">
        <w:rPr>
          <w:rFonts w:ascii="Calibri" w:eastAsia="宋体" w:hAnsi="Calibri" w:cs="Times New Roman" w:hint="eastAsia"/>
          <w:szCs w:val="21"/>
        </w:rPr>
        <w:t>咨</w:t>
      </w:r>
      <w:proofErr w:type="gramEnd"/>
      <w:r w:rsidRPr="001560A7">
        <w:rPr>
          <w:rFonts w:ascii="Calibri" w:eastAsia="宋体" w:hAnsi="Calibri" w:cs="Times New Roman" w:hint="eastAsia"/>
          <w:szCs w:val="21"/>
        </w:rPr>
        <w:t>管理合同和委托人需求，对合同中约定的工程监理服务和工程施工的其他活动进行策划、执行、监督和控制，保证工程建设目标</w:t>
      </w:r>
      <w:r w:rsidRPr="001560A7">
        <w:rPr>
          <w:rFonts w:ascii="宋体" w:eastAsia="宋体" w:hAnsi="宋体" w:cs="宋体" w:hint="eastAsia"/>
          <w:szCs w:val="21"/>
        </w:rPr>
        <w:t>。</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8.1.3</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工程监理服务应依据下列文件：</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法律法规及建设工程相关标准；</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项目勘察设计、批复文件；</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项目招投标文件；</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项目工程监理合同、施工合同及其他合同文件；</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监理服务实施规划；</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其他相关文件。</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8.1.4</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监理服务应遵循事前控制和主动控制原则，坚持预防为主。</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8.1.5</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监理服务应结合城市规划和城镇老旧小区现状及未来社区创建要求，科学编制监理规划及监理实施细则，合理确定目标和计划。</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8.1.6</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监理服务应实行监理服务负责人负责制。</w:t>
      </w:r>
    </w:p>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8.1.7</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监理服务团队应公平、独立、诚信、科学地开展老旧小区改造工程监理与相关服务活动。</w:t>
      </w:r>
    </w:p>
    <w:p w:rsidR="002164A2" w:rsidRPr="001560A7" w:rsidRDefault="004B0142">
      <w:pPr>
        <w:spacing w:line="300" w:lineRule="auto"/>
        <w:jc w:val="center"/>
        <w:outlineLvl w:val="1"/>
        <w:rPr>
          <w:rFonts w:ascii="黑体" w:eastAsia="黑体" w:hAnsi="黑体" w:cs="黑体"/>
          <w:b/>
          <w:sz w:val="28"/>
          <w:szCs w:val="28"/>
        </w:rPr>
      </w:pPr>
      <w:bookmarkStart w:id="481" w:name="_Toc22048"/>
      <w:bookmarkStart w:id="482" w:name="_Toc31373"/>
      <w:bookmarkStart w:id="483" w:name="_Toc29193"/>
      <w:bookmarkStart w:id="484" w:name="_Toc359"/>
      <w:bookmarkStart w:id="485" w:name="_Toc15134"/>
      <w:bookmarkStart w:id="486" w:name="_Toc20668"/>
      <w:bookmarkStart w:id="487" w:name="_Toc5170"/>
      <w:bookmarkStart w:id="488" w:name="_Toc25897"/>
      <w:bookmarkStart w:id="489" w:name="_Toc28563"/>
      <w:bookmarkStart w:id="490" w:name="_Toc12868"/>
      <w:bookmarkStart w:id="491" w:name="_Toc8952"/>
      <w:bookmarkStart w:id="492" w:name="_Toc6782"/>
      <w:bookmarkStart w:id="493" w:name="_Toc522"/>
      <w:bookmarkStart w:id="494" w:name="_Toc4113"/>
      <w:bookmarkStart w:id="495" w:name="_Toc9160"/>
      <w:bookmarkStart w:id="496" w:name="_Toc30532"/>
      <w:bookmarkStart w:id="497" w:name="_Toc12227"/>
      <w:bookmarkStart w:id="498" w:name="_Toc20277"/>
      <w:bookmarkStart w:id="499" w:name="_Toc26249"/>
      <w:bookmarkStart w:id="500" w:name="_Toc532554908"/>
      <w:bookmarkStart w:id="501" w:name="_Toc31635"/>
      <w:bookmarkStart w:id="502" w:name="_Toc7168"/>
      <w:bookmarkStart w:id="503" w:name="_Toc3749"/>
      <w:bookmarkStart w:id="504" w:name="_Toc30985"/>
      <w:bookmarkStart w:id="505" w:name="_Toc23595"/>
      <w:bookmarkStart w:id="506" w:name="_Toc111"/>
      <w:bookmarkStart w:id="507" w:name="_Toc27821"/>
      <w:bookmarkStart w:id="508" w:name="_Toc20863"/>
      <w:bookmarkStart w:id="509" w:name="_Toc3441"/>
      <w:bookmarkStart w:id="510" w:name="_Toc9536"/>
      <w:bookmarkStart w:id="511" w:name="_Toc146277039"/>
      <w:bookmarkStart w:id="512" w:name="_Toc23132"/>
      <w:bookmarkStart w:id="513" w:name="_Toc146288756"/>
      <w:bookmarkStart w:id="514" w:name="_Toc146289300"/>
      <w:bookmarkStart w:id="515" w:name="_Toc146289408"/>
      <w:bookmarkEnd w:id="480"/>
      <w:r w:rsidRPr="001560A7">
        <w:rPr>
          <w:rFonts w:ascii="黑体" w:eastAsia="黑体" w:hAnsi="黑体" w:cs="黑体" w:hint="eastAsia"/>
          <w:b/>
          <w:sz w:val="28"/>
          <w:szCs w:val="28"/>
        </w:rPr>
        <w:t>8.2</w:t>
      </w:r>
      <w:r w:rsidRPr="001560A7">
        <w:rPr>
          <w:rFonts w:ascii="黑体" w:eastAsia="黑体" w:hAnsi="黑体" w:cs="黑体" w:hint="eastAsia"/>
          <w:b/>
          <w:sz w:val="28"/>
          <w:szCs w:val="28"/>
        </w:rPr>
        <w:t>工程监理服务团队的组成</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3"/>
      <w:bookmarkEnd w:id="514"/>
      <w:bookmarkEnd w:id="515"/>
    </w:p>
    <w:bookmarkEnd w:id="512"/>
    <w:p w:rsidR="002164A2" w:rsidRPr="001560A7" w:rsidRDefault="004B0142">
      <w:pPr>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8.2.1</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工程监理服务负责人应由咨询人委派，在总咨询师的总协调下组织工作。</w:t>
      </w:r>
    </w:p>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8.2.2</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监理服务负责人应根据工作的需要组建工程监理服务团队，并带领工程监理管理团队按要求开展工程监理活动。</w:t>
      </w:r>
    </w:p>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8.2.3</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工程监理服务团队应根据全</w:t>
      </w:r>
      <w:proofErr w:type="gramStart"/>
      <w:r w:rsidRPr="001560A7">
        <w:rPr>
          <w:rFonts w:ascii="宋体" w:eastAsia="宋体" w:hAnsi="宋体" w:cs="宋体" w:hint="eastAsia"/>
          <w:szCs w:val="21"/>
        </w:rPr>
        <w:t>咨</w:t>
      </w:r>
      <w:proofErr w:type="gramEnd"/>
      <w:r w:rsidRPr="001560A7">
        <w:rPr>
          <w:rFonts w:ascii="宋体" w:eastAsia="宋体" w:hAnsi="宋体" w:cs="宋体" w:hint="eastAsia"/>
          <w:szCs w:val="21"/>
        </w:rPr>
        <w:t>服务合同约定的服务内容、服务期限和服务要求编制内部管理制度、工作流程、总体进度目标。</w:t>
      </w:r>
    </w:p>
    <w:p w:rsidR="002164A2" w:rsidRPr="001560A7" w:rsidRDefault="004B0142">
      <w:pPr>
        <w:spacing w:line="300" w:lineRule="auto"/>
        <w:jc w:val="center"/>
        <w:outlineLvl w:val="1"/>
        <w:rPr>
          <w:rFonts w:ascii="黑体" w:eastAsia="黑体" w:hAnsi="黑体" w:cs="黑体"/>
          <w:b/>
          <w:sz w:val="28"/>
          <w:szCs w:val="28"/>
        </w:rPr>
      </w:pPr>
      <w:bookmarkStart w:id="516" w:name="_Toc24413"/>
      <w:bookmarkStart w:id="517" w:name="_Toc20383"/>
      <w:bookmarkStart w:id="518" w:name="_Toc25466"/>
      <w:bookmarkStart w:id="519" w:name="_Toc8654"/>
      <w:bookmarkStart w:id="520" w:name="_Toc15344"/>
      <w:bookmarkStart w:id="521" w:name="_Toc12097"/>
      <w:bookmarkStart w:id="522" w:name="_Toc5861"/>
      <w:bookmarkStart w:id="523" w:name="_Toc2924"/>
      <w:bookmarkStart w:id="524" w:name="_Toc17035"/>
      <w:bookmarkStart w:id="525" w:name="_Toc2617"/>
      <w:bookmarkStart w:id="526" w:name="_Toc12132"/>
      <w:bookmarkStart w:id="527" w:name="_Toc7946"/>
      <w:bookmarkStart w:id="528" w:name="_Toc18969"/>
      <w:bookmarkStart w:id="529" w:name="_Toc532554909"/>
      <w:bookmarkStart w:id="530" w:name="_Toc32217"/>
      <w:bookmarkStart w:id="531" w:name="_Toc4361"/>
      <w:bookmarkStart w:id="532" w:name="_Toc32242"/>
      <w:bookmarkStart w:id="533" w:name="_Toc16042"/>
      <w:bookmarkStart w:id="534" w:name="_Toc26344"/>
      <w:bookmarkStart w:id="535" w:name="_Toc8437"/>
      <w:bookmarkStart w:id="536" w:name="_Toc3641"/>
      <w:bookmarkStart w:id="537" w:name="_Toc24117"/>
      <w:bookmarkStart w:id="538" w:name="_Toc14410"/>
      <w:bookmarkStart w:id="539" w:name="_Toc8097"/>
      <w:bookmarkStart w:id="540" w:name="_Toc6524"/>
      <w:bookmarkStart w:id="541" w:name="_Toc10286"/>
      <w:bookmarkStart w:id="542" w:name="_Toc27082"/>
      <w:bookmarkStart w:id="543" w:name="_Toc8725"/>
      <w:bookmarkStart w:id="544" w:name="_Toc6424"/>
      <w:bookmarkStart w:id="545" w:name="_Toc16405"/>
      <w:bookmarkStart w:id="546" w:name="_Toc146277040"/>
      <w:bookmarkStart w:id="547" w:name="_Toc28774"/>
      <w:bookmarkStart w:id="548" w:name="_Toc146288757"/>
      <w:bookmarkStart w:id="549" w:name="_Toc146289301"/>
      <w:bookmarkStart w:id="550" w:name="_Toc146289409"/>
      <w:r w:rsidRPr="001560A7">
        <w:rPr>
          <w:rFonts w:ascii="黑体" w:eastAsia="黑体" w:hAnsi="黑体" w:cs="黑体" w:hint="eastAsia"/>
          <w:b/>
          <w:sz w:val="28"/>
          <w:szCs w:val="28"/>
        </w:rPr>
        <w:t>8.3</w:t>
      </w:r>
      <w:r w:rsidRPr="001560A7">
        <w:rPr>
          <w:rFonts w:ascii="黑体" w:eastAsia="黑体" w:hAnsi="黑体" w:cs="黑体" w:hint="eastAsia"/>
          <w:b/>
          <w:sz w:val="28"/>
          <w:szCs w:val="28"/>
        </w:rPr>
        <w:t>工程监理服务工作内容</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8"/>
      <w:bookmarkEnd w:id="549"/>
      <w:bookmarkEnd w:id="550"/>
    </w:p>
    <w:bookmarkEnd w:id="547"/>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8.3.1</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工程监理服务团队应负责工程现场工程监理工作，并给予其他咨询服务工作团队相应的配合。</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8.3.2</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工程监理配合其他咨询服务团队的工作应包括下列内容：</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配合招标代理服务工作团队，在招标阶段为招标代理提供标段划分、实施方案技术要求等技术支持；</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配合设计管理工作团队，按全过程工程咨询服务合同要求在设计管理阶段提供相应</w:t>
      </w:r>
      <w:r w:rsidRPr="001560A7">
        <w:rPr>
          <w:rFonts w:ascii="宋体" w:eastAsia="宋体" w:hAnsi="宋体" w:cs="宋体" w:hint="eastAsia"/>
          <w:szCs w:val="21"/>
        </w:rPr>
        <w:lastRenderedPageBreak/>
        <w:t>的技术交流与支持；</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配合造价咨询服务工作团队，完成现场变更签证等现场管理资料；</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配合项目管理服务工作团队，完成现场工程监理配合及组织协调等工作。</w:t>
      </w:r>
    </w:p>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8.3.3</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工程监理服务应包括下列内容：</w:t>
      </w:r>
    </w:p>
    <w:p w:rsidR="002164A2" w:rsidRPr="001560A7" w:rsidRDefault="004B0142">
      <w:pPr>
        <w:shd w:val="clear" w:color="auto" w:fill="FFFFFF"/>
        <w:spacing w:line="400" w:lineRule="exact"/>
        <w:jc w:val="left"/>
        <w:rPr>
          <w:rFonts w:ascii="宋体" w:eastAsia="宋体" w:hAnsi="宋体" w:cs="宋体"/>
          <w:szCs w:val="21"/>
        </w:rPr>
      </w:pPr>
      <w:bookmarkStart w:id="551" w:name="OLE_LINK14"/>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编制监理规划及监理实施细则；</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工程质量、投资、进度控制及安全文明、合同、信息管理；</w:t>
      </w:r>
    </w:p>
    <w:p w:rsidR="002164A2" w:rsidRPr="001560A7" w:rsidRDefault="004B0142">
      <w:pPr>
        <w:shd w:val="clear" w:color="auto" w:fill="FFFFFF"/>
        <w:spacing w:line="400" w:lineRule="exact"/>
        <w:jc w:val="left"/>
        <w:rPr>
          <w:rFonts w:ascii="宋体" w:eastAsia="宋体" w:hAnsi="Calibri"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处理</w:t>
      </w:r>
      <w:r w:rsidRPr="001560A7">
        <w:rPr>
          <w:rFonts w:ascii="宋体" w:eastAsia="宋体" w:hAnsi="宋体" w:cs="宋体" w:hint="eastAsia"/>
          <w:szCs w:val="21"/>
        </w:rPr>
        <w:t>工程变更、索赔及施工合同争议；</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监理文件资料管理；</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对小区电梯加装、安防消防、无障碍设施等公共服务设施设备的管理；</w:t>
      </w:r>
    </w:p>
    <w:p w:rsidR="002164A2" w:rsidRPr="001560A7" w:rsidRDefault="004B0142">
      <w:pPr>
        <w:spacing w:line="400" w:lineRule="exac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履行建设工程安全生产管理法定职责、对小区公共空间共建共享，充分融入未来社区场景，加快构建社区生活圈进行协调等相关工作。</w:t>
      </w:r>
    </w:p>
    <w:p w:rsidR="002164A2" w:rsidRPr="001560A7" w:rsidRDefault="004B0142">
      <w:pPr>
        <w:spacing w:line="300" w:lineRule="auto"/>
        <w:jc w:val="center"/>
        <w:outlineLvl w:val="1"/>
        <w:rPr>
          <w:rFonts w:ascii="黑体" w:eastAsia="黑体" w:hAnsi="黑体" w:cs="黑体"/>
          <w:b/>
          <w:sz w:val="28"/>
          <w:szCs w:val="28"/>
        </w:rPr>
      </w:pPr>
      <w:bookmarkStart w:id="552" w:name="_Toc27890"/>
      <w:bookmarkStart w:id="553" w:name="_Toc26495"/>
      <w:bookmarkStart w:id="554" w:name="_Toc6942"/>
      <w:bookmarkStart w:id="555" w:name="_Toc12397"/>
      <w:bookmarkStart w:id="556" w:name="_Toc24205"/>
      <w:bookmarkStart w:id="557" w:name="_Toc10940"/>
      <w:bookmarkStart w:id="558" w:name="_Toc5401"/>
      <w:bookmarkStart w:id="559" w:name="_Toc22710"/>
      <w:bookmarkStart w:id="560" w:name="_Toc2068"/>
      <w:bookmarkStart w:id="561" w:name="_Toc20850"/>
      <w:bookmarkStart w:id="562" w:name="_Toc14292"/>
      <w:bookmarkStart w:id="563" w:name="_Toc6874"/>
      <w:bookmarkStart w:id="564" w:name="_Toc230"/>
      <w:bookmarkStart w:id="565" w:name="_Toc25496"/>
      <w:bookmarkStart w:id="566" w:name="_Toc24921"/>
      <w:bookmarkStart w:id="567" w:name="_Toc1495"/>
      <w:bookmarkStart w:id="568" w:name="_Toc24452"/>
      <w:bookmarkStart w:id="569" w:name="_Toc26025"/>
      <w:bookmarkStart w:id="570" w:name="_Toc9842"/>
      <w:bookmarkStart w:id="571" w:name="_Toc532554910"/>
      <w:bookmarkStart w:id="572" w:name="_Toc2550"/>
      <w:bookmarkStart w:id="573" w:name="_Toc1569"/>
      <w:bookmarkStart w:id="574" w:name="_Toc27356"/>
      <w:bookmarkStart w:id="575" w:name="_Toc23230"/>
      <w:bookmarkStart w:id="576" w:name="_Toc21359"/>
      <w:bookmarkStart w:id="577" w:name="_Toc17146"/>
      <w:bookmarkStart w:id="578" w:name="_Toc31541"/>
      <w:bookmarkStart w:id="579" w:name="_Toc26195"/>
      <w:bookmarkStart w:id="580" w:name="_Toc32359"/>
      <w:bookmarkStart w:id="581" w:name="_Toc18607"/>
      <w:bookmarkStart w:id="582" w:name="_Toc146277041"/>
      <w:bookmarkStart w:id="583" w:name="_Toc30121"/>
      <w:bookmarkStart w:id="584" w:name="_Toc146288758"/>
      <w:bookmarkStart w:id="585" w:name="_Toc146289302"/>
      <w:bookmarkStart w:id="586" w:name="_Toc146289410"/>
      <w:bookmarkEnd w:id="551"/>
      <w:r w:rsidRPr="001560A7">
        <w:rPr>
          <w:rFonts w:ascii="黑体" w:eastAsia="黑体" w:hAnsi="黑体" w:cs="黑体" w:hint="eastAsia"/>
          <w:b/>
          <w:sz w:val="28"/>
          <w:szCs w:val="28"/>
        </w:rPr>
        <w:t>8.4</w:t>
      </w:r>
      <w:r w:rsidRPr="001560A7">
        <w:rPr>
          <w:rFonts w:ascii="黑体" w:eastAsia="黑体" w:hAnsi="黑体" w:cs="黑体" w:hint="eastAsia"/>
          <w:b/>
          <w:sz w:val="28"/>
          <w:szCs w:val="28"/>
        </w:rPr>
        <w:t>工程监理服务工作流程及沟通</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4"/>
      <w:bookmarkEnd w:id="585"/>
      <w:bookmarkEnd w:id="586"/>
    </w:p>
    <w:bookmarkEnd w:id="583"/>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8.4.1</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监理服务负责人应在总咨询师领导和协调下组织工作，定期向总咨询师汇报沟通工程监理工作情况。</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8.4.2</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工程监理团队成员应根据工作范围提出需要其他团队配合的内容、深度及时间要求汇总到监理服务负责人，监理服务负责人与总咨询师沟通交流并</w:t>
      </w:r>
      <w:proofErr w:type="gramStart"/>
      <w:r w:rsidRPr="001560A7">
        <w:rPr>
          <w:rFonts w:ascii="宋体" w:eastAsia="宋体" w:hAnsi="宋体" w:cs="宋体" w:hint="eastAsia"/>
          <w:szCs w:val="21"/>
        </w:rPr>
        <w:t>做相关</w:t>
      </w:r>
      <w:proofErr w:type="gramEnd"/>
      <w:r w:rsidRPr="001560A7">
        <w:rPr>
          <w:rFonts w:ascii="宋体" w:eastAsia="宋体" w:hAnsi="宋体" w:cs="宋体" w:hint="eastAsia"/>
          <w:szCs w:val="21"/>
        </w:rPr>
        <w:t>处理。</w:t>
      </w:r>
    </w:p>
    <w:p w:rsidR="002164A2" w:rsidRPr="001560A7" w:rsidRDefault="004B0142">
      <w:pPr>
        <w:shd w:val="clear" w:color="auto" w:fill="FFFFFF"/>
        <w:spacing w:line="400" w:lineRule="exact"/>
        <w:jc w:val="left"/>
        <w:outlineLvl w:val="2"/>
        <w:rPr>
          <w:rFonts w:ascii="宋体" w:eastAsia="宋体" w:hAnsi="Calibri" w:cs="宋体"/>
          <w:szCs w:val="21"/>
        </w:rPr>
      </w:pPr>
      <w:r w:rsidRPr="001560A7">
        <w:rPr>
          <w:rFonts w:ascii="Times New Roman" w:eastAsia="宋体" w:hAnsi="Times New Roman" w:cs="Times New Roman" w:hint="eastAsia"/>
          <w:b/>
          <w:kern w:val="0"/>
          <w:sz w:val="24"/>
          <w:szCs w:val="24"/>
          <w:lang w:val="zh-CN"/>
        </w:rPr>
        <w:t>8.4.3</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监理服务负责人组织编制监理规划及监理实施细则时应与其他咨询服务团队就下列事项进行沟通：</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向工程设计咨询团队了解及获取老旧小区改造概况等相关设计内容，本老旧小区改造项目采用的新技术、新材料、新设备如：无障碍、休闲运动设施等；</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向总咨询师及项目管理服务团队获取老旧小区改造总进度计划，主要提升设备及材料进场计划等；</w:t>
      </w:r>
    </w:p>
    <w:p w:rsidR="002164A2" w:rsidRPr="001560A7" w:rsidRDefault="004B0142">
      <w:pPr>
        <w:shd w:val="clear" w:color="auto" w:fill="FFFFFF"/>
        <w:spacing w:line="400" w:lineRule="exact"/>
        <w:jc w:val="left"/>
        <w:rPr>
          <w:rFonts w:ascii="宋体" w:eastAsia="宋体" w:hAnsi="Calibri"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向造价咨询服务工作团队获取老旧小区改造造价，市场材料价格信息。</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向工程施工单位获取本工程施工组织设计，主要工程施工方案。</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8.4.4</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监理服务团队应按照建设工程监理规范要求的文件管理相关规定和全</w:t>
      </w:r>
      <w:proofErr w:type="gramStart"/>
      <w:r w:rsidRPr="001560A7">
        <w:rPr>
          <w:rFonts w:ascii="宋体" w:eastAsia="宋体" w:hAnsi="宋体" w:cs="宋体" w:hint="eastAsia"/>
          <w:szCs w:val="21"/>
        </w:rPr>
        <w:t>咨</w:t>
      </w:r>
      <w:proofErr w:type="gramEnd"/>
      <w:r w:rsidRPr="001560A7">
        <w:rPr>
          <w:rFonts w:ascii="宋体" w:eastAsia="宋体" w:hAnsi="宋体" w:cs="宋体" w:hint="eastAsia"/>
          <w:szCs w:val="21"/>
        </w:rPr>
        <w:t>服务合同要求编制监理文件资料。</w:t>
      </w:r>
    </w:p>
    <w:p w:rsidR="002164A2" w:rsidRPr="001560A7" w:rsidRDefault="004B0142">
      <w:pPr>
        <w:spacing w:line="300" w:lineRule="auto"/>
        <w:jc w:val="center"/>
        <w:outlineLvl w:val="1"/>
        <w:rPr>
          <w:rFonts w:ascii="黑体" w:eastAsia="黑体" w:hAnsi="黑体" w:cs="黑体"/>
          <w:b/>
          <w:sz w:val="28"/>
          <w:szCs w:val="28"/>
        </w:rPr>
      </w:pPr>
      <w:bookmarkStart w:id="587" w:name="_Toc2456"/>
      <w:bookmarkStart w:id="588" w:name="_Toc19177"/>
      <w:bookmarkStart w:id="589" w:name="_Toc8021"/>
      <w:bookmarkStart w:id="590" w:name="_Toc10764"/>
      <w:bookmarkStart w:id="591" w:name="_Toc15664"/>
      <w:bookmarkStart w:id="592" w:name="_Toc13211"/>
      <w:bookmarkStart w:id="593" w:name="_Toc13043"/>
      <w:bookmarkStart w:id="594" w:name="_Toc19392"/>
      <w:bookmarkStart w:id="595" w:name="_Toc25247"/>
      <w:bookmarkStart w:id="596" w:name="_Toc14298"/>
      <w:bookmarkStart w:id="597" w:name="_Toc1619"/>
      <w:bookmarkStart w:id="598" w:name="_Toc12615"/>
      <w:bookmarkStart w:id="599" w:name="_Toc18461"/>
      <w:bookmarkStart w:id="600" w:name="_Toc31530"/>
      <w:bookmarkStart w:id="601" w:name="_Toc19518"/>
      <w:bookmarkStart w:id="602" w:name="_Toc25248"/>
      <w:bookmarkStart w:id="603" w:name="_Toc24442"/>
      <w:bookmarkStart w:id="604" w:name="_Toc9852"/>
      <w:bookmarkStart w:id="605" w:name="_Toc28893"/>
      <w:bookmarkStart w:id="606" w:name="_Toc11665"/>
      <w:bookmarkStart w:id="607" w:name="_Toc8101"/>
      <w:bookmarkStart w:id="608" w:name="_Toc12793"/>
      <w:bookmarkStart w:id="609" w:name="_Toc5726"/>
      <w:bookmarkStart w:id="610" w:name="_Toc14212"/>
      <w:bookmarkStart w:id="611" w:name="_Toc20859"/>
      <w:bookmarkStart w:id="612" w:name="_Toc13370"/>
      <w:bookmarkStart w:id="613" w:name="_Toc11100"/>
      <w:bookmarkStart w:id="614" w:name="_Toc532554911"/>
      <w:bookmarkStart w:id="615" w:name="_Toc13818"/>
      <w:bookmarkStart w:id="616" w:name="_Toc31863"/>
      <w:bookmarkStart w:id="617" w:name="_Toc146277042"/>
      <w:bookmarkStart w:id="618" w:name="_Toc24808"/>
      <w:bookmarkStart w:id="619" w:name="_Toc146288759"/>
      <w:bookmarkStart w:id="620" w:name="_Toc146289303"/>
      <w:bookmarkStart w:id="621" w:name="_Toc146289411"/>
      <w:r w:rsidRPr="001560A7">
        <w:rPr>
          <w:rFonts w:ascii="黑体" w:eastAsia="黑体" w:hAnsi="黑体" w:cs="黑体" w:hint="eastAsia"/>
          <w:b/>
          <w:sz w:val="28"/>
          <w:szCs w:val="28"/>
        </w:rPr>
        <w:t>8.5</w:t>
      </w:r>
      <w:r w:rsidRPr="001560A7">
        <w:rPr>
          <w:rFonts w:ascii="黑体" w:eastAsia="黑体" w:hAnsi="黑体" w:cs="黑体" w:hint="eastAsia"/>
          <w:b/>
          <w:sz w:val="28"/>
          <w:szCs w:val="28"/>
        </w:rPr>
        <w:t>工程监理服务实施要求与文件管理</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9"/>
      <w:bookmarkEnd w:id="620"/>
      <w:bookmarkEnd w:id="621"/>
    </w:p>
    <w:bookmarkEnd w:id="618"/>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8.5.1</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监理服务团队应审查承包人报审的施工组织设计，重点审查下列事项：</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质量安全技术措施、专项施工方案与工程建设强制性标准的符合性，符合要求后监理服务负责人予以签认。</w:t>
      </w:r>
    </w:p>
    <w:p w:rsidR="002164A2" w:rsidRPr="001560A7" w:rsidRDefault="004B0142">
      <w:pPr>
        <w:shd w:val="clear" w:color="auto" w:fill="FFFFFF"/>
        <w:spacing w:line="400" w:lineRule="exact"/>
        <w:jc w:val="lef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施工总进度计划和阶段性施工进度计划，提出审查意见，并反馈给总咨询师。</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8.5.2</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监理服务团队应采用巡视、平行检验、旁站和见证取样等方式进行监理服务。</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8.5.3</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w:t>
      </w:r>
      <w:r w:rsidRPr="001560A7">
        <w:rPr>
          <w:rFonts w:ascii="Calibri" w:eastAsia="宋体" w:hAnsi="Calibri" w:cs="仿宋" w:hint="eastAsia"/>
          <w:color w:val="000000"/>
          <w:szCs w:val="21"/>
          <w:lang w:bidi="ar"/>
        </w:rPr>
        <w:t>加强对老旧小区项目施工的重、</w:t>
      </w:r>
      <w:r w:rsidRPr="001560A7">
        <w:rPr>
          <w:rFonts w:ascii="Calibri" w:eastAsia="宋体" w:hAnsi="Calibri" w:cs="仿宋"/>
          <w:color w:val="000000"/>
          <w:szCs w:val="21"/>
          <w:lang w:bidi="ar"/>
        </w:rPr>
        <w:t>难点及施工关键部位的</w:t>
      </w:r>
      <w:r w:rsidRPr="001560A7">
        <w:rPr>
          <w:rFonts w:ascii="Calibri" w:eastAsia="宋体" w:hAnsi="Calibri" w:cs="仿宋" w:hint="eastAsia"/>
          <w:color w:val="000000"/>
          <w:szCs w:val="21"/>
          <w:lang w:bidi="ar"/>
        </w:rPr>
        <w:t>监督管理</w:t>
      </w:r>
      <w:r w:rsidRPr="001560A7">
        <w:rPr>
          <w:rFonts w:ascii="Calibri" w:eastAsia="宋体" w:hAnsi="Calibri" w:cs="仿宋"/>
          <w:color w:val="000000"/>
          <w:szCs w:val="21"/>
          <w:lang w:bidi="ar"/>
        </w:rPr>
        <w:t>，</w:t>
      </w:r>
      <w:r w:rsidRPr="001560A7">
        <w:rPr>
          <w:rFonts w:ascii="Calibri" w:eastAsia="宋体" w:hAnsi="Calibri" w:cs="仿宋" w:hint="eastAsia"/>
          <w:color w:val="000000"/>
          <w:szCs w:val="21"/>
          <w:lang w:bidi="ar"/>
        </w:rPr>
        <w:lastRenderedPageBreak/>
        <w:t>并提出</w:t>
      </w:r>
      <w:r w:rsidRPr="001560A7">
        <w:rPr>
          <w:rFonts w:ascii="Calibri" w:eastAsia="宋体" w:hAnsi="Calibri" w:cs="仿宋"/>
          <w:color w:val="000000"/>
          <w:szCs w:val="21"/>
          <w:lang w:bidi="ar"/>
        </w:rPr>
        <w:t>针对性监理措施和方法</w:t>
      </w:r>
      <w:r w:rsidRPr="001560A7">
        <w:rPr>
          <w:rFonts w:ascii="Calibri" w:eastAsia="宋体" w:hAnsi="Calibri" w:cs="仿宋" w:hint="eastAsia"/>
          <w:color w:val="000000"/>
          <w:szCs w:val="21"/>
          <w:lang w:bidi="ar"/>
        </w:rPr>
        <w:t>。</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Times New Roman" w:eastAsia="宋体" w:hAnsi="Times New Roman" w:cs="Times New Roman" w:hint="eastAsia"/>
          <w:b/>
          <w:kern w:val="0"/>
          <w:sz w:val="24"/>
          <w:szCs w:val="24"/>
          <w:lang w:val="zh-CN"/>
        </w:rPr>
        <w:t>8.5.4</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监理服务团队应依据全</w:t>
      </w:r>
      <w:proofErr w:type="gramStart"/>
      <w:r w:rsidRPr="001560A7">
        <w:rPr>
          <w:rFonts w:ascii="宋体" w:eastAsia="宋体" w:hAnsi="宋体" w:cs="宋体" w:hint="eastAsia"/>
          <w:szCs w:val="21"/>
        </w:rPr>
        <w:t>咨</w:t>
      </w:r>
      <w:proofErr w:type="gramEnd"/>
      <w:r w:rsidRPr="001560A7">
        <w:rPr>
          <w:rFonts w:ascii="宋体" w:eastAsia="宋体" w:hAnsi="宋体" w:cs="宋体" w:hint="eastAsia"/>
          <w:szCs w:val="21"/>
        </w:rPr>
        <w:t>服务合同约定处理工程变更、索赔及施工合同争议、解除等事宜。</w:t>
      </w:r>
    </w:p>
    <w:p w:rsidR="002164A2" w:rsidRPr="001560A7" w:rsidRDefault="004B0142">
      <w:pPr>
        <w:shd w:val="clear" w:color="auto" w:fill="FFFFFF"/>
        <w:spacing w:line="400" w:lineRule="exact"/>
        <w:jc w:val="left"/>
        <w:outlineLvl w:val="2"/>
        <w:rPr>
          <w:rFonts w:ascii="宋体" w:eastAsia="宋体" w:hAnsi="宋体" w:cs="宋体"/>
          <w:szCs w:val="21"/>
        </w:rPr>
      </w:pPr>
      <w:hyperlink w:anchor="_7.1.1" w:history="1">
        <w:r w:rsidRPr="001560A7">
          <w:rPr>
            <w:rFonts w:ascii="Times New Roman" w:eastAsia="宋体" w:hAnsi="Times New Roman" w:cs="Times New Roman" w:hint="eastAsia"/>
            <w:b/>
            <w:kern w:val="0"/>
            <w:sz w:val="24"/>
            <w:szCs w:val="24"/>
            <w:lang w:val="zh-CN"/>
          </w:rPr>
          <w:t>8.5.5</w:t>
        </w:r>
      </w:hyperlink>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监理服务团队应采取下列措施建立和完善监理文件资料管理制度：</w:t>
      </w:r>
    </w:p>
    <w:p w:rsidR="002164A2" w:rsidRPr="001560A7" w:rsidRDefault="004B0142">
      <w:pPr>
        <w:shd w:val="clear" w:color="auto" w:fill="FFFFFF"/>
        <w:spacing w:line="400" w:lineRule="exact"/>
        <w:jc w:val="left"/>
        <w:outlineLvl w:val="2"/>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应根据建设工程监理规范要求及相关法规，及时、准确、完整地收集、整理、编制、传递工程文件资料，并按项目的统一规定标识，完整存档。</w:t>
      </w:r>
    </w:p>
    <w:p w:rsidR="002164A2" w:rsidRPr="001560A7" w:rsidRDefault="004B0142">
      <w:pPr>
        <w:shd w:val="clear" w:color="auto" w:fill="FFFFFF"/>
        <w:spacing w:line="400" w:lineRule="exac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重要项目文件和档案应有纸质介质备份。</w:t>
      </w:r>
    </w:p>
    <w:p w:rsidR="002164A2" w:rsidRPr="001560A7" w:rsidRDefault="004B0142">
      <w:pPr>
        <w:shd w:val="clear" w:color="auto" w:fill="FFFFFF"/>
        <w:spacing w:line="400" w:lineRule="exac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宜设专人管理工程文件资料。</w:t>
      </w:r>
    </w:p>
    <w:p w:rsidR="002164A2" w:rsidRPr="001560A7" w:rsidRDefault="004B0142">
      <w:pPr>
        <w:shd w:val="clear" w:color="auto" w:fill="FFFFFF"/>
        <w:spacing w:line="400" w:lineRule="exact"/>
        <w:rPr>
          <w:rFonts w:ascii="宋体" w:eastAsia="宋体" w:hAnsi="宋体" w:cs="宋体"/>
          <w:szCs w:val="21"/>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Cs w:val="21"/>
        </w:rPr>
        <w:t>宜采用信息技术进行工程文件资料编制及管理，</w:t>
      </w:r>
      <w:r w:rsidRPr="001560A7">
        <w:rPr>
          <w:rFonts w:ascii="宋体" w:eastAsia="宋体" w:hAnsi="宋体" w:cs="宋体" w:hint="eastAsia"/>
          <w:szCs w:val="21"/>
        </w:rPr>
        <w:t xml:space="preserve"> </w:t>
      </w:r>
    </w:p>
    <w:p w:rsidR="002164A2" w:rsidRPr="001560A7" w:rsidRDefault="002164A2">
      <w:pPr>
        <w:shd w:val="clear" w:color="auto" w:fill="FFFFFF"/>
        <w:spacing w:line="400" w:lineRule="exact"/>
        <w:ind w:firstLineChars="200" w:firstLine="420"/>
        <w:jc w:val="left"/>
        <w:rPr>
          <w:rFonts w:ascii="宋体" w:eastAsia="宋体" w:hAnsi="宋体" w:cs="宋体"/>
          <w:szCs w:val="21"/>
        </w:rPr>
      </w:pPr>
    </w:p>
    <w:p w:rsidR="002164A2" w:rsidRPr="001560A7" w:rsidRDefault="004B0142">
      <w:pPr>
        <w:widowControl/>
        <w:jc w:val="left"/>
        <w:rPr>
          <w:rFonts w:ascii="宋体" w:eastAsia="宋体" w:hAnsi="宋体"/>
          <w:color w:val="000000" w:themeColor="text1"/>
          <w:szCs w:val="21"/>
        </w:rPr>
      </w:pPr>
      <w:r w:rsidRPr="001560A7">
        <w:rPr>
          <w:rFonts w:ascii="宋体" w:eastAsia="宋体" w:hAnsi="宋体"/>
          <w:color w:val="000000" w:themeColor="text1"/>
          <w:szCs w:val="21"/>
        </w:rPr>
        <w:br w:type="page"/>
      </w:r>
    </w:p>
    <w:p w:rsidR="002164A2" w:rsidRPr="001560A7" w:rsidRDefault="004B0142" w:rsidP="00125891">
      <w:pPr>
        <w:ind w:firstLine="602"/>
        <w:jc w:val="center"/>
        <w:outlineLvl w:val="0"/>
        <w:rPr>
          <w:rFonts w:ascii="宋体" w:hAnsi="宋体"/>
          <w:b/>
          <w:bCs/>
          <w:sz w:val="30"/>
          <w:szCs w:val="30"/>
        </w:rPr>
      </w:pPr>
      <w:bookmarkStart w:id="622" w:name="_Toc146277043"/>
      <w:bookmarkStart w:id="623" w:name="_Toc146288760"/>
      <w:bookmarkStart w:id="624" w:name="_Toc146289304"/>
      <w:bookmarkStart w:id="625" w:name="_Toc146289412"/>
      <w:r w:rsidRPr="001560A7">
        <w:rPr>
          <w:rFonts w:ascii="宋体" w:hAnsi="宋体" w:hint="eastAsia"/>
          <w:b/>
          <w:bCs/>
          <w:sz w:val="30"/>
          <w:szCs w:val="30"/>
        </w:rPr>
        <w:lastRenderedPageBreak/>
        <w:t xml:space="preserve">9  </w:t>
      </w:r>
      <w:r w:rsidRPr="001560A7">
        <w:rPr>
          <w:rFonts w:ascii="宋体" w:hAnsi="宋体" w:hint="eastAsia"/>
          <w:b/>
          <w:bCs/>
          <w:sz w:val="30"/>
          <w:szCs w:val="30"/>
        </w:rPr>
        <w:t>招标</w:t>
      </w:r>
      <w:r w:rsidRPr="001560A7">
        <w:rPr>
          <w:rFonts w:ascii="宋体" w:hAnsi="宋体" w:hint="eastAsia"/>
          <w:b/>
          <w:bCs/>
          <w:sz w:val="30"/>
          <w:szCs w:val="30"/>
        </w:rPr>
        <w:t>采购咨询</w:t>
      </w:r>
      <w:bookmarkEnd w:id="622"/>
      <w:bookmarkEnd w:id="623"/>
      <w:bookmarkEnd w:id="624"/>
      <w:bookmarkEnd w:id="625"/>
    </w:p>
    <w:p w:rsidR="002164A2" w:rsidRPr="001560A7" w:rsidRDefault="004B0142">
      <w:pPr>
        <w:spacing w:line="300" w:lineRule="auto"/>
        <w:jc w:val="center"/>
        <w:outlineLvl w:val="1"/>
        <w:rPr>
          <w:rFonts w:ascii="黑体" w:eastAsia="黑体" w:hAnsi="黑体" w:cs="黑体"/>
          <w:b/>
          <w:sz w:val="28"/>
          <w:szCs w:val="28"/>
          <w:lang w:val="zh-CN"/>
        </w:rPr>
      </w:pPr>
      <w:bookmarkStart w:id="626" w:name="_Toc27270"/>
      <w:bookmarkStart w:id="627" w:name="_Toc19144"/>
      <w:bookmarkStart w:id="628" w:name="_Toc31413"/>
      <w:bookmarkStart w:id="629" w:name="_Toc3450"/>
      <w:bookmarkStart w:id="630" w:name="_Toc546"/>
      <w:bookmarkStart w:id="631" w:name="_Toc27647"/>
      <w:bookmarkStart w:id="632" w:name="_Toc25621"/>
      <w:bookmarkStart w:id="633" w:name="_Toc13891"/>
      <w:bookmarkStart w:id="634" w:name="_Toc984"/>
      <w:bookmarkStart w:id="635" w:name="_Toc15173"/>
      <w:bookmarkStart w:id="636" w:name="_Toc795"/>
      <w:bookmarkStart w:id="637" w:name="_Toc1616"/>
      <w:bookmarkStart w:id="638" w:name="_Toc3850"/>
      <w:bookmarkStart w:id="639" w:name="_Toc13154"/>
      <w:bookmarkStart w:id="640" w:name="_Toc1034"/>
      <w:bookmarkStart w:id="641" w:name="_Toc11796"/>
      <w:bookmarkStart w:id="642" w:name="_Toc14923"/>
      <w:bookmarkStart w:id="643" w:name="_Toc19241"/>
      <w:bookmarkStart w:id="644" w:name="_Toc31822"/>
      <w:bookmarkStart w:id="645" w:name="_Toc32469"/>
      <w:bookmarkStart w:id="646" w:name="_Toc496"/>
      <w:bookmarkStart w:id="647" w:name="_Toc25895"/>
      <w:bookmarkStart w:id="648" w:name="_Toc4348"/>
      <w:bookmarkStart w:id="649" w:name="_Toc26832"/>
      <w:bookmarkStart w:id="650" w:name="_Toc8843"/>
      <w:bookmarkStart w:id="651" w:name="_Toc12105"/>
      <w:bookmarkStart w:id="652" w:name="_Toc542"/>
      <w:bookmarkStart w:id="653" w:name="_Toc11599"/>
      <w:bookmarkStart w:id="654" w:name="_Toc2061"/>
      <w:bookmarkStart w:id="655" w:name="_Toc532554913"/>
      <w:bookmarkStart w:id="656" w:name="_Toc146277044"/>
      <w:bookmarkStart w:id="657" w:name="_Toc22706"/>
      <w:bookmarkStart w:id="658" w:name="_Toc146288761"/>
      <w:bookmarkStart w:id="659" w:name="_Toc146289305"/>
      <w:bookmarkStart w:id="660" w:name="_Toc146289413"/>
      <w:r w:rsidRPr="001560A7">
        <w:rPr>
          <w:rFonts w:ascii="黑体" w:eastAsia="黑体" w:hAnsi="黑体" w:cs="黑体" w:hint="eastAsia"/>
          <w:b/>
          <w:sz w:val="28"/>
          <w:szCs w:val="28"/>
          <w:lang w:val="zh-CN"/>
        </w:rPr>
        <w:t>9.1</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1560A7">
        <w:rPr>
          <w:rFonts w:ascii="黑体" w:eastAsia="黑体" w:hAnsi="黑体" w:cs="黑体" w:hint="eastAsia"/>
          <w:b/>
          <w:sz w:val="28"/>
          <w:szCs w:val="28"/>
          <w:lang w:val="zh-CN"/>
        </w:rPr>
        <w:t>一般规定</w:t>
      </w:r>
      <w:bookmarkEnd w:id="656"/>
      <w:bookmarkEnd w:id="658"/>
      <w:bookmarkEnd w:id="659"/>
      <w:bookmarkEnd w:id="660"/>
    </w:p>
    <w:bookmarkEnd w:id="657"/>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9.1.1</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老旧小区改造项目招标采购应依据《中华人民共和国招标投标法》、《</w:t>
      </w:r>
      <w:bookmarkStart w:id="661" w:name="OLE_LINK17"/>
      <w:r w:rsidRPr="001560A7">
        <w:rPr>
          <w:rFonts w:ascii="宋体" w:eastAsia="宋体" w:hAnsi="宋体" w:cs="宋体" w:hint="eastAsia"/>
          <w:sz w:val="24"/>
          <w:szCs w:val="24"/>
        </w:rPr>
        <w:t>中华人民共和国</w:t>
      </w:r>
      <w:bookmarkEnd w:id="661"/>
      <w:r w:rsidRPr="001560A7">
        <w:rPr>
          <w:rFonts w:ascii="宋体" w:eastAsia="宋体" w:hAnsi="宋体" w:cs="宋体" w:hint="eastAsia"/>
          <w:sz w:val="24"/>
          <w:szCs w:val="24"/>
        </w:rPr>
        <w:t>招标投标法实施条例》、《必须招标的工程项目规定》、《中华人民共和国政府采购法》、《中华人民共和国政府采购法实施条例》及其他相关法律法规、规章和行政规范性文件。</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9.1.2</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老旧小区改造项目招标采购咨询应招标采购咨询负责</w:t>
      </w:r>
      <w:proofErr w:type="gramStart"/>
      <w:r w:rsidRPr="001560A7">
        <w:rPr>
          <w:rFonts w:ascii="宋体" w:eastAsia="宋体" w:hAnsi="宋体" w:cs="宋体" w:hint="eastAsia"/>
          <w:sz w:val="24"/>
          <w:szCs w:val="24"/>
        </w:rPr>
        <w:t>人制</w:t>
      </w:r>
      <w:proofErr w:type="gramEnd"/>
      <w:r w:rsidRPr="001560A7">
        <w:rPr>
          <w:rFonts w:ascii="宋体" w:eastAsia="宋体" w:hAnsi="宋体" w:cs="宋体" w:hint="eastAsia"/>
          <w:sz w:val="24"/>
          <w:szCs w:val="24"/>
        </w:rPr>
        <w:t>，招标采购咨询负责人统筹工程招标采购的管理。</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招标采购咨询负责人应组织制定招标采购管理制度，确定招标采购流程和实施方式，规定管理与控制的程序和方法，经总咨询师和咨询人确认后实施。</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9.1.4</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 xml:space="preserve"> </w:t>
      </w:r>
      <w:r w:rsidRPr="001560A7">
        <w:rPr>
          <w:rFonts w:ascii="宋体" w:eastAsia="宋体" w:hAnsi="宋体" w:cs="宋体" w:hint="eastAsia"/>
          <w:sz w:val="24"/>
          <w:szCs w:val="24"/>
        </w:rPr>
        <w:t>老旧小区改造项目全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招标采购咨询可包括工程招标代理咨询、材料设备采购咨询等专项</w:t>
      </w:r>
      <w:r w:rsidRPr="001560A7">
        <w:rPr>
          <w:rFonts w:ascii="宋体" w:eastAsia="宋体" w:hAnsi="宋体" w:cs="宋体" w:hint="eastAsia"/>
          <w:sz w:val="24"/>
          <w:szCs w:val="24"/>
        </w:rPr>
        <w:t>咨询业务中的一项或多项。</w:t>
      </w:r>
    </w:p>
    <w:p w:rsidR="002164A2" w:rsidRPr="001560A7" w:rsidRDefault="004B0142">
      <w:pPr>
        <w:spacing w:line="300" w:lineRule="auto"/>
        <w:jc w:val="center"/>
        <w:outlineLvl w:val="1"/>
        <w:rPr>
          <w:rFonts w:ascii="黑体" w:eastAsia="黑体" w:hAnsi="黑体" w:cs="黑体"/>
          <w:b/>
          <w:sz w:val="28"/>
          <w:szCs w:val="28"/>
          <w:lang w:val="zh-CN"/>
        </w:rPr>
      </w:pPr>
      <w:bookmarkStart w:id="662" w:name="_Toc11826"/>
      <w:bookmarkStart w:id="663" w:name="_Toc17927"/>
      <w:bookmarkStart w:id="664" w:name="_Toc14750"/>
      <w:bookmarkStart w:id="665" w:name="_Toc8944"/>
      <w:bookmarkStart w:id="666" w:name="_Toc22449"/>
      <w:bookmarkStart w:id="667" w:name="_Toc27683"/>
      <w:bookmarkStart w:id="668" w:name="_Toc10554"/>
      <w:bookmarkStart w:id="669" w:name="_Toc2136"/>
      <w:bookmarkStart w:id="670" w:name="_Toc10117"/>
      <w:bookmarkStart w:id="671" w:name="_Toc12225"/>
      <w:bookmarkStart w:id="672" w:name="_Toc9423"/>
      <w:bookmarkStart w:id="673" w:name="_Toc8249"/>
      <w:bookmarkStart w:id="674" w:name="_Toc731"/>
      <w:bookmarkStart w:id="675" w:name="_Toc21975"/>
      <w:bookmarkStart w:id="676" w:name="_Toc31046"/>
      <w:bookmarkStart w:id="677" w:name="_Toc10684"/>
      <w:bookmarkStart w:id="678" w:name="_Toc3903"/>
      <w:bookmarkStart w:id="679" w:name="_Toc21608"/>
      <w:bookmarkStart w:id="680" w:name="_Toc23793"/>
      <w:bookmarkStart w:id="681" w:name="_Toc16613"/>
      <w:bookmarkStart w:id="682" w:name="_Toc14922"/>
      <w:bookmarkStart w:id="683" w:name="_Toc6980"/>
      <w:bookmarkStart w:id="684" w:name="_Toc107"/>
      <w:bookmarkStart w:id="685" w:name="_Toc588"/>
      <w:bookmarkStart w:id="686" w:name="_Toc22720"/>
      <w:bookmarkStart w:id="687" w:name="_Toc26237"/>
      <w:bookmarkStart w:id="688" w:name="_Toc3583"/>
      <w:bookmarkStart w:id="689" w:name="_Toc3663"/>
      <w:bookmarkStart w:id="690" w:name="_Toc14970"/>
      <w:bookmarkStart w:id="691" w:name="_Toc532554914"/>
      <w:bookmarkStart w:id="692" w:name="_Toc146277045"/>
      <w:bookmarkStart w:id="693" w:name="_Toc24613"/>
      <w:bookmarkStart w:id="694" w:name="_Toc146288762"/>
      <w:bookmarkStart w:id="695" w:name="_Toc146289306"/>
      <w:bookmarkStart w:id="696" w:name="_Toc146289414"/>
      <w:r w:rsidRPr="001560A7">
        <w:rPr>
          <w:rFonts w:ascii="黑体" w:eastAsia="黑体" w:hAnsi="黑体" w:cs="黑体" w:hint="eastAsia"/>
          <w:b/>
          <w:sz w:val="28"/>
          <w:szCs w:val="28"/>
          <w:lang w:val="zh-CN"/>
        </w:rPr>
        <w:t>9.2</w:t>
      </w:r>
      <w:r w:rsidRPr="001560A7">
        <w:rPr>
          <w:rFonts w:ascii="黑体" w:eastAsia="黑体" w:hAnsi="黑体" w:cs="黑体" w:hint="eastAsia"/>
          <w:b/>
          <w:sz w:val="28"/>
          <w:szCs w:val="28"/>
          <w:lang w:val="zh-CN"/>
        </w:rPr>
        <w:t>招标</w:t>
      </w:r>
      <w:r w:rsidRPr="001560A7">
        <w:rPr>
          <w:rFonts w:ascii="黑体" w:eastAsia="黑体" w:hAnsi="黑体" w:cs="黑体" w:hint="eastAsia"/>
          <w:b/>
          <w:sz w:val="28"/>
          <w:szCs w:val="28"/>
          <w:lang w:val="zh-CN"/>
        </w:rPr>
        <w:t>采购咨询</w:t>
      </w:r>
      <w:r w:rsidRPr="001560A7">
        <w:rPr>
          <w:rFonts w:ascii="黑体" w:eastAsia="黑体" w:hAnsi="黑体" w:cs="黑体" w:hint="eastAsia"/>
          <w:b/>
          <w:sz w:val="28"/>
          <w:szCs w:val="28"/>
          <w:lang w:val="zh-CN"/>
        </w:rPr>
        <w:t>团队的组成</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4"/>
      <w:bookmarkEnd w:id="695"/>
      <w:bookmarkEnd w:id="696"/>
    </w:p>
    <w:bookmarkEnd w:id="693"/>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9.2.1</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招标采购咨询负责人应由咨询人委派，负责人根据工作需要组建招标采购咨询团队。</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9.2.2</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招标采购咨询团队结构组成应根据全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合同和老旧小区</w:t>
      </w:r>
      <w:proofErr w:type="gramStart"/>
      <w:r w:rsidRPr="001560A7">
        <w:rPr>
          <w:rFonts w:ascii="宋体" w:eastAsia="宋体" w:hAnsi="宋体" w:cs="宋体" w:hint="eastAsia"/>
          <w:sz w:val="24"/>
          <w:szCs w:val="24"/>
        </w:rPr>
        <w:t>项目项目</w:t>
      </w:r>
      <w:proofErr w:type="gramEnd"/>
      <w:r w:rsidRPr="001560A7">
        <w:rPr>
          <w:rFonts w:ascii="宋体" w:eastAsia="宋体" w:hAnsi="宋体" w:cs="宋体" w:hint="eastAsia"/>
          <w:sz w:val="24"/>
          <w:szCs w:val="24"/>
        </w:rPr>
        <w:t>特点配备专业人员，专业人员数量和职业资格要求应符合国家相关法律法规、规章和行政规范性文件。</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9.2.3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招标采购咨询团队应依据全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管理合同和团队岗位职责及分工，对合同中约定的工程招标采购的咨询服务和工程招标采购的管理服务进行策划、执行、监督和控制，保证项目的招标采购服务质量。</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9.2.4</w:t>
      </w:r>
      <w:bookmarkStart w:id="697" w:name="_Hlk119577593"/>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招标采购咨询团队内部事宜应参照内部管理制度、工作流程、总体进度安排执行。</w:t>
      </w:r>
      <w:bookmarkEnd w:id="697"/>
    </w:p>
    <w:p w:rsidR="002164A2" w:rsidRPr="001560A7" w:rsidRDefault="004B0142">
      <w:pPr>
        <w:spacing w:line="300" w:lineRule="auto"/>
        <w:jc w:val="center"/>
        <w:outlineLvl w:val="1"/>
        <w:rPr>
          <w:rFonts w:ascii="黑体" w:eastAsia="黑体" w:hAnsi="黑体" w:cs="黑体"/>
          <w:b/>
          <w:sz w:val="28"/>
          <w:szCs w:val="28"/>
          <w:lang w:val="zh-CN"/>
        </w:rPr>
      </w:pPr>
      <w:bookmarkStart w:id="698" w:name="_Toc9764"/>
      <w:bookmarkStart w:id="699" w:name="_Toc2727"/>
      <w:bookmarkStart w:id="700" w:name="_Toc5177"/>
      <w:bookmarkStart w:id="701" w:name="_Toc3922"/>
      <w:bookmarkStart w:id="702" w:name="_Toc2164"/>
      <w:bookmarkStart w:id="703" w:name="_Toc28334"/>
      <w:bookmarkStart w:id="704" w:name="_Toc25136"/>
      <w:bookmarkStart w:id="705" w:name="_Toc13461"/>
      <w:bookmarkStart w:id="706" w:name="_Toc2032"/>
      <w:bookmarkStart w:id="707" w:name="_Toc24104"/>
      <w:bookmarkStart w:id="708" w:name="_Toc8428"/>
      <w:bookmarkStart w:id="709" w:name="_Toc30690"/>
      <w:bookmarkStart w:id="710" w:name="_Toc23416"/>
      <w:bookmarkStart w:id="711" w:name="_Toc8707"/>
      <w:bookmarkStart w:id="712" w:name="_Toc27334"/>
      <w:bookmarkStart w:id="713" w:name="_Toc19268"/>
      <w:bookmarkStart w:id="714" w:name="_Toc19027"/>
      <w:bookmarkStart w:id="715" w:name="_Toc10888"/>
      <w:bookmarkStart w:id="716" w:name="_Toc19760"/>
      <w:bookmarkStart w:id="717" w:name="_Toc22726"/>
      <w:bookmarkStart w:id="718" w:name="_Toc28501"/>
      <w:bookmarkStart w:id="719" w:name="_Toc25076"/>
      <w:bookmarkStart w:id="720" w:name="_Toc15222"/>
      <w:bookmarkStart w:id="721" w:name="_Toc14030"/>
      <w:bookmarkStart w:id="722" w:name="_Toc21605"/>
      <w:bookmarkStart w:id="723" w:name="_Toc4636"/>
      <w:bookmarkStart w:id="724" w:name="_Toc8631"/>
      <w:bookmarkStart w:id="725" w:name="_Toc31317"/>
      <w:bookmarkStart w:id="726" w:name="_Toc14125"/>
      <w:bookmarkStart w:id="727" w:name="_Toc28173"/>
      <w:bookmarkStart w:id="728" w:name="_Toc532554915"/>
      <w:bookmarkStart w:id="729" w:name="_Toc146277046"/>
      <w:bookmarkStart w:id="730" w:name="_Toc146288763"/>
      <w:bookmarkStart w:id="731" w:name="_Toc146289307"/>
      <w:bookmarkStart w:id="732" w:name="_Toc146289415"/>
      <w:r w:rsidRPr="001560A7">
        <w:rPr>
          <w:rFonts w:ascii="黑体" w:eastAsia="黑体" w:hAnsi="黑体" w:cs="黑体" w:hint="eastAsia"/>
          <w:b/>
          <w:sz w:val="28"/>
          <w:szCs w:val="28"/>
          <w:lang w:val="zh-CN"/>
        </w:rPr>
        <w:t>9.3</w:t>
      </w:r>
      <w:r w:rsidRPr="001560A7">
        <w:rPr>
          <w:rFonts w:ascii="黑体" w:eastAsia="黑体" w:hAnsi="黑体" w:cs="黑体" w:hint="eastAsia"/>
          <w:b/>
          <w:sz w:val="28"/>
          <w:szCs w:val="28"/>
          <w:lang w:val="zh-CN"/>
        </w:rPr>
        <w:t>招标</w:t>
      </w:r>
      <w:r w:rsidRPr="001560A7">
        <w:rPr>
          <w:rFonts w:ascii="黑体" w:eastAsia="黑体" w:hAnsi="黑体" w:cs="黑体" w:hint="eastAsia"/>
          <w:b/>
          <w:sz w:val="28"/>
          <w:szCs w:val="28"/>
          <w:lang w:val="zh-CN"/>
        </w:rPr>
        <w:t>采购咨询</w:t>
      </w:r>
      <w:r w:rsidRPr="001560A7">
        <w:rPr>
          <w:rFonts w:ascii="黑体" w:eastAsia="黑体" w:hAnsi="黑体" w:cs="黑体" w:hint="eastAsia"/>
          <w:b/>
          <w:sz w:val="28"/>
          <w:szCs w:val="28"/>
          <w:lang w:val="zh-CN"/>
        </w:rPr>
        <w:t>工作内容</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9.3.1</w:t>
      </w:r>
      <w:bookmarkStart w:id="733" w:name="_Hlk119166564"/>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招标采购咨询团队应依据相关法律法规规定的程序进行项目招标采购过程管理。</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9.3.2</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招标采购过程管理包括下列内容：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招标项目资料收集、招标方案编制等准备工作；</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组织投标单位资格预审；</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招标文件的编制；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招标文件发售、招标文件的澄清或者修改；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组织现场踏勘、接受投标文件、收取投标保证金、接收投标文件；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组织开标、组织评标；</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履行中标公示，公布中标结果；</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跟踪合同签订工作。</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服务合同规定的或委托人要求的招标采购阶段其他工作。</w:t>
      </w:r>
      <w:bookmarkEnd w:id="733"/>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招标采购咨询团队应依据有关法律法规、项目可行性研究报告、全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合同、项目初步设计批复文件中招标核准意见及其他有关文件等组织招标采购策划。</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9.3.4</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老旧小区改造项目招标采购策划应遵循有利于充分竞争、控制造价、满足项目建设进度要求以及招投标工作顺利有序的原则。</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9.3.5</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招标采购策划应包括下列内容：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编制项目采购清单；</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明确施工、监理、其他服务机构、重要设备材料等的采购组织形式；</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招标采购模式、采购时间计划；</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合同模式的选择；</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标段划分，总承包与专业分包之间、各专业分包之间、各标段之间的界面划分；</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拟采用的合同范本、合同主要条款及风险划分等。</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9.3.6</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招标采购策划应经总咨询师审批和相关部门审核，并经委托人批准后实施。</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9.3.7</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（招标采购策划变更）发生不可预见或不可抗力事件必须要对招标采购内容项目调整的，招标采购咨询团队在应按照既定的程序和规定实施招标采购策划变更。</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9.3.8</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招标采购咨询团队应按照国家现行有关规定和标准、规范、示范文本等，并结合老旧小区改造项目的特点和委托人需要，编制或审核招标文件。</w:t>
      </w:r>
    </w:p>
    <w:p w:rsidR="002164A2" w:rsidRPr="001560A7" w:rsidRDefault="004B0142">
      <w:pPr>
        <w:spacing w:line="300" w:lineRule="auto"/>
        <w:jc w:val="center"/>
        <w:outlineLvl w:val="1"/>
        <w:rPr>
          <w:rFonts w:ascii="黑体" w:eastAsia="黑体" w:hAnsi="黑体" w:cs="黑体"/>
          <w:b/>
          <w:sz w:val="28"/>
          <w:szCs w:val="28"/>
          <w:lang w:val="zh-CN"/>
        </w:rPr>
      </w:pPr>
      <w:bookmarkStart w:id="734" w:name="_Toc28572"/>
      <w:bookmarkStart w:id="735" w:name="_Toc24996"/>
      <w:bookmarkStart w:id="736" w:name="_Toc929"/>
      <w:bookmarkStart w:id="737" w:name="_Toc18357"/>
      <w:bookmarkStart w:id="738" w:name="_Toc23790"/>
      <w:bookmarkStart w:id="739" w:name="_Toc19005"/>
      <w:bookmarkStart w:id="740" w:name="_Toc23548"/>
      <w:bookmarkStart w:id="741" w:name="_Toc21677"/>
      <w:bookmarkStart w:id="742" w:name="_Toc31991"/>
      <w:bookmarkStart w:id="743" w:name="_Toc28884"/>
      <w:bookmarkStart w:id="744" w:name="_Toc6737"/>
      <w:bookmarkStart w:id="745" w:name="_Toc14797"/>
      <w:bookmarkStart w:id="746" w:name="_Toc5489"/>
      <w:bookmarkStart w:id="747" w:name="_Toc15156"/>
      <w:bookmarkStart w:id="748" w:name="_Toc8630"/>
      <w:bookmarkStart w:id="749" w:name="_Toc21707"/>
      <w:bookmarkStart w:id="750" w:name="_Toc27403"/>
      <w:bookmarkStart w:id="751" w:name="_Toc14876"/>
      <w:bookmarkStart w:id="752" w:name="_Toc27516"/>
      <w:bookmarkStart w:id="753" w:name="_Toc32102"/>
      <w:bookmarkStart w:id="754" w:name="_Toc5820"/>
      <w:bookmarkStart w:id="755" w:name="_Toc24382"/>
      <w:bookmarkStart w:id="756" w:name="_Toc26043"/>
      <w:bookmarkStart w:id="757" w:name="_Toc24040"/>
      <w:bookmarkStart w:id="758" w:name="_Toc19457"/>
      <w:bookmarkStart w:id="759" w:name="_Toc9921"/>
      <w:bookmarkStart w:id="760" w:name="_Toc18458"/>
      <w:bookmarkStart w:id="761" w:name="_Toc32171"/>
      <w:bookmarkStart w:id="762" w:name="_Toc17007"/>
      <w:bookmarkStart w:id="763" w:name="_Toc2370"/>
      <w:bookmarkStart w:id="764" w:name="_Toc532554916"/>
      <w:bookmarkStart w:id="765" w:name="_Toc146277047"/>
      <w:bookmarkStart w:id="766" w:name="_Toc146288764"/>
      <w:bookmarkStart w:id="767" w:name="_Toc146289308"/>
      <w:bookmarkStart w:id="768" w:name="_Toc146289416"/>
      <w:r w:rsidRPr="001560A7">
        <w:rPr>
          <w:rFonts w:ascii="黑体" w:eastAsia="黑体" w:hAnsi="黑体" w:cs="黑体" w:hint="eastAsia"/>
          <w:b/>
          <w:sz w:val="28"/>
          <w:szCs w:val="28"/>
          <w:lang w:val="zh-CN"/>
        </w:rPr>
        <w:t>9.4</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sidRPr="001560A7">
        <w:rPr>
          <w:rFonts w:ascii="黑体" w:eastAsia="黑体" w:hAnsi="黑体" w:cs="黑体" w:hint="eastAsia"/>
          <w:b/>
          <w:sz w:val="28"/>
          <w:szCs w:val="28"/>
          <w:lang w:val="zh-CN"/>
        </w:rPr>
        <w:t>招标采购咨询工作流程及沟通</w:t>
      </w:r>
      <w:bookmarkEnd w:id="765"/>
      <w:bookmarkEnd w:id="766"/>
      <w:bookmarkEnd w:id="767"/>
      <w:bookmarkEnd w:id="768"/>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9.4.1</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老旧小区改造项目招标采购可分为准备阶段、招标文件编制阶段、投标阶段、开标与评标阶段以及后期工作阶段。</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9.4.2</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老旧小区改造项目启动招标应具备下列条件：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完成项目立项、初步设计及投资概算审批手续；</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完成项目规划手续；</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满足招标所需的设计图纸；</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其他应具备的条件。</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招标采购咨询团队在投标阶段应负责资格审查、招标文件发售、招标文件的澄清或者修改、组织现场踏勘、接收投标文件等相关工作。</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9.4.4</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招标采购咨询团队应针对老旧小区改造项目的需要，组织专业咨询工程师在开标后、定标前，对投标报价进行分析，对需要清标的项目编制清标报告成果</w:t>
      </w:r>
      <w:r w:rsidRPr="001560A7">
        <w:rPr>
          <w:rFonts w:ascii="宋体" w:eastAsia="宋体" w:hAnsi="宋体" w:cs="宋体" w:hint="eastAsia"/>
          <w:sz w:val="24"/>
          <w:szCs w:val="24"/>
        </w:rPr>
        <w:lastRenderedPageBreak/>
        <w:t>文件。</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9.4.5</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w:t>
      </w:r>
      <w:proofErr w:type="gramStart"/>
      <w:r w:rsidRPr="001560A7">
        <w:rPr>
          <w:rFonts w:ascii="宋体" w:eastAsia="宋体" w:hAnsi="宋体" w:cs="宋体" w:hint="eastAsia"/>
          <w:sz w:val="24"/>
          <w:szCs w:val="24"/>
        </w:rPr>
        <w:t>中标公应在</w:t>
      </w:r>
      <w:proofErr w:type="gramEnd"/>
      <w:r w:rsidRPr="001560A7">
        <w:rPr>
          <w:rFonts w:ascii="宋体" w:eastAsia="宋体" w:hAnsi="宋体" w:cs="宋体" w:hint="eastAsia"/>
          <w:sz w:val="24"/>
          <w:szCs w:val="24"/>
        </w:rPr>
        <w:t>规定网站发布，并在小区公示牌内公示。</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9.4.6</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招标采购咨询负责人应在总咨询师的总体协调下组织工作，定期向总咨询师汇报招标代理工作情况，并提前向总咨询师汇报与沟通招标采购工作中的</w:t>
      </w:r>
      <w:r w:rsidRPr="001560A7">
        <w:rPr>
          <w:rFonts w:ascii="宋体" w:eastAsia="宋体" w:hAnsi="宋体" w:cs="宋体" w:hint="eastAsia"/>
          <w:sz w:val="24"/>
          <w:szCs w:val="24"/>
        </w:rPr>
        <w:t>困难与需要，便于总咨询师及时了解招标采购服务进展情况和提供协调与帮助。</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9.4.7</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招标采购咨询负责人应在招标采购咨询团队组织协调下列工作：</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根据工作任务组织相关会议，商讨工作分工及工作内容；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根据项目总计划要求编制招标采购服务详细工作计划；</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将招标采购的具体工作分解、落实到团队成员的工作任务中，并要求相关成员提出需要其他阶段服务工作团队配合提供的资料；</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汇总需要其他服务工作团队配合的事宜；</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与全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服务各阶段服务工作相关负责人沟通联系。</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9.4.8</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管理应考虑与下列单位的沟通：</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产权单位或以往设计单位；</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水、电、气、讯等专营单位及相关审批部门；</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居民及其代表机构；</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施工单位；</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其他需要沟通的单位或机构。</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9.4.9</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招标采购咨询团队应根据全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服务合同和委托人需要确定招标范围，向总咨询师和其他咨询团队收集招标项目资料，并在招标方案编制过程中与各咨询团队深度沟通招标标的要求。</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9.4.10</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招标文件的编制应由招标采购咨询团队牵头、全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其他专业咨询团队参与和配合。</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9.4.11</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老旧小区改造项目招标采购阶段审核工程量清单应注意下列事项：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注意审核图纸说明和各项选用规范是否符合技术要求；</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审核工程量清单中对主要设备的型号、规格、品牌等要求是否符合要求；</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重点关注界面划分；</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是否有漏项或是对造价有重大影响的子目等；</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最高投标限价的编制与审核应符合现行的相关标准规范规程等要求。</w:t>
      </w:r>
    </w:p>
    <w:p w:rsidR="002164A2" w:rsidRPr="001560A7" w:rsidRDefault="004B0142">
      <w:pPr>
        <w:spacing w:line="300" w:lineRule="auto"/>
        <w:jc w:val="center"/>
        <w:outlineLvl w:val="1"/>
        <w:rPr>
          <w:rFonts w:ascii="黑体" w:eastAsia="黑体" w:hAnsi="黑体" w:cs="黑体"/>
          <w:b/>
          <w:sz w:val="28"/>
          <w:szCs w:val="28"/>
          <w:lang w:val="zh-CN"/>
        </w:rPr>
      </w:pPr>
      <w:bookmarkStart w:id="769" w:name="_Toc682"/>
      <w:bookmarkStart w:id="770" w:name="_Toc27891"/>
      <w:bookmarkStart w:id="771" w:name="_Toc1467"/>
      <w:bookmarkStart w:id="772" w:name="_Toc11795"/>
      <w:bookmarkStart w:id="773" w:name="_Toc1668"/>
      <w:bookmarkStart w:id="774" w:name="_Toc10526"/>
      <w:bookmarkStart w:id="775" w:name="_Toc1077"/>
      <w:bookmarkStart w:id="776" w:name="_Toc2615"/>
      <w:bookmarkStart w:id="777" w:name="_Toc24364"/>
      <w:bookmarkStart w:id="778" w:name="_Toc27634"/>
      <w:bookmarkStart w:id="779" w:name="_Toc8928"/>
      <w:bookmarkStart w:id="780" w:name="_Toc5457"/>
      <w:bookmarkStart w:id="781" w:name="_Toc32505"/>
      <w:bookmarkStart w:id="782" w:name="_Toc16900"/>
      <w:bookmarkStart w:id="783" w:name="_Toc2316"/>
      <w:bookmarkStart w:id="784" w:name="_Toc31948"/>
      <w:bookmarkStart w:id="785" w:name="_Toc23446"/>
      <w:bookmarkStart w:id="786" w:name="_Toc20128"/>
      <w:bookmarkStart w:id="787" w:name="_Toc14052"/>
      <w:bookmarkStart w:id="788" w:name="_Toc31362"/>
      <w:bookmarkStart w:id="789" w:name="_Toc28860"/>
      <w:bookmarkStart w:id="790" w:name="_Toc5759"/>
      <w:bookmarkStart w:id="791" w:name="_Toc173"/>
      <w:bookmarkStart w:id="792" w:name="_Toc653"/>
      <w:bookmarkStart w:id="793" w:name="_Toc30875"/>
      <w:bookmarkStart w:id="794" w:name="_Toc9831"/>
      <w:bookmarkStart w:id="795" w:name="_Toc5636"/>
      <w:bookmarkStart w:id="796" w:name="_Toc23943"/>
      <w:bookmarkStart w:id="797" w:name="_Toc24752"/>
      <w:bookmarkStart w:id="798" w:name="_Toc5063"/>
      <w:bookmarkStart w:id="799" w:name="_Toc532554917"/>
      <w:bookmarkStart w:id="800" w:name="_Toc146277048"/>
      <w:bookmarkStart w:id="801" w:name="_Toc146288765"/>
      <w:bookmarkStart w:id="802" w:name="_Toc146289309"/>
      <w:bookmarkStart w:id="803" w:name="_Toc146289417"/>
      <w:r w:rsidRPr="001560A7">
        <w:rPr>
          <w:rFonts w:ascii="黑体" w:eastAsia="黑体" w:hAnsi="黑体" w:cs="黑体" w:hint="eastAsia"/>
          <w:b/>
          <w:sz w:val="28"/>
          <w:szCs w:val="28"/>
          <w:lang w:val="zh-CN"/>
        </w:rPr>
        <w:t>9.5</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1560A7">
        <w:rPr>
          <w:rFonts w:ascii="黑体" w:eastAsia="黑体" w:hAnsi="黑体" w:cs="黑体" w:hint="eastAsia"/>
          <w:b/>
          <w:sz w:val="28"/>
          <w:szCs w:val="28"/>
          <w:lang w:val="zh-CN"/>
        </w:rPr>
        <w:t>招标采购咨询</w:t>
      </w:r>
      <w:r w:rsidRPr="001560A7">
        <w:rPr>
          <w:rFonts w:ascii="黑体" w:eastAsia="黑体" w:hAnsi="黑体" w:cs="黑体" w:hint="eastAsia"/>
          <w:b/>
          <w:sz w:val="28"/>
          <w:szCs w:val="28"/>
          <w:lang w:val="zh-CN"/>
        </w:rPr>
        <w:t>成果文件</w:t>
      </w:r>
      <w:r w:rsidRPr="001560A7">
        <w:rPr>
          <w:rFonts w:ascii="黑体" w:eastAsia="黑体" w:hAnsi="黑体" w:cs="黑体" w:hint="eastAsia"/>
          <w:b/>
          <w:sz w:val="28"/>
          <w:szCs w:val="28"/>
          <w:lang w:val="zh-CN"/>
        </w:rPr>
        <w:t>与编制要求</w:t>
      </w:r>
      <w:bookmarkEnd w:id="800"/>
      <w:bookmarkEnd w:id="801"/>
      <w:bookmarkEnd w:id="802"/>
      <w:bookmarkEnd w:id="803"/>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9.5.1</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招标采购咨询团队编制的招标采购咨询成果文件需要符合《中华人民共和国招标投标法》、《中华人民共和国招标投标法实施条例》、《必须招标的工程项目规定》、《中华人民共和国政府采购法》、《中华人民共和国政府采购法实施条例》等国家及地方的招标采购相关规定等相应法律法规。</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lastRenderedPageBreak/>
        <w:t>9.5.2</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老旧小区改造项目招标采购策划阶段应确定招标采购方案、选择招标采购方式、确定招标采购计划、配合相关政府部门办理相关工程招标采购手续，该阶段的成果文件包括下列内容：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项目概况、特征与需求分析；</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招标的内容范围、实施条件、项目质量、进度、价格等需求要素及其目标；</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招标组织形式和招标方式、合同结构与标段划分；</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投标人资格条件；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招标程序及时间计划；</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专业力量安排、工作责任分解；</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招标工作目标与保证措施；</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可能发生的风险和解决预案等内容。</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9.5.3</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招标文件应满足下列要求：</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工程量清单及招标控制价编制的内容、依据、要求和表格形式等应符合现行的《建设工程工程量清单计价规范》的有关规定及当地工程造价管理机构发布的相关计价依据、标准。</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项目的招标采购合同应该体现公平、公正和双方真实意愿反映的特点，其合同条款的拟定应符合现行的合同范本及其他相关法律法规的规定。</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9.5.4</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老旧小区改造项目招标采购投标阶段的咨询成果文件应包括下列内容：</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招标（资格预审）公告；</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招标文件；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答疑和澄清文件；</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现场踏勘记录；</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投标文件</w:t>
      </w:r>
      <w:r w:rsidRPr="001560A7">
        <w:rPr>
          <w:rFonts w:ascii="宋体" w:eastAsia="宋体" w:hAnsi="宋体" w:cs="宋体" w:hint="eastAsia"/>
          <w:sz w:val="24"/>
          <w:szCs w:val="24"/>
        </w:rPr>
        <w:t>接收记录；</w:t>
      </w:r>
    </w:p>
    <w:p w:rsidR="002164A2" w:rsidRPr="001560A7" w:rsidRDefault="004B0142">
      <w:pPr>
        <w:spacing w:line="400" w:lineRule="exact"/>
        <w:jc w:val="lef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其他需要的文件。</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9.5.5</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老旧小区改造项目招标采购开标与评标阶段的咨询成果应包括开标记录表、清标报告、评标报告等。</w:t>
      </w:r>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9.5.6</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老旧小区改造项目招标采购后续工作阶段的咨询成果应包括中标候选人公示、中标通知书与未中标通知书，签约合同文件</w:t>
      </w:r>
      <w:proofErr w:type="gramStart"/>
      <w:r w:rsidRPr="001560A7">
        <w:rPr>
          <w:rFonts w:ascii="宋体" w:eastAsia="宋体" w:hAnsi="宋体" w:cs="宋体" w:hint="eastAsia"/>
          <w:sz w:val="24"/>
          <w:szCs w:val="24"/>
        </w:rPr>
        <w:t>以及向招投标</w:t>
      </w:r>
      <w:proofErr w:type="gramEnd"/>
      <w:r w:rsidRPr="001560A7">
        <w:rPr>
          <w:rFonts w:ascii="宋体" w:eastAsia="宋体" w:hAnsi="宋体" w:cs="宋体" w:hint="eastAsia"/>
          <w:sz w:val="24"/>
          <w:szCs w:val="24"/>
        </w:rPr>
        <w:t>监管部门提交的备案资料和向招标人移交的招标采购工作中的相关归档资料等。</w:t>
      </w:r>
    </w:p>
    <w:p w:rsidR="002164A2" w:rsidRPr="001560A7" w:rsidRDefault="004B0142">
      <w:pPr>
        <w:widowControl/>
        <w:spacing w:line="400" w:lineRule="exact"/>
        <w:jc w:val="left"/>
        <w:rPr>
          <w:rFonts w:ascii="宋体" w:eastAsia="宋体" w:hAnsi="宋体" w:cs="宋体"/>
          <w:color w:val="000000" w:themeColor="text1"/>
          <w:sz w:val="24"/>
          <w:szCs w:val="24"/>
        </w:rPr>
      </w:pPr>
      <w:r w:rsidRPr="001560A7">
        <w:rPr>
          <w:rFonts w:ascii="宋体" w:eastAsia="宋体" w:hAnsi="宋体" w:cs="宋体" w:hint="eastAsia"/>
          <w:color w:val="000000" w:themeColor="text1"/>
          <w:sz w:val="24"/>
          <w:szCs w:val="24"/>
        </w:rPr>
        <w:br w:type="page"/>
      </w:r>
    </w:p>
    <w:p w:rsidR="002164A2" w:rsidRPr="001560A7" w:rsidRDefault="004B0142" w:rsidP="00125891">
      <w:pPr>
        <w:ind w:firstLine="602"/>
        <w:jc w:val="center"/>
        <w:outlineLvl w:val="0"/>
        <w:rPr>
          <w:rFonts w:ascii="宋体" w:hAnsi="宋体"/>
          <w:b/>
          <w:bCs/>
          <w:sz w:val="30"/>
          <w:szCs w:val="30"/>
        </w:rPr>
      </w:pPr>
      <w:bookmarkStart w:id="804" w:name="_Toc146277049"/>
      <w:bookmarkStart w:id="805" w:name="_Toc146288766"/>
      <w:bookmarkStart w:id="806" w:name="_Toc146289310"/>
      <w:bookmarkStart w:id="807" w:name="_Toc146289418"/>
      <w:r w:rsidRPr="001560A7">
        <w:rPr>
          <w:rFonts w:ascii="宋体" w:hAnsi="宋体" w:hint="eastAsia"/>
          <w:b/>
          <w:bCs/>
          <w:sz w:val="30"/>
          <w:szCs w:val="30"/>
        </w:rPr>
        <w:lastRenderedPageBreak/>
        <w:t xml:space="preserve">10   </w:t>
      </w:r>
      <w:r w:rsidRPr="001560A7">
        <w:rPr>
          <w:rFonts w:ascii="宋体" w:hAnsi="宋体" w:hint="eastAsia"/>
          <w:b/>
          <w:bCs/>
          <w:sz w:val="30"/>
          <w:szCs w:val="30"/>
        </w:rPr>
        <w:t>造价咨询</w:t>
      </w:r>
      <w:bookmarkEnd w:id="804"/>
      <w:bookmarkEnd w:id="805"/>
      <w:bookmarkEnd w:id="806"/>
      <w:bookmarkEnd w:id="807"/>
    </w:p>
    <w:p w:rsidR="002164A2" w:rsidRPr="001560A7" w:rsidRDefault="004B0142">
      <w:pPr>
        <w:spacing w:line="300" w:lineRule="auto"/>
        <w:jc w:val="center"/>
        <w:outlineLvl w:val="1"/>
        <w:rPr>
          <w:rFonts w:ascii="黑体" w:eastAsia="黑体" w:hAnsi="黑体" w:cs="黑体"/>
          <w:b/>
          <w:sz w:val="28"/>
          <w:szCs w:val="28"/>
          <w:lang w:val="zh-CN"/>
        </w:rPr>
      </w:pPr>
      <w:bookmarkStart w:id="808" w:name="_Toc146277050"/>
      <w:bookmarkStart w:id="809" w:name="_Toc146288767"/>
      <w:bookmarkStart w:id="810" w:name="_Toc146289311"/>
      <w:bookmarkStart w:id="811" w:name="_Toc146289419"/>
      <w:r w:rsidRPr="001560A7">
        <w:rPr>
          <w:rFonts w:ascii="黑体" w:eastAsia="黑体" w:hAnsi="黑体" w:cs="黑体" w:hint="eastAsia"/>
          <w:b/>
          <w:sz w:val="28"/>
          <w:szCs w:val="28"/>
          <w:lang w:val="zh-CN"/>
        </w:rPr>
        <w:t xml:space="preserve">10.1  </w:t>
      </w:r>
      <w:r w:rsidRPr="001560A7">
        <w:rPr>
          <w:rFonts w:ascii="黑体" w:eastAsia="黑体" w:hAnsi="黑体" w:cs="黑体" w:hint="eastAsia"/>
          <w:b/>
          <w:sz w:val="28"/>
          <w:szCs w:val="28"/>
          <w:lang w:val="zh-CN"/>
        </w:rPr>
        <w:t>一般规定</w:t>
      </w:r>
      <w:bookmarkEnd w:id="808"/>
      <w:bookmarkEnd w:id="809"/>
      <w:bookmarkEnd w:id="810"/>
      <w:bookmarkEnd w:id="811"/>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10.1.1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工程造价咨询活动及其成果文件管理除应符合国家相关法律法规及现行有关标准的规定。</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10.1.2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项目部宜下设造价咨询工作部，统筹工程造价的管理。</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10.1.3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造价咨询工作部应依据全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合同，坚持合法、独立、客观、公正和诚实信用的原则，对合同中约定的工程造价咨询服务进行策划、执行、监督和控制，保证工程造价咨询工作的质量。</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10.1.4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造价咨询团队人员应避免同时接受利益或利害双方或多方委托进行同一项目、同一阶段中的工程造价咨询业务。</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10.1.5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造价咨询团队应掌握各阶段工程造价的关系，加强管理，在实施过程中做到工程造价的有效控制，并依据咨询合同出具成果文件及在相关文件上签章，承担相应的责任。</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lang w:val="zh-CN"/>
        </w:rPr>
      </w:pPr>
      <w:r w:rsidRPr="001560A7">
        <w:rPr>
          <w:rFonts w:ascii="Times New Roman" w:eastAsia="宋体" w:hAnsi="Times New Roman" w:cs="Times New Roman" w:hint="eastAsia"/>
          <w:b/>
          <w:kern w:val="0"/>
          <w:sz w:val="24"/>
          <w:szCs w:val="24"/>
          <w:lang w:val="zh-CN"/>
        </w:rPr>
        <w:t>10.1.6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造价咨询</w:t>
      </w:r>
      <w:r w:rsidRPr="001560A7">
        <w:rPr>
          <w:rFonts w:ascii="宋体" w:eastAsia="宋体" w:hAnsi="宋体" w:cs="宋体" w:hint="eastAsia"/>
          <w:color w:val="000000"/>
          <w:kern w:val="0"/>
          <w:sz w:val="24"/>
          <w:szCs w:val="24"/>
          <w:lang w:val="zh-CN"/>
        </w:rPr>
        <w:t>负责人应</w:t>
      </w:r>
      <w:r w:rsidRPr="001560A7">
        <w:rPr>
          <w:rFonts w:ascii="宋体" w:eastAsia="宋体" w:hAnsi="宋体" w:cs="宋体" w:hint="eastAsia"/>
          <w:color w:val="000000"/>
          <w:kern w:val="0"/>
          <w:sz w:val="24"/>
          <w:szCs w:val="24"/>
        </w:rPr>
        <w:t>在总咨询师的领导下，</w:t>
      </w:r>
      <w:r w:rsidRPr="001560A7">
        <w:rPr>
          <w:rFonts w:ascii="宋体" w:eastAsia="宋体" w:hAnsi="宋体" w:cs="宋体" w:hint="eastAsia"/>
          <w:color w:val="000000"/>
          <w:kern w:val="0"/>
          <w:sz w:val="24"/>
          <w:szCs w:val="24"/>
          <w:lang w:val="zh-CN"/>
        </w:rPr>
        <w:t>履行其</w:t>
      </w:r>
      <w:r w:rsidRPr="001560A7">
        <w:rPr>
          <w:rFonts w:ascii="宋体" w:eastAsia="宋体" w:hAnsi="宋体" w:cs="宋体" w:hint="eastAsia"/>
          <w:color w:val="000000"/>
          <w:kern w:val="0"/>
          <w:sz w:val="24"/>
          <w:szCs w:val="24"/>
        </w:rPr>
        <w:t>对应范畴的</w:t>
      </w:r>
      <w:r w:rsidRPr="001560A7">
        <w:rPr>
          <w:rFonts w:ascii="宋体" w:eastAsia="宋体" w:hAnsi="宋体" w:cs="宋体" w:hint="eastAsia"/>
          <w:color w:val="000000"/>
          <w:kern w:val="0"/>
          <w:sz w:val="24"/>
          <w:szCs w:val="24"/>
          <w:lang w:val="zh-CN"/>
        </w:rPr>
        <w:t>职责，并有义务在</w:t>
      </w:r>
      <w:r w:rsidRPr="001560A7">
        <w:rPr>
          <w:rFonts w:ascii="宋体" w:eastAsia="宋体" w:hAnsi="宋体" w:cs="宋体" w:hint="eastAsia"/>
          <w:color w:val="000000"/>
          <w:kern w:val="0"/>
          <w:sz w:val="24"/>
          <w:szCs w:val="24"/>
        </w:rPr>
        <w:t>不同专业、不同工作界面的有机衔接上发挥高效协同作用</w:t>
      </w:r>
      <w:r w:rsidRPr="001560A7">
        <w:rPr>
          <w:rFonts w:ascii="宋体" w:eastAsia="宋体" w:hAnsi="宋体" w:cs="宋体" w:hint="eastAsia"/>
          <w:color w:val="000000"/>
          <w:kern w:val="0"/>
          <w:sz w:val="24"/>
          <w:szCs w:val="24"/>
          <w:lang w:val="zh-CN"/>
        </w:rPr>
        <w:t>。</w:t>
      </w:r>
    </w:p>
    <w:p w:rsidR="002164A2" w:rsidRPr="001560A7" w:rsidRDefault="004B0142">
      <w:pPr>
        <w:spacing w:line="300" w:lineRule="auto"/>
        <w:jc w:val="center"/>
        <w:outlineLvl w:val="1"/>
        <w:rPr>
          <w:rFonts w:ascii="黑体" w:eastAsia="黑体" w:hAnsi="黑体" w:cs="黑体"/>
          <w:b/>
          <w:sz w:val="28"/>
          <w:szCs w:val="28"/>
          <w:lang w:val="zh-CN"/>
        </w:rPr>
      </w:pPr>
      <w:bookmarkStart w:id="812" w:name="_Toc146277051"/>
      <w:bookmarkStart w:id="813" w:name="_Toc146288768"/>
      <w:bookmarkStart w:id="814" w:name="_Toc146289312"/>
      <w:bookmarkStart w:id="815" w:name="_Toc146289420"/>
      <w:r w:rsidRPr="001560A7">
        <w:rPr>
          <w:rFonts w:ascii="黑体" w:eastAsia="黑体" w:hAnsi="黑体" w:cs="黑体" w:hint="eastAsia"/>
          <w:b/>
          <w:sz w:val="28"/>
          <w:szCs w:val="28"/>
          <w:lang w:val="zh-CN"/>
        </w:rPr>
        <w:t xml:space="preserve">10.2  </w:t>
      </w:r>
      <w:r w:rsidRPr="001560A7">
        <w:rPr>
          <w:rFonts w:ascii="黑体" w:eastAsia="黑体" w:hAnsi="黑体" w:cs="黑体" w:hint="eastAsia"/>
          <w:b/>
          <w:sz w:val="28"/>
          <w:szCs w:val="28"/>
          <w:lang w:val="zh-CN"/>
        </w:rPr>
        <w:t>造价咨询团队的组成</w:t>
      </w:r>
      <w:bookmarkEnd w:id="812"/>
      <w:bookmarkEnd w:id="813"/>
      <w:bookmarkEnd w:id="814"/>
      <w:bookmarkEnd w:id="815"/>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10.2.1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造价咨询团队应包括造价咨询负责人、各专业造价咨询人员及其他必要的人员，落实现场和非现场的管理、编制、审核与审定等各项造价咨询工作。</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10.2.2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各专业造价咨询人员的安排除应符合咨询合同要求外，还应符合与老旧小区改造项目全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其他专业咨询协同管理的要求。</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10.2.3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造价咨询负责人应具备下列条件：</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具有</w:t>
      </w:r>
      <w:r w:rsidRPr="001560A7">
        <w:rPr>
          <w:rFonts w:ascii="宋体" w:eastAsia="宋体" w:hAnsi="宋体" w:cs="宋体" w:hint="eastAsia"/>
          <w:color w:val="000000"/>
          <w:kern w:val="0"/>
          <w:sz w:val="24"/>
          <w:szCs w:val="24"/>
          <w:lang w:val="zh-CN"/>
        </w:rPr>
        <w:t>工程投资、造价</w:t>
      </w:r>
      <w:proofErr w:type="gramStart"/>
      <w:r w:rsidRPr="001560A7">
        <w:rPr>
          <w:rFonts w:ascii="宋体" w:eastAsia="宋体" w:hAnsi="宋体" w:cs="宋体" w:hint="eastAsia"/>
          <w:color w:val="000000"/>
          <w:kern w:val="0"/>
          <w:sz w:val="24"/>
          <w:szCs w:val="24"/>
          <w:lang w:val="zh-CN"/>
        </w:rPr>
        <w:t>类注册</w:t>
      </w:r>
      <w:proofErr w:type="gramEnd"/>
      <w:r w:rsidRPr="001560A7">
        <w:rPr>
          <w:rFonts w:ascii="宋体" w:eastAsia="宋体" w:hAnsi="宋体" w:cs="宋体" w:hint="eastAsia"/>
          <w:color w:val="000000"/>
          <w:kern w:val="0"/>
          <w:sz w:val="24"/>
          <w:szCs w:val="24"/>
          <w:lang w:val="zh-CN"/>
        </w:rPr>
        <w:t>执业资格且有工程类、工程经济类高级职称；</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lang w:val="zh-CN"/>
        </w:rPr>
        <w:t>具有同类</w:t>
      </w:r>
      <w:r w:rsidRPr="001560A7">
        <w:rPr>
          <w:rFonts w:ascii="宋体" w:eastAsia="宋体" w:hAnsi="宋体" w:cs="宋体" w:hint="eastAsia"/>
          <w:color w:val="000000"/>
          <w:kern w:val="0"/>
          <w:sz w:val="24"/>
          <w:szCs w:val="24"/>
        </w:rPr>
        <w:t>项目</w:t>
      </w:r>
      <w:r w:rsidRPr="001560A7">
        <w:rPr>
          <w:rFonts w:ascii="宋体" w:eastAsia="宋体" w:hAnsi="宋体" w:cs="宋体" w:hint="eastAsia"/>
          <w:color w:val="000000"/>
          <w:kern w:val="0"/>
          <w:sz w:val="24"/>
          <w:szCs w:val="24"/>
          <w:lang w:val="zh-CN"/>
        </w:rPr>
        <w:t>工程经验；</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lang w:val="zh-CN"/>
        </w:rPr>
        <w:t>具有与所承担项目咨询任务相适应的专业、技术、管理</w:t>
      </w:r>
      <w:r w:rsidRPr="001560A7">
        <w:rPr>
          <w:rFonts w:ascii="宋体" w:eastAsia="宋体" w:hAnsi="宋体" w:cs="宋体" w:hint="eastAsia"/>
          <w:color w:val="000000"/>
          <w:kern w:val="0"/>
          <w:sz w:val="24"/>
          <w:szCs w:val="24"/>
        </w:rPr>
        <w:t>能力；</w:t>
      </w:r>
    </w:p>
    <w:p w:rsidR="002164A2" w:rsidRPr="001560A7" w:rsidRDefault="004B0142">
      <w:pPr>
        <w:widowControl/>
        <w:tabs>
          <w:tab w:val="left" w:pos="0"/>
          <w:tab w:val="left" w:pos="420"/>
          <w:tab w:val="left" w:pos="1418"/>
        </w:tabs>
        <w:spacing w:line="400" w:lineRule="exact"/>
        <w:jc w:val="left"/>
        <w:rPr>
          <w:rFonts w:ascii="宋体" w:eastAsia="宋体" w:hAnsi="宋体" w:cs="宋体"/>
          <w:color w:val="000000"/>
          <w:kern w:val="0"/>
          <w:sz w:val="24"/>
          <w:szCs w:val="24"/>
          <w:lang w:val="zh-CN"/>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lang w:val="zh-CN"/>
        </w:rPr>
        <w:t>无不良</w:t>
      </w:r>
      <w:r w:rsidRPr="001560A7">
        <w:rPr>
          <w:rFonts w:ascii="宋体" w:eastAsia="宋体" w:hAnsi="宋体" w:cs="宋体" w:hint="eastAsia"/>
          <w:color w:val="000000"/>
          <w:kern w:val="0"/>
          <w:sz w:val="24"/>
          <w:szCs w:val="24"/>
        </w:rPr>
        <w:t>执业记录和不良</w:t>
      </w:r>
      <w:r w:rsidRPr="001560A7">
        <w:rPr>
          <w:rFonts w:ascii="宋体" w:eastAsia="宋体" w:hAnsi="宋体" w:cs="宋体" w:hint="eastAsia"/>
          <w:color w:val="000000"/>
          <w:kern w:val="0"/>
          <w:sz w:val="24"/>
          <w:szCs w:val="24"/>
          <w:lang w:val="zh-CN"/>
        </w:rPr>
        <w:t>信用记录。</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10.2.4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造价咨询负责人应履行下列职责：</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全面负责项目投资决策咨询、造价文件编制、等工作，负责造价测算、决策工作、主持制定、审核项目管理目标造价、造价计划和降低造价组织措施计划。</w:t>
      </w:r>
      <w:r w:rsidRPr="001560A7">
        <w:rPr>
          <w:rFonts w:ascii="宋体" w:eastAsia="宋体" w:hAnsi="宋体" w:cs="宋体" w:hint="eastAsia"/>
          <w:color w:val="000000"/>
          <w:sz w:val="24"/>
          <w:szCs w:val="24"/>
        </w:rPr>
        <w:t xml:space="preserve"> </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负责投资估算和概算协调编制，负责与相关评审单位在造价方面对接。</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 xml:space="preserve"> </w:t>
      </w:r>
      <w:r w:rsidRPr="001560A7">
        <w:rPr>
          <w:rFonts w:ascii="宋体" w:eastAsia="宋体" w:hAnsi="宋体" w:cs="宋体" w:hint="eastAsia"/>
          <w:color w:val="000000"/>
          <w:sz w:val="24"/>
          <w:szCs w:val="24"/>
        </w:rPr>
        <w:t>负责收集、整理施工单位的工程量完成情况报表，并会同监理单位进行核实，对比实际完成投资与计划完成投资的差异，严格审核合同条款，着重把握工程款的支付及结算方式，严格审核施工承包商的索赔报告，负责材</w:t>
      </w:r>
      <w:r w:rsidRPr="001560A7">
        <w:rPr>
          <w:rFonts w:ascii="宋体" w:eastAsia="宋体" w:hAnsi="宋体" w:cs="宋体" w:hint="eastAsia"/>
          <w:color w:val="000000"/>
          <w:sz w:val="24"/>
          <w:szCs w:val="24"/>
        </w:rPr>
        <w:lastRenderedPageBreak/>
        <w:t>料设备的询价、审价工作，并对工程建设过程中的成本差异提出应对措施。</w:t>
      </w:r>
      <w:r w:rsidRPr="001560A7">
        <w:rPr>
          <w:rFonts w:ascii="宋体" w:eastAsia="宋体" w:hAnsi="宋体" w:cs="宋体" w:hint="eastAsia"/>
          <w:color w:val="000000"/>
          <w:sz w:val="24"/>
          <w:szCs w:val="24"/>
        </w:rPr>
        <w:t xml:space="preserve"> </w:t>
      </w:r>
    </w:p>
    <w:p w:rsidR="002164A2" w:rsidRPr="001560A7" w:rsidRDefault="004B0142">
      <w:pPr>
        <w:spacing w:line="300" w:lineRule="auto"/>
        <w:jc w:val="center"/>
        <w:outlineLvl w:val="1"/>
        <w:rPr>
          <w:rFonts w:ascii="黑体" w:eastAsia="黑体" w:hAnsi="黑体" w:cs="黑体"/>
          <w:b/>
          <w:sz w:val="28"/>
          <w:szCs w:val="28"/>
          <w:lang w:val="zh-CN"/>
        </w:rPr>
      </w:pPr>
      <w:bookmarkStart w:id="816" w:name="_Toc146277052"/>
      <w:bookmarkStart w:id="817" w:name="_Toc146288769"/>
      <w:bookmarkStart w:id="818" w:name="_Toc146289313"/>
      <w:bookmarkStart w:id="819" w:name="_Toc146289421"/>
      <w:r w:rsidRPr="001560A7">
        <w:rPr>
          <w:rFonts w:ascii="黑体" w:eastAsia="黑体" w:hAnsi="黑体" w:cs="黑体" w:hint="eastAsia"/>
          <w:b/>
          <w:sz w:val="28"/>
          <w:szCs w:val="28"/>
          <w:lang w:val="zh-CN"/>
        </w:rPr>
        <w:t xml:space="preserve">10.3 </w:t>
      </w:r>
      <w:r w:rsidRPr="001560A7">
        <w:rPr>
          <w:rFonts w:ascii="黑体" w:eastAsia="黑体" w:hAnsi="黑体" w:cs="黑体" w:hint="eastAsia"/>
          <w:b/>
          <w:sz w:val="28"/>
          <w:szCs w:val="28"/>
          <w:lang w:val="zh-CN"/>
        </w:rPr>
        <w:t>造价咨询工作内容</w:t>
      </w:r>
      <w:bookmarkEnd w:id="816"/>
      <w:bookmarkEnd w:id="817"/>
      <w:bookmarkEnd w:id="818"/>
      <w:bookmarkEnd w:id="819"/>
    </w:p>
    <w:p w:rsidR="002164A2" w:rsidRPr="001560A7" w:rsidRDefault="004B0142">
      <w:pPr>
        <w:spacing w:line="400" w:lineRule="exact"/>
        <w:outlineLvl w:val="2"/>
        <w:rPr>
          <w:rFonts w:ascii="宋体" w:eastAsia="宋体" w:hAnsi="宋体" w:cs="宋体"/>
          <w:color w:val="000000"/>
          <w:sz w:val="24"/>
          <w:szCs w:val="24"/>
        </w:rPr>
      </w:pPr>
      <w:bookmarkStart w:id="820" w:name="_Hlk106199277"/>
      <w:r w:rsidRPr="001560A7">
        <w:rPr>
          <w:rFonts w:ascii="Times New Roman" w:eastAsia="宋体" w:hAnsi="Times New Roman" w:cs="Times New Roman" w:hint="eastAsia"/>
          <w:b/>
          <w:kern w:val="0"/>
          <w:sz w:val="24"/>
          <w:szCs w:val="24"/>
          <w:lang w:val="zh-CN"/>
        </w:rPr>
        <w:t>10.3.1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造价咨询团队应在全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项目部的整体协同管理下，运用工程造价的专业技能，为建设项目投资决策、勘察设计、招标采购、工程施工、竣工验收、运营维护等各阶段工程计价和工程造价管理活动提供服务。</w:t>
      </w:r>
    </w:p>
    <w:bookmarkEnd w:id="820"/>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造价咨询团队承担全过程造价咨询时应包括下列工作：</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投资估算与资金来源的编制与审核；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经济评价的编制与审核；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方案比选、限额设计、优化设计的造价咨询；</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设计概算的编制、审核与调整；</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施工图预算的编制与审核；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工程量清单的编制与审核；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最高投标限价的编制与审核；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实施阶段全过程工程造价管理咨询；</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工程结算的编制与审核；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工程竣工决算的编制与审核；</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建设项目后评价；</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其他合同约定的工程造价咨询工作。</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造价咨询团队在投资决策阶段应对项目资金来源和构成进行咨询规划，明确筹建方式以及政府、社会资本、居民等出资原则。</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造价咨询团队应参与优化设计，依据有关技术经济资料，对设计方案提出优化设计建议与意见。</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造价咨询团队应参与限额设计，配合设计人员按项目实施内容和标准进行投资分解和投资分析，通过有关技术经济指标分析，确定合理可行的建设标准及限额。</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造价咨询团队在招标采购阶段的工作应包括下列内容：</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编制招标采购清单、工程量清单、招标控制价；</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协助进行清标和组织编制回</w:t>
      </w:r>
      <w:proofErr w:type="gramStart"/>
      <w:r w:rsidRPr="001560A7">
        <w:rPr>
          <w:rFonts w:ascii="宋体" w:eastAsia="宋体" w:hAnsi="宋体" w:cs="宋体" w:hint="eastAsia"/>
          <w:color w:val="000000"/>
          <w:sz w:val="24"/>
          <w:szCs w:val="24"/>
        </w:rPr>
        <w:t>标分析</w:t>
      </w:r>
      <w:proofErr w:type="gramEnd"/>
      <w:r w:rsidRPr="001560A7">
        <w:rPr>
          <w:rFonts w:ascii="宋体" w:eastAsia="宋体" w:hAnsi="宋体" w:cs="宋体" w:hint="eastAsia"/>
          <w:color w:val="000000"/>
          <w:sz w:val="24"/>
          <w:szCs w:val="24"/>
        </w:rPr>
        <w:t>报告；</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协助进行合同谈判；</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协助组织编制项目资金使用计划等。</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造价咨询团队在施工阶段应负责下列工作：</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工程计量；</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工程款支付审核和合同价款调整；</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合同风险管理；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工程变更造价测算；</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索赔处理；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签证审核；</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询价与核价报告和审核意见；</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施工方案优化建议；</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各方案对应工程投资造价的编制与比选；</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项目全过程投资造价控制动态管理分析报表和报告；</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其他相关工作。</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10.3.8</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造价咨询团队在项目运营维护阶段应根据全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合同和委托人需求，编制项目后评价报告。</w:t>
      </w:r>
    </w:p>
    <w:p w:rsidR="002164A2" w:rsidRPr="001560A7" w:rsidRDefault="004B0142">
      <w:pPr>
        <w:spacing w:line="300" w:lineRule="auto"/>
        <w:jc w:val="center"/>
        <w:outlineLvl w:val="1"/>
        <w:rPr>
          <w:rFonts w:ascii="黑体" w:eastAsia="黑体" w:hAnsi="黑体" w:cs="黑体"/>
          <w:b/>
          <w:sz w:val="28"/>
          <w:szCs w:val="28"/>
          <w:lang w:val="zh-CN"/>
        </w:rPr>
      </w:pPr>
      <w:bookmarkStart w:id="821" w:name="_Toc146277053"/>
      <w:bookmarkStart w:id="822" w:name="_Toc146288770"/>
      <w:bookmarkStart w:id="823" w:name="_Toc146289314"/>
      <w:bookmarkStart w:id="824" w:name="_Toc146289422"/>
      <w:r w:rsidRPr="001560A7">
        <w:rPr>
          <w:rFonts w:ascii="黑体" w:eastAsia="黑体" w:hAnsi="黑体" w:cs="黑体" w:hint="eastAsia"/>
          <w:b/>
          <w:sz w:val="28"/>
          <w:szCs w:val="28"/>
          <w:lang w:val="zh-CN"/>
        </w:rPr>
        <w:t xml:space="preserve">10.4 </w:t>
      </w:r>
      <w:r w:rsidRPr="001560A7">
        <w:rPr>
          <w:rFonts w:ascii="黑体" w:eastAsia="黑体" w:hAnsi="黑体" w:cs="黑体" w:hint="eastAsia"/>
          <w:b/>
          <w:sz w:val="28"/>
          <w:szCs w:val="28"/>
          <w:lang w:val="zh-CN"/>
        </w:rPr>
        <w:t>造价咨询工作流程及沟通</w:t>
      </w:r>
      <w:bookmarkEnd w:id="821"/>
      <w:bookmarkEnd w:id="822"/>
      <w:bookmarkEnd w:id="823"/>
      <w:bookmarkEnd w:id="824"/>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bookmarkStart w:id="825" w:name="_Toc114759142"/>
      <w:r w:rsidRPr="001560A7">
        <w:rPr>
          <w:rFonts w:ascii="Times New Roman" w:eastAsia="宋体" w:hAnsi="Times New Roman" w:cs="Times New Roman" w:hint="eastAsia"/>
          <w:b/>
          <w:kern w:val="0"/>
          <w:sz w:val="24"/>
          <w:szCs w:val="24"/>
          <w:lang w:val="zh-CN"/>
        </w:rPr>
        <w:t>10.4.1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lang w:val="zh-CN"/>
        </w:rPr>
        <w:t>造价咨询团队应在总咨询师的领导下开展沟通管理工作，定期向总咨询师汇报造价咨询工作开展情况，包括合同内容履行情况、成本和费用管理情况以及需要内部咨询单位协同解决的工作事项。</w:t>
      </w:r>
    </w:p>
    <w:p w:rsidR="002164A2" w:rsidRPr="001560A7" w:rsidRDefault="004B0142">
      <w:pPr>
        <w:widowControl/>
        <w:tabs>
          <w:tab w:val="left" w:pos="0"/>
          <w:tab w:val="left" w:pos="420"/>
          <w:tab w:val="left" w:pos="1418"/>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10.4.2</w:t>
      </w:r>
      <w:bookmarkEnd w:id="825"/>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lang w:val="zh-CN"/>
        </w:rPr>
        <w:t>造价咨询</w:t>
      </w:r>
      <w:r w:rsidRPr="001560A7">
        <w:rPr>
          <w:rFonts w:ascii="宋体" w:eastAsia="宋体" w:hAnsi="宋体" w:cs="宋体" w:hint="eastAsia"/>
          <w:color w:val="000000"/>
          <w:kern w:val="0"/>
          <w:sz w:val="24"/>
          <w:szCs w:val="24"/>
        </w:rPr>
        <w:t>机构</w:t>
      </w:r>
      <w:r w:rsidRPr="001560A7">
        <w:rPr>
          <w:rFonts w:ascii="宋体" w:eastAsia="宋体" w:hAnsi="宋体" w:cs="宋体" w:hint="eastAsia"/>
          <w:color w:val="000000"/>
          <w:kern w:val="0"/>
          <w:sz w:val="24"/>
          <w:szCs w:val="24"/>
          <w:lang w:val="zh-CN"/>
        </w:rPr>
        <w:t>与项目组织内部其他咨询方的沟通，应在总咨询师或总控管理部的组织下进行，造价咨询所需的其他单位的资料，由总咨询师统一发放。</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10.4.3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造价咨询团队在招标采购阶段应建立顺畅的沟通协调机制，积极与设计单位交流，合理确定招标范围与施工内容。</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10.4.4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造价咨询团队审核竣工结算资料应根据具体情况和需要组织监理人员共同进行现场复核。</w:t>
      </w:r>
    </w:p>
    <w:p w:rsidR="002164A2" w:rsidRPr="001560A7" w:rsidRDefault="004B0142">
      <w:pPr>
        <w:spacing w:line="300" w:lineRule="auto"/>
        <w:jc w:val="center"/>
        <w:outlineLvl w:val="1"/>
        <w:rPr>
          <w:rFonts w:ascii="黑体" w:eastAsia="黑体" w:hAnsi="黑体" w:cs="黑体"/>
          <w:b/>
          <w:sz w:val="28"/>
          <w:szCs w:val="28"/>
          <w:lang w:val="zh-CN"/>
        </w:rPr>
      </w:pPr>
      <w:bookmarkStart w:id="826" w:name="_Toc146277054"/>
      <w:bookmarkStart w:id="827" w:name="_Toc146288771"/>
      <w:bookmarkStart w:id="828" w:name="_Toc146289315"/>
      <w:bookmarkStart w:id="829" w:name="_Toc146289423"/>
      <w:r w:rsidRPr="001560A7">
        <w:rPr>
          <w:rFonts w:ascii="黑体" w:eastAsia="黑体" w:hAnsi="黑体" w:cs="黑体" w:hint="eastAsia"/>
          <w:b/>
          <w:sz w:val="28"/>
          <w:szCs w:val="28"/>
          <w:lang w:val="zh-CN"/>
        </w:rPr>
        <w:t xml:space="preserve">10.5  </w:t>
      </w:r>
      <w:r w:rsidRPr="001560A7">
        <w:rPr>
          <w:rFonts w:ascii="黑体" w:eastAsia="黑体" w:hAnsi="黑体" w:cs="黑体" w:hint="eastAsia"/>
          <w:b/>
          <w:sz w:val="28"/>
          <w:szCs w:val="28"/>
          <w:lang w:val="zh-CN"/>
        </w:rPr>
        <w:t>造价咨询文件管理与编制要求</w:t>
      </w:r>
      <w:bookmarkEnd w:id="826"/>
      <w:bookmarkEnd w:id="827"/>
      <w:bookmarkEnd w:id="828"/>
      <w:bookmarkEnd w:id="829"/>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10.5.1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造价咨询团队应及时、准确、完整地将工程造价咨询过程中所形成的成果文件进行收集、整理、编制、传递，并按规定向相关方移交。</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10.5.2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工程咨询成果文件的内容、格式、深度和精度等要求应符合国家、地方及行业相关规定。</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10.5.3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造价咨询团队在投资决策阶段应编制投资估算和方案经济评价，该阶段造价咨询应与可行性研究报告、方案设计及优化同步进行。</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r w:rsidRPr="001560A7">
        <w:rPr>
          <w:rFonts w:ascii="Times New Roman" w:eastAsia="宋体" w:hAnsi="Times New Roman" w:cs="Times New Roman" w:hint="eastAsia"/>
          <w:b/>
          <w:kern w:val="0"/>
          <w:sz w:val="24"/>
          <w:szCs w:val="24"/>
          <w:lang w:val="zh-CN"/>
        </w:rPr>
        <w:t>10.5.4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w:t>
      </w:r>
      <w:r w:rsidRPr="001560A7">
        <w:rPr>
          <w:rFonts w:ascii="宋体" w:eastAsia="宋体" w:hAnsi="宋体" w:cs="宋体" w:hint="eastAsia"/>
          <w:color w:val="000000"/>
          <w:kern w:val="0"/>
          <w:sz w:val="24"/>
          <w:szCs w:val="24"/>
        </w:rPr>
        <w:t>应严格按照投资概算控制老旧小区改造项目工程造价，加强项目造价过程管控，保障项目工程造价编制或审核成果真实、合</w:t>
      </w:r>
      <w:proofErr w:type="gramStart"/>
      <w:r w:rsidRPr="001560A7">
        <w:rPr>
          <w:rFonts w:ascii="宋体" w:eastAsia="宋体" w:hAnsi="宋体" w:cs="宋体" w:hint="eastAsia"/>
          <w:color w:val="000000"/>
          <w:kern w:val="0"/>
          <w:sz w:val="24"/>
          <w:szCs w:val="24"/>
        </w:rPr>
        <w:t>规</w:t>
      </w:r>
      <w:proofErr w:type="gramEnd"/>
      <w:r w:rsidRPr="001560A7">
        <w:rPr>
          <w:rFonts w:ascii="宋体" w:eastAsia="宋体" w:hAnsi="宋体" w:cs="宋体" w:hint="eastAsia"/>
          <w:color w:val="000000"/>
          <w:kern w:val="0"/>
          <w:sz w:val="24"/>
          <w:szCs w:val="24"/>
        </w:rPr>
        <w:t>、有效。</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r w:rsidRPr="001560A7">
        <w:rPr>
          <w:rFonts w:ascii="Times New Roman" w:eastAsia="宋体" w:hAnsi="Times New Roman" w:cs="Times New Roman" w:hint="eastAsia"/>
          <w:b/>
          <w:kern w:val="0"/>
          <w:sz w:val="24"/>
          <w:szCs w:val="24"/>
          <w:lang w:val="zh-CN"/>
        </w:rPr>
        <w:t>10.5.5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w:t>
      </w:r>
      <w:r w:rsidRPr="001560A7">
        <w:rPr>
          <w:rFonts w:ascii="宋体" w:eastAsia="宋体" w:hAnsi="宋体" w:cs="宋体" w:hint="eastAsia"/>
          <w:color w:val="000000"/>
          <w:kern w:val="0"/>
          <w:sz w:val="24"/>
          <w:szCs w:val="24"/>
        </w:rPr>
        <w:t>应根据项目总进度计划、投资费用控制目标、专项咨询进度计划、委托人单独委托咨询工作内容等，编制项目资金使用总计</w:t>
      </w:r>
      <w:r w:rsidRPr="001560A7">
        <w:rPr>
          <w:rFonts w:ascii="宋体" w:eastAsia="宋体" w:hAnsi="宋体" w:cs="宋体" w:hint="eastAsia"/>
          <w:color w:val="000000"/>
          <w:kern w:val="0"/>
          <w:sz w:val="24"/>
          <w:szCs w:val="24"/>
        </w:rPr>
        <w:t>划、阶段资金使用计划，并协助委托人向项目主管部门上报年度资金使用计划。</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10.5.6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造价咨询团队在勘察设计应编制设计方案经济比选与优化文件、限额设</w:t>
      </w:r>
      <w:r w:rsidRPr="001560A7">
        <w:rPr>
          <w:rFonts w:ascii="宋体" w:eastAsia="宋体" w:hAnsi="宋体" w:cs="宋体" w:hint="eastAsia"/>
          <w:color w:val="000000"/>
          <w:sz w:val="24"/>
          <w:szCs w:val="24"/>
        </w:rPr>
        <w:lastRenderedPageBreak/>
        <w:t>计造价要求文件、初步设计概算等咨询成果文件。</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r w:rsidRPr="001560A7">
        <w:rPr>
          <w:rFonts w:ascii="Times New Roman" w:eastAsia="宋体" w:hAnsi="Times New Roman" w:cs="Times New Roman" w:hint="eastAsia"/>
          <w:b/>
          <w:kern w:val="0"/>
          <w:sz w:val="24"/>
          <w:szCs w:val="24"/>
          <w:lang w:val="zh-CN"/>
        </w:rPr>
        <w:t>10.5.7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在项目竣工结算阶段，</w:t>
      </w:r>
      <w:r w:rsidRPr="001560A7">
        <w:rPr>
          <w:rFonts w:ascii="宋体" w:eastAsia="宋体" w:hAnsi="宋体" w:cs="宋体" w:hint="eastAsia"/>
          <w:color w:val="000000"/>
          <w:sz w:val="24"/>
          <w:szCs w:val="24"/>
        </w:rPr>
        <w:t>造价咨询团队</w:t>
      </w:r>
      <w:r w:rsidRPr="001560A7">
        <w:rPr>
          <w:rFonts w:ascii="宋体" w:eastAsia="宋体" w:hAnsi="宋体" w:cs="宋体" w:hint="eastAsia"/>
          <w:color w:val="000000"/>
          <w:kern w:val="0"/>
          <w:sz w:val="24"/>
          <w:szCs w:val="24"/>
        </w:rPr>
        <w:t>应按照咨询合同，编制或审核项目结算，出具竣工结算报告。</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r w:rsidRPr="001560A7">
        <w:rPr>
          <w:rFonts w:ascii="Times New Roman" w:eastAsia="宋体" w:hAnsi="Times New Roman" w:cs="Times New Roman" w:hint="eastAsia"/>
          <w:b/>
          <w:kern w:val="0"/>
          <w:sz w:val="24"/>
          <w:szCs w:val="24"/>
          <w:lang w:val="zh-CN"/>
        </w:rPr>
        <w:t>10.5.8</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造价咨询团队</w:t>
      </w:r>
      <w:r w:rsidRPr="001560A7">
        <w:rPr>
          <w:rFonts w:ascii="宋体" w:eastAsia="宋体" w:hAnsi="宋体" w:cs="宋体" w:hint="eastAsia"/>
          <w:color w:val="000000"/>
          <w:kern w:val="0"/>
          <w:sz w:val="24"/>
          <w:szCs w:val="24"/>
        </w:rPr>
        <w:t>应</w:t>
      </w:r>
      <w:proofErr w:type="gramStart"/>
      <w:r w:rsidRPr="001560A7">
        <w:rPr>
          <w:rFonts w:ascii="宋体" w:eastAsia="宋体" w:hAnsi="宋体" w:cs="宋体" w:hint="eastAsia"/>
          <w:color w:val="000000"/>
          <w:kern w:val="0"/>
          <w:sz w:val="24"/>
          <w:szCs w:val="24"/>
        </w:rPr>
        <w:t>按咨询</w:t>
      </w:r>
      <w:proofErr w:type="gramEnd"/>
      <w:r w:rsidRPr="001560A7">
        <w:rPr>
          <w:rFonts w:ascii="宋体" w:eastAsia="宋体" w:hAnsi="宋体" w:cs="宋体" w:hint="eastAsia"/>
          <w:color w:val="000000"/>
          <w:kern w:val="0"/>
          <w:sz w:val="24"/>
          <w:szCs w:val="24"/>
        </w:rPr>
        <w:t>合同，编制或审核工程竣工决算报告，配合完成工程竣工决算。</w:t>
      </w:r>
      <w:r w:rsidRPr="001560A7">
        <w:rPr>
          <w:rFonts w:ascii="宋体" w:eastAsia="宋体" w:hAnsi="宋体" w:cs="宋体" w:hint="eastAsia"/>
          <w:color w:val="000000"/>
          <w:kern w:val="0"/>
          <w:sz w:val="24"/>
          <w:szCs w:val="24"/>
        </w:rPr>
        <w:t xml:space="preserve"> </w:t>
      </w:r>
    </w:p>
    <w:p w:rsidR="002164A2" w:rsidRPr="001560A7" w:rsidRDefault="004B0142">
      <w:pPr>
        <w:widowControl/>
        <w:spacing w:line="400" w:lineRule="exact"/>
        <w:jc w:val="left"/>
        <w:rPr>
          <w:rFonts w:ascii="宋体" w:eastAsia="宋体" w:hAnsi="宋体" w:cs="宋体"/>
          <w:color w:val="000000"/>
          <w:sz w:val="24"/>
          <w:szCs w:val="24"/>
        </w:rPr>
      </w:pPr>
      <w:r w:rsidRPr="001560A7">
        <w:rPr>
          <w:rFonts w:ascii="宋体" w:eastAsia="宋体" w:hAnsi="宋体" w:cs="宋体" w:hint="eastAsia"/>
          <w:color w:val="000000"/>
          <w:sz w:val="24"/>
          <w:szCs w:val="24"/>
        </w:rPr>
        <w:br w:type="page"/>
      </w:r>
    </w:p>
    <w:p w:rsidR="002164A2" w:rsidRPr="001560A7" w:rsidRDefault="004B0142" w:rsidP="00125891">
      <w:pPr>
        <w:ind w:firstLine="602"/>
        <w:jc w:val="center"/>
        <w:outlineLvl w:val="0"/>
        <w:rPr>
          <w:rFonts w:ascii="宋体" w:hAnsi="宋体"/>
          <w:b/>
          <w:bCs/>
          <w:sz w:val="30"/>
          <w:szCs w:val="30"/>
        </w:rPr>
      </w:pPr>
      <w:bookmarkStart w:id="830" w:name="_Toc146277055"/>
      <w:bookmarkStart w:id="831" w:name="_Toc146288772"/>
      <w:bookmarkStart w:id="832" w:name="_Toc146289316"/>
      <w:bookmarkStart w:id="833" w:name="_Toc146289424"/>
      <w:r w:rsidRPr="001560A7">
        <w:rPr>
          <w:rFonts w:ascii="宋体" w:hAnsi="宋体" w:hint="eastAsia"/>
          <w:b/>
          <w:bCs/>
          <w:sz w:val="30"/>
          <w:szCs w:val="30"/>
        </w:rPr>
        <w:lastRenderedPageBreak/>
        <w:t xml:space="preserve">11   </w:t>
      </w:r>
      <w:r w:rsidRPr="001560A7">
        <w:rPr>
          <w:rFonts w:ascii="宋体" w:hAnsi="宋体" w:hint="eastAsia"/>
          <w:b/>
          <w:bCs/>
          <w:sz w:val="30"/>
          <w:szCs w:val="30"/>
        </w:rPr>
        <w:t>项目管理服务</w:t>
      </w:r>
      <w:bookmarkEnd w:id="830"/>
      <w:bookmarkEnd w:id="831"/>
      <w:bookmarkEnd w:id="832"/>
      <w:bookmarkEnd w:id="833"/>
    </w:p>
    <w:p w:rsidR="002164A2" w:rsidRPr="001560A7" w:rsidRDefault="004B0142">
      <w:pPr>
        <w:spacing w:line="300" w:lineRule="auto"/>
        <w:jc w:val="center"/>
        <w:outlineLvl w:val="1"/>
        <w:rPr>
          <w:rFonts w:ascii="黑体" w:eastAsia="黑体" w:hAnsi="黑体" w:cs="黑体"/>
          <w:b/>
          <w:sz w:val="28"/>
          <w:szCs w:val="28"/>
          <w:lang w:val="zh-CN"/>
        </w:rPr>
      </w:pPr>
      <w:bookmarkStart w:id="834" w:name="_Toc146277056"/>
      <w:bookmarkStart w:id="835" w:name="_Toc146288773"/>
      <w:bookmarkStart w:id="836" w:name="_Toc146289317"/>
      <w:bookmarkStart w:id="837" w:name="_Toc146289425"/>
      <w:r w:rsidRPr="001560A7">
        <w:rPr>
          <w:rFonts w:ascii="黑体" w:eastAsia="黑体" w:hAnsi="黑体" w:cs="黑体" w:hint="eastAsia"/>
          <w:b/>
          <w:sz w:val="28"/>
          <w:szCs w:val="28"/>
          <w:lang w:val="zh-CN"/>
        </w:rPr>
        <w:t xml:space="preserve">11.1  </w:t>
      </w:r>
      <w:r w:rsidRPr="001560A7">
        <w:rPr>
          <w:rFonts w:ascii="黑体" w:eastAsia="黑体" w:hAnsi="黑体" w:cs="黑体" w:hint="eastAsia"/>
          <w:b/>
          <w:sz w:val="28"/>
          <w:szCs w:val="28"/>
          <w:lang w:val="zh-CN"/>
        </w:rPr>
        <w:t>一般规定</w:t>
      </w:r>
      <w:bookmarkEnd w:id="834"/>
      <w:bookmarkEnd w:id="835"/>
      <w:bookmarkEnd w:id="836"/>
      <w:bookmarkEnd w:id="837"/>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11.1.1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项目管理应以保证工程进度、提高工程质量、保障安全施工为基点，全面落实项目管理责任制，推进各咨询服务团队紧密协调合作。</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11.1.2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项目管理服务应运用管理的知识、工具和技术解决老旧小区改造项目实施过程中的问题或达成委托人的管理需求，满足各方对项目的要求与期望。</w:t>
      </w:r>
    </w:p>
    <w:p w:rsidR="002164A2" w:rsidRPr="001560A7" w:rsidRDefault="004B0142">
      <w:pPr>
        <w:widowControl/>
        <w:tabs>
          <w:tab w:val="left" w:pos="420"/>
        </w:tabs>
        <w:spacing w:line="400" w:lineRule="exact"/>
        <w:jc w:val="left"/>
        <w:outlineLvl w:val="2"/>
        <w:rPr>
          <w:rFonts w:ascii="宋体" w:eastAsia="宋体" w:hAnsi="宋体" w:cs="宋体"/>
          <w:kern w:val="0"/>
          <w:sz w:val="24"/>
          <w:szCs w:val="24"/>
        </w:rPr>
      </w:pPr>
      <w:r w:rsidRPr="001560A7">
        <w:rPr>
          <w:rFonts w:ascii="Times New Roman" w:eastAsia="宋体" w:hAnsi="Times New Roman" w:cs="Times New Roman" w:hint="eastAsia"/>
          <w:b/>
          <w:kern w:val="0"/>
          <w:sz w:val="24"/>
          <w:szCs w:val="24"/>
          <w:lang w:val="zh-CN"/>
        </w:rPr>
        <w:t>11.1.3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项目管理服务团队应根据咨询服务合同和委托人需求，对项目成本</w:t>
      </w:r>
      <w:r w:rsidRPr="001560A7">
        <w:rPr>
          <w:rFonts w:ascii="宋体" w:eastAsia="宋体" w:hAnsi="宋体" w:cs="宋体" w:hint="eastAsia"/>
          <w:color w:val="000000"/>
          <w:kern w:val="0"/>
          <w:sz w:val="24"/>
          <w:szCs w:val="24"/>
          <w:lang w:val="zh-CN"/>
        </w:rPr>
        <w:t>、</w:t>
      </w:r>
      <w:r w:rsidRPr="001560A7">
        <w:rPr>
          <w:rFonts w:ascii="宋体" w:eastAsia="宋体" w:hAnsi="宋体" w:cs="宋体" w:hint="eastAsia"/>
          <w:color w:val="000000"/>
          <w:kern w:val="0"/>
          <w:sz w:val="24"/>
          <w:szCs w:val="24"/>
        </w:rPr>
        <w:t>进度、质量、安全等进行管理，建立全面管理制度，明确职责分工及各参与主体之间的权利义务关系，并统筹和协调各项管理内容和各方工作。</w:t>
      </w:r>
    </w:p>
    <w:p w:rsidR="002164A2" w:rsidRPr="001560A7" w:rsidRDefault="004B0142">
      <w:pPr>
        <w:widowControl/>
        <w:tabs>
          <w:tab w:val="left" w:pos="420"/>
        </w:tabs>
        <w:spacing w:line="400" w:lineRule="exact"/>
        <w:jc w:val="left"/>
        <w:outlineLvl w:val="2"/>
        <w:rPr>
          <w:rFonts w:ascii="宋体" w:eastAsia="宋体" w:hAnsi="宋体" w:cs="宋体"/>
          <w:color w:val="000000"/>
          <w:kern w:val="0"/>
          <w:sz w:val="24"/>
          <w:szCs w:val="24"/>
        </w:rPr>
      </w:pPr>
      <w:r w:rsidRPr="001560A7">
        <w:rPr>
          <w:rFonts w:ascii="Times New Roman" w:eastAsia="宋体" w:hAnsi="Times New Roman" w:cs="Times New Roman" w:hint="eastAsia"/>
          <w:b/>
          <w:kern w:val="0"/>
          <w:sz w:val="24"/>
          <w:szCs w:val="24"/>
          <w:lang w:val="zh-CN"/>
        </w:rPr>
        <w:t>11.1.4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kern w:val="0"/>
          <w:sz w:val="24"/>
          <w:szCs w:val="24"/>
        </w:rPr>
        <w:t>全</w:t>
      </w:r>
      <w:proofErr w:type="gramStart"/>
      <w:r w:rsidRPr="001560A7">
        <w:rPr>
          <w:rFonts w:ascii="宋体" w:eastAsia="宋体" w:hAnsi="宋体" w:cs="宋体" w:hint="eastAsia"/>
          <w:color w:val="000000"/>
          <w:kern w:val="0"/>
          <w:sz w:val="24"/>
          <w:szCs w:val="24"/>
        </w:rPr>
        <w:t>咨</w:t>
      </w:r>
      <w:proofErr w:type="gramEnd"/>
      <w:r w:rsidRPr="001560A7">
        <w:rPr>
          <w:rFonts w:ascii="宋体" w:eastAsia="宋体" w:hAnsi="宋体" w:cs="宋体" w:hint="eastAsia"/>
          <w:color w:val="000000"/>
          <w:kern w:val="0"/>
          <w:sz w:val="24"/>
          <w:szCs w:val="24"/>
        </w:rPr>
        <w:t>项目管理团队应</w:t>
      </w:r>
      <w:r w:rsidRPr="001560A7">
        <w:rPr>
          <w:rFonts w:ascii="宋体" w:eastAsia="宋体" w:hAnsi="宋体" w:cs="宋体" w:hint="eastAsia"/>
          <w:color w:val="000000"/>
          <w:kern w:val="0"/>
          <w:sz w:val="24"/>
          <w:szCs w:val="24"/>
          <w:lang w:val="zh-CN"/>
        </w:rPr>
        <w:t>明确全</w:t>
      </w:r>
      <w:proofErr w:type="gramStart"/>
      <w:r w:rsidRPr="001560A7">
        <w:rPr>
          <w:rFonts w:ascii="宋体" w:eastAsia="宋体" w:hAnsi="宋体" w:cs="宋体" w:hint="eastAsia"/>
          <w:color w:val="000000"/>
          <w:kern w:val="0"/>
          <w:sz w:val="24"/>
          <w:szCs w:val="24"/>
          <w:lang w:val="zh-CN"/>
        </w:rPr>
        <w:t>咨</w:t>
      </w:r>
      <w:proofErr w:type="gramEnd"/>
      <w:r w:rsidRPr="001560A7">
        <w:rPr>
          <w:rFonts w:ascii="宋体" w:eastAsia="宋体" w:hAnsi="宋体" w:cs="宋体" w:hint="eastAsia"/>
          <w:color w:val="000000"/>
          <w:kern w:val="0"/>
          <w:sz w:val="24"/>
          <w:szCs w:val="24"/>
          <w:lang w:val="zh-CN"/>
        </w:rPr>
        <w:t>管理范围，建立管理流程、管理制度，策划管理方案，组织相关人实施，并对执行情况进行监督、控制和持续改进，确保实现全</w:t>
      </w:r>
      <w:proofErr w:type="gramStart"/>
      <w:r w:rsidRPr="001560A7">
        <w:rPr>
          <w:rFonts w:ascii="宋体" w:eastAsia="宋体" w:hAnsi="宋体" w:cs="宋体" w:hint="eastAsia"/>
          <w:color w:val="000000"/>
          <w:kern w:val="0"/>
          <w:sz w:val="24"/>
          <w:szCs w:val="24"/>
          <w:lang w:val="zh-CN"/>
        </w:rPr>
        <w:t>咨</w:t>
      </w:r>
      <w:proofErr w:type="gramEnd"/>
      <w:r w:rsidRPr="001560A7">
        <w:rPr>
          <w:rFonts w:ascii="宋体" w:eastAsia="宋体" w:hAnsi="宋体" w:cs="宋体" w:hint="eastAsia"/>
          <w:color w:val="000000"/>
          <w:kern w:val="0"/>
          <w:sz w:val="24"/>
          <w:szCs w:val="24"/>
          <w:lang w:val="zh-CN"/>
        </w:rPr>
        <w:t>管理目标。</w:t>
      </w:r>
    </w:p>
    <w:p w:rsidR="002164A2" w:rsidRPr="001560A7" w:rsidRDefault="004B0142">
      <w:pPr>
        <w:spacing w:line="300" w:lineRule="auto"/>
        <w:jc w:val="center"/>
        <w:outlineLvl w:val="1"/>
        <w:rPr>
          <w:rFonts w:ascii="黑体" w:eastAsia="黑体" w:hAnsi="黑体" w:cs="黑体"/>
          <w:b/>
          <w:sz w:val="28"/>
          <w:szCs w:val="28"/>
          <w:lang w:val="zh-CN"/>
        </w:rPr>
      </w:pPr>
      <w:bookmarkStart w:id="838" w:name="_Toc146277057"/>
      <w:bookmarkStart w:id="839" w:name="_Toc146288774"/>
      <w:bookmarkStart w:id="840" w:name="_Toc146289318"/>
      <w:bookmarkStart w:id="841" w:name="_Toc146289426"/>
      <w:r w:rsidRPr="001560A7">
        <w:rPr>
          <w:rFonts w:ascii="黑体" w:eastAsia="黑体" w:hAnsi="黑体" w:cs="黑体" w:hint="eastAsia"/>
          <w:b/>
          <w:sz w:val="28"/>
          <w:szCs w:val="28"/>
          <w:lang w:val="zh-CN"/>
        </w:rPr>
        <w:t xml:space="preserve">11.2  </w:t>
      </w:r>
      <w:r w:rsidRPr="001560A7">
        <w:rPr>
          <w:rFonts w:ascii="黑体" w:eastAsia="黑体" w:hAnsi="黑体" w:cs="黑体" w:hint="eastAsia"/>
          <w:b/>
          <w:sz w:val="28"/>
          <w:szCs w:val="28"/>
          <w:lang w:val="zh-CN"/>
        </w:rPr>
        <w:t>项目管理团队的组成</w:t>
      </w:r>
      <w:bookmarkEnd w:id="838"/>
      <w:bookmarkEnd w:id="839"/>
      <w:bookmarkEnd w:id="840"/>
      <w:bookmarkEnd w:id="841"/>
    </w:p>
    <w:p w:rsidR="002164A2" w:rsidRPr="001560A7" w:rsidRDefault="004B0142">
      <w:pPr>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11.2.1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项目管理服务团队负责人应由咨询人委派，在总咨询师的总协调下组织工作。</w:t>
      </w:r>
    </w:p>
    <w:p w:rsidR="002164A2" w:rsidRPr="001560A7" w:rsidRDefault="004B0142">
      <w:pPr>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11.2.2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项目管理服务负责人应具备工程建设</w:t>
      </w:r>
      <w:proofErr w:type="gramStart"/>
      <w:r w:rsidRPr="001560A7">
        <w:rPr>
          <w:rFonts w:ascii="宋体" w:eastAsia="宋体" w:hAnsi="宋体" w:cs="宋体" w:hint="eastAsia"/>
          <w:color w:val="000000"/>
          <w:sz w:val="24"/>
          <w:szCs w:val="24"/>
        </w:rPr>
        <w:t>类</w:t>
      </w:r>
      <w:r w:rsidRPr="001560A7">
        <w:rPr>
          <w:rFonts w:ascii="宋体" w:eastAsia="宋体" w:hAnsi="宋体" w:cs="宋体" w:hint="eastAsia"/>
          <w:color w:val="000000"/>
          <w:kern w:val="0"/>
          <w:sz w:val="24"/>
          <w:szCs w:val="24"/>
          <w:lang w:val="zh-CN"/>
        </w:rPr>
        <w:t>注册</w:t>
      </w:r>
      <w:proofErr w:type="gramEnd"/>
      <w:r w:rsidRPr="001560A7">
        <w:rPr>
          <w:rFonts w:ascii="宋体" w:eastAsia="宋体" w:hAnsi="宋体" w:cs="宋体" w:hint="eastAsia"/>
          <w:color w:val="000000"/>
          <w:kern w:val="0"/>
          <w:sz w:val="24"/>
          <w:szCs w:val="24"/>
          <w:lang w:val="zh-CN"/>
        </w:rPr>
        <w:t>执业资格且有工程类、工程经济类高级职称，并具有与所承担项目咨询任务相适应的专业、技术、管理能力和同类项目工程经验。</w:t>
      </w:r>
    </w:p>
    <w:p w:rsidR="002164A2" w:rsidRPr="001560A7" w:rsidRDefault="004B0142">
      <w:pPr>
        <w:shd w:val="clear" w:color="auto" w:fill="FFFFFF"/>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11.2.3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项目管理服务负责人应根据工作需要组建项目管理服务团队，领导和统筹项目管理服务团队的内部事宜和具体工作。</w:t>
      </w:r>
    </w:p>
    <w:p w:rsidR="002164A2" w:rsidRPr="001560A7" w:rsidRDefault="004B0142">
      <w:pPr>
        <w:shd w:val="clear" w:color="auto" w:fill="FFFFFF"/>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11.2.4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项目管理服务团队应主要负责开展及执行项目管理服务，并配合全过程工程咨询其他阶段服务的工作团队开展工作。</w:t>
      </w:r>
    </w:p>
    <w:p w:rsidR="002164A2" w:rsidRPr="001560A7" w:rsidRDefault="004B0142">
      <w:pPr>
        <w:spacing w:line="300" w:lineRule="auto"/>
        <w:jc w:val="center"/>
        <w:outlineLvl w:val="1"/>
        <w:rPr>
          <w:rFonts w:ascii="黑体" w:eastAsia="黑体" w:hAnsi="黑体" w:cs="黑体"/>
          <w:b/>
          <w:sz w:val="28"/>
          <w:szCs w:val="28"/>
          <w:lang w:val="zh-CN"/>
        </w:rPr>
      </w:pPr>
      <w:bookmarkStart w:id="842" w:name="_Toc146277058"/>
      <w:bookmarkStart w:id="843" w:name="_Toc146288775"/>
      <w:bookmarkStart w:id="844" w:name="_Toc146289319"/>
      <w:bookmarkStart w:id="845" w:name="_Toc146289427"/>
      <w:r w:rsidRPr="001560A7">
        <w:rPr>
          <w:rFonts w:ascii="黑体" w:eastAsia="黑体" w:hAnsi="黑体" w:cs="黑体" w:hint="eastAsia"/>
          <w:b/>
          <w:sz w:val="28"/>
          <w:szCs w:val="28"/>
          <w:lang w:val="zh-CN"/>
        </w:rPr>
        <w:t xml:space="preserve">11.3  </w:t>
      </w:r>
      <w:r w:rsidRPr="001560A7">
        <w:rPr>
          <w:rFonts w:ascii="黑体" w:eastAsia="黑体" w:hAnsi="黑体" w:cs="黑体" w:hint="eastAsia"/>
          <w:b/>
          <w:sz w:val="28"/>
          <w:szCs w:val="28"/>
          <w:lang w:val="zh-CN"/>
        </w:rPr>
        <w:t>项目管理工作内容</w:t>
      </w:r>
      <w:bookmarkEnd w:id="842"/>
      <w:bookmarkEnd w:id="843"/>
      <w:bookmarkEnd w:id="844"/>
      <w:bookmarkEnd w:id="845"/>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项目管理服务应包含合同管理、进度管理、质量管理、成本管理、安全生产管理、资源管理、信息与知识管理、沟通管理、风险管理、收尾管理等内容。</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项目管理服务团队在投资决策阶段的工作包括下列内容：</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确定投资决策阶段的管理职责，实施程序和控制要求。</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分析、确定项目在投资决策阶段的管理内容与范围；</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协调、研究、形成投资决策阶段的工作流程并明确责任；</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检查、监督、评价项目投资决策阶段的管理过程；</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履行其他措施确保项目决策工作的顺利进行；</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了解投资决策阶段相关审批手续简化规定；</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项目投资决策阶段的报建报批及等。</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项目管理服务团队在勘察设计阶段的工作包括下列内容：</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确定勘察设计阶段的管理职责，实施程序和控制要求。</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协助设计负责人组建团队；</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参与和监督限额设计及优化设计管理；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参与和监督设计质量管理；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参与和监督设计进度管理；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参与和监督设计变更管理；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配合设计咨询团队协调管理；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参与和监督投资管理；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报建报批。</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10</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其他需要项目管理咨询配备资源或协调的工作。</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项目管理服务团队在招标采购阶段的工作包括下列内容：</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确定招标采购阶段的管理职责，实施程序和控制要求。</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协助招标采购咨询团队</w:t>
      </w:r>
      <w:proofErr w:type="gramStart"/>
      <w:r w:rsidRPr="001560A7">
        <w:rPr>
          <w:rFonts w:ascii="宋体" w:eastAsia="宋体" w:hAnsi="宋体" w:cs="宋体" w:hint="eastAsia"/>
          <w:color w:val="000000"/>
          <w:sz w:val="24"/>
          <w:szCs w:val="24"/>
        </w:rPr>
        <w:t>对招采策划</w:t>
      </w:r>
      <w:proofErr w:type="gramEnd"/>
      <w:r w:rsidRPr="001560A7">
        <w:rPr>
          <w:rFonts w:ascii="宋体" w:eastAsia="宋体" w:hAnsi="宋体" w:cs="宋体" w:hint="eastAsia"/>
          <w:color w:val="000000"/>
          <w:sz w:val="24"/>
          <w:szCs w:val="24"/>
        </w:rPr>
        <w:t>和实施流程进行管理；</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审核招标条件；</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审核招标公告、招标文件。</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项目管理服务团队在施工阶段的工作包括下列内容：</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根据全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服务合同对项目进行投资、进度、质量等方面的管理，建立全面管理的制度、明确职责分工和业务关系。</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明确投资控制目标、进度目标、质量目标和安全目标，在实施阶段主要起到监督、协调、管理的作用。</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对施工阶段造价咨询、监理服务团队的工作进行监督和考核。</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编制项目施工总控计划，组织建立项目进度管理制度，明确进度管理程序、规范进度管理职责及工作要求。</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施工过程相关资料管理。</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项目管理服务团队在竣工验收阶段的工作包括下列内容：</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建立项目竣工阶段管理制度，明确项目竣工阶段管理的职责和工作程序。</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编制项目竣工阶段计划；</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提出有关竣工阶段管理要求；</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理顺、终结所涉及的对外关系；</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执行相关标准与规定；</w:t>
      </w:r>
    </w:p>
    <w:p w:rsidR="002164A2" w:rsidRPr="001560A7" w:rsidRDefault="004B0142">
      <w:pPr>
        <w:spacing w:line="400" w:lineRule="exact"/>
        <w:rPr>
          <w:rFonts w:ascii="宋体" w:eastAsia="宋体" w:hAnsi="宋体" w:cs="宋体"/>
          <w:color w:val="00000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清算合同双方在合同范围内的债权债务。</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11.3.7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项目管理服务团队在运营维护阶段应协助运营维护咨询团队制定和实施项目管理后评价和绩效评价制度、规定相关职责和工作程序、采纳项目相关方的合理评价意见。</w:t>
      </w:r>
    </w:p>
    <w:p w:rsidR="002164A2" w:rsidRPr="001560A7" w:rsidRDefault="004B0142">
      <w:pPr>
        <w:spacing w:line="300" w:lineRule="auto"/>
        <w:jc w:val="center"/>
        <w:outlineLvl w:val="1"/>
        <w:rPr>
          <w:rFonts w:ascii="黑体" w:eastAsia="黑体" w:hAnsi="黑体" w:cs="黑体"/>
          <w:b/>
          <w:sz w:val="28"/>
          <w:szCs w:val="28"/>
          <w:lang w:val="zh-CN"/>
        </w:rPr>
      </w:pPr>
      <w:bookmarkStart w:id="846" w:name="_Toc146277059"/>
      <w:bookmarkStart w:id="847" w:name="_Toc146288776"/>
      <w:bookmarkStart w:id="848" w:name="_Toc146289320"/>
      <w:bookmarkStart w:id="849" w:name="_Toc146289428"/>
      <w:r w:rsidRPr="001560A7">
        <w:rPr>
          <w:rFonts w:ascii="黑体" w:eastAsia="黑体" w:hAnsi="黑体" w:cs="黑体" w:hint="eastAsia"/>
          <w:b/>
          <w:sz w:val="28"/>
          <w:szCs w:val="28"/>
          <w:lang w:val="zh-CN"/>
        </w:rPr>
        <w:t xml:space="preserve">11.4  </w:t>
      </w:r>
      <w:r w:rsidRPr="001560A7">
        <w:rPr>
          <w:rFonts w:ascii="黑体" w:eastAsia="黑体" w:hAnsi="黑体" w:cs="黑体" w:hint="eastAsia"/>
          <w:b/>
          <w:sz w:val="28"/>
          <w:szCs w:val="28"/>
          <w:lang w:val="zh-CN"/>
        </w:rPr>
        <w:t>项目管理工作流程及沟通</w:t>
      </w:r>
      <w:bookmarkEnd w:id="846"/>
      <w:bookmarkEnd w:id="847"/>
      <w:bookmarkEnd w:id="848"/>
      <w:bookmarkEnd w:id="849"/>
    </w:p>
    <w:p w:rsidR="002164A2" w:rsidRPr="001560A7" w:rsidRDefault="004B0142">
      <w:pPr>
        <w:widowControl/>
        <w:shd w:val="clear" w:color="auto" w:fill="FFFFFF"/>
        <w:spacing w:line="400" w:lineRule="exact"/>
        <w:jc w:val="left"/>
        <w:outlineLvl w:val="2"/>
        <w:rPr>
          <w:rFonts w:ascii="宋体" w:eastAsia="宋体" w:hAnsi="宋体" w:cs="宋体"/>
          <w:sz w:val="24"/>
          <w:szCs w:val="24"/>
        </w:rPr>
      </w:pPr>
      <w:r w:rsidRPr="001560A7">
        <w:rPr>
          <w:rFonts w:ascii="Times New Roman" w:eastAsia="宋体" w:hAnsi="Times New Roman" w:cs="Times New Roman" w:hint="eastAsia"/>
          <w:b/>
          <w:kern w:val="0"/>
          <w:sz w:val="24"/>
          <w:szCs w:val="24"/>
          <w:lang w:val="zh-CN"/>
        </w:rPr>
        <w:t>11.4.1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项目管理服务团队应根据全</w:t>
      </w:r>
      <w:proofErr w:type="gramStart"/>
      <w:r w:rsidRPr="001560A7">
        <w:rPr>
          <w:rFonts w:ascii="宋体" w:eastAsia="宋体" w:hAnsi="宋体" w:cs="宋体" w:hint="eastAsia"/>
          <w:color w:val="000000"/>
          <w:sz w:val="24"/>
          <w:szCs w:val="24"/>
        </w:rPr>
        <w:t>咨</w:t>
      </w:r>
      <w:proofErr w:type="gramEnd"/>
      <w:r w:rsidRPr="001560A7">
        <w:rPr>
          <w:rFonts w:ascii="宋体" w:eastAsia="宋体" w:hAnsi="宋体" w:cs="宋体" w:hint="eastAsia"/>
          <w:color w:val="000000"/>
          <w:sz w:val="24"/>
          <w:szCs w:val="24"/>
        </w:rPr>
        <w:t>服务合同和委托人需求，统筹安排城镇老旧小区改造、防洪排涝、治污、雨水资源化利用、市政建设等工程，优化空间布局和建设时序，避免反复开挖。</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项目管理服务负责人应在总咨询师总协调下组织工作，定期向总咨询师汇报项目管理工作进度及工作情况，对需要其他部门协调解决的事项作特别阐述。</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项目管理工作团队与总咨询师及其管理团队之间的沟通应采用下列程序：</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在项目管理的工作开展前，向总咨询师及其管理团队</w:t>
      </w:r>
      <w:proofErr w:type="gramStart"/>
      <w:r w:rsidRPr="001560A7">
        <w:rPr>
          <w:rFonts w:ascii="宋体" w:eastAsia="宋体" w:hAnsi="宋体" w:cs="宋体" w:hint="eastAsia"/>
          <w:color w:val="000000"/>
          <w:sz w:val="24"/>
          <w:szCs w:val="24"/>
        </w:rPr>
        <w:t>索取全</w:t>
      </w:r>
      <w:proofErr w:type="gramEnd"/>
      <w:r w:rsidRPr="001560A7">
        <w:rPr>
          <w:rFonts w:ascii="宋体" w:eastAsia="宋体" w:hAnsi="宋体" w:cs="宋体" w:hint="eastAsia"/>
          <w:color w:val="000000"/>
          <w:sz w:val="24"/>
          <w:szCs w:val="24"/>
        </w:rPr>
        <w:t>过程工程咨询服务项目总进度计划、项目质量要求、成本控制目标要求、项目已有的资料信息等。</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项目管理工作团队根据所获得的相关信息资料编制项目管理进度计划、质量管控计划、成本管控计划、所需资源计划等；</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在实施过程中根据需要定期或者不定期的与总咨询师及其管理团队进行沟通交流，实时汇报工作进展及需要的配合与支持，了解全过程工程咨询服务项目总体情况，根据需要进行相关工作的调整，改善与提高。</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项目管理服务团队与工程设计咨询团队应在服务过程中就下列事项进行沟通：</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在方案设计阶段项目管理向工程设计提供建设性意见，确保设计方案能够实施；</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工程设计向项目管理提供设计出图计划，便于项目管理团队对整个项目实施管控；</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在施工准备阶段，项目管理组织工程设计对施工图纸进项设计交底</w:t>
      </w:r>
      <w:r w:rsidRPr="001560A7">
        <w:rPr>
          <w:rFonts w:ascii="宋体" w:eastAsia="宋体" w:hAnsi="宋体" w:cs="宋体" w:hint="eastAsia"/>
          <w:color w:val="000000"/>
          <w:sz w:val="24"/>
          <w:szCs w:val="24"/>
        </w:rPr>
        <w:t>，工程设计对本项目使用的新工艺、新技术、新材料、新设备以及施工危险性较大的施工部位作重要阐述。</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施工过程中项目管理与工程设计联系及时解决施工现场的设计问题；</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通知工程设计参加建设项目的基础工程、主体工程、工程竣工等节点验收。</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项目管理服务团队与工程监理服务团队就</w:t>
      </w:r>
      <w:proofErr w:type="gramStart"/>
      <w:r w:rsidRPr="001560A7">
        <w:rPr>
          <w:rFonts w:ascii="宋体" w:eastAsia="宋体" w:hAnsi="宋体" w:cs="宋体" w:hint="eastAsia"/>
          <w:color w:val="000000"/>
          <w:sz w:val="24"/>
          <w:szCs w:val="24"/>
        </w:rPr>
        <w:t>应下列</w:t>
      </w:r>
      <w:proofErr w:type="gramEnd"/>
      <w:r w:rsidRPr="001560A7">
        <w:rPr>
          <w:rFonts w:ascii="宋体" w:eastAsia="宋体" w:hAnsi="宋体" w:cs="宋体" w:hint="eastAsia"/>
          <w:color w:val="000000"/>
          <w:sz w:val="24"/>
          <w:szCs w:val="24"/>
        </w:rPr>
        <w:t>事项进行沟通：</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共同对项目的工程质量、工程进度、工程成本、施工安全进行管控；</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相互沟通分工合作，定期进行会议；</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项目管理服务团队与造价咨询团队应在服务过程中就下列事项进行沟通：</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项目实施前，项目管理邀请造价咨询团队相关人员到现场进行项目合同交底，项目管理团队人员通过合同交底，对合同内容有充分的认识、明确合同责任，严格要求项目管理人员履行合同中的义务。</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项目实施过程中，项目管理人员配合造价咨询跟踪审计人员对现场工程变更部位进行资料收集。</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项目实施后，项目管理团队配合造价咨询团队完成本项目工程审计。</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11.4.7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项目管理服务团队与招标代理咨询团队应在服务过程中就下列事项进行沟通：</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工程招标阶段，向招标代理团队提供项目总进度计划、项目实施方案管理要求、项目管理要求、项目技术标评标要求；</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在项目现场踏勘过程中为相关投标人提供项目踏勘条件；</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根据项目施工总体考虑，向招标采购咨询团队建议本项目标段的划分。</w:t>
      </w:r>
    </w:p>
    <w:p w:rsidR="002164A2" w:rsidRPr="001560A7" w:rsidRDefault="004B0142">
      <w:pPr>
        <w:spacing w:line="300" w:lineRule="auto"/>
        <w:jc w:val="center"/>
        <w:outlineLvl w:val="1"/>
        <w:rPr>
          <w:rFonts w:ascii="黑体" w:eastAsia="黑体" w:hAnsi="黑体" w:cs="黑体"/>
          <w:b/>
          <w:sz w:val="28"/>
          <w:szCs w:val="28"/>
          <w:lang w:val="zh-CN"/>
        </w:rPr>
      </w:pPr>
      <w:bookmarkStart w:id="850" w:name="_Toc146277060"/>
      <w:bookmarkStart w:id="851" w:name="_Toc146288777"/>
      <w:bookmarkStart w:id="852" w:name="_Toc146289321"/>
      <w:bookmarkStart w:id="853" w:name="_Toc146289429"/>
      <w:r w:rsidRPr="001560A7">
        <w:rPr>
          <w:rFonts w:ascii="黑体" w:eastAsia="黑体" w:hAnsi="黑体" w:cs="黑体" w:hint="eastAsia"/>
          <w:b/>
          <w:sz w:val="28"/>
          <w:szCs w:val="28"/>
          <w:lang w:val="zh-CN"/>
        </w:rPr>
        <w:t xml:space="preserve">11.5  </w:t>
      </w:r>
      <w:r w:rsidRPr="001560A7">
        <w:rPr>
          <w:rFonts w:ascii="黑体" w:eastAsia="黑体" w:hAnsi="黑体" w:cs="黑体" w:hint="eastAsia"/>
          <w:b/>
          <w:sz w:val="28"/>
          <w:szCs w:val="28"/>
          <w:lang w:val="zh-CN"/>
        </w:rPr>
        <w:t>项目要素管理</w:t>
      </w:r>
      <w:bookmarkEnd w:id="850"/>
      <w:bookmarkEnd w:id="851"/>
      <w:bookmarkEnd w:id="852"/>
      <w:bookmarkEnd w:id="853"/>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项目管理服务团队还应对项目的合同、进度、质量、成本、安全文明施工与环境保护、项目资源、项目风险、项目收尾等要素进行管理。</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项目管理服务团队应建立项目合同台账，对项目涉及的所有工程施工合同、设备材料采购合同和服务合同的订立、履行、控制以及综合评价等工作进行管理。</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对项目的施工单位、设备材料供应商、服务提供商的履约情况进行监督，对合同的履行过程进行跟踪和诊断，对合同变更、索赔进行管理，对合同履行中的争议问题进行协调，合同完成后进行总结和评价。</w:t>
      </w:r>
    </w:p>
    <w:p w:rsidR="002164A2" w:rsidRPr="001560A7" w:rsidRDefault="004B0142">
      <w:pPr>
        <w:spacing w:line="400" w:lineRule="exact"/>
        <w:ind w:right="318"/>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产生合同争议时，项目管理服务团队负责人应及时向总咨询师汇报，并</w:t>
      </w:r>
      <w:proofErr w:type="gramStart"/>
      <w:r w:rsidRPr="001560A7">
        <w:rPr>
          <w:rFonts w:ascii="宋体" w:eastAsia="宋体" w:hAnsi="宋体" w:cs="宋体" w:hint="eastAsia"/>
          <w:color w:val="000000"/>
          <w:sz w:val="24"/>
          <w:szCs w:val="24"/>
        </w:rPr>
        <w:t>协助总</w:t>
      </w:r>
      <w:proofErr w:type="gramEnd"/>
      <w:r w:rsidRPr="001560A7">
        <w:rPr>
          <w:rFonts w:ascii="宋体" w:eastAsia="宋体" w:hAnsi="宋体" w:cs="宋体" w:hint="eastAsia"/>
          <w:color w:val="000000"/>
          <w:sz w:val="24"/>
          <w:szCs w:val="24"/>
        </w:rPr>
        <w:t>咨询师及时向委托人汇报，建议解决争议的方案及措施，并按照委托人最终批准的</w:t>
      </w:r>
      <w:r w:rsidRPr="001560A7">
        <w:rPr>
          <w:rFonts w:ascii="宋体" w:eastAsia="宋体" w:hAnsi="宋体" w:cs="宋体" w:hint="eastAsia"/>
          <w:color w:val="000000"/>
          <w:sz w:val="24"/>
          <w:szCs w:val="24"/>
        </w:rPr>
        <w:t>解决方案具体执行。</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根据咨询合同、施工合同要求和施工项目管理服务工作计划，编制施工总体进度计划及其分解计划、主要节点控制目标、专业分包招标计划、委托人负责采购的设备材料进场计划、施工图深化设计进度计划等，并采取相应措施分阶段进行落实。</w:t>
      </w:r>
      <w:r w:rsidRPr="001560A7">
        <w:rPr>
          <w:rFonts w:ascii="宋体" w:eastAsia="宋体" w:hAnsi="宋体" w:cs="宋体" w:hint="eastAsia"/>
          <w:color w:val="000000"/>
          <w:sz w:val="24"/>
          <w:szCs w:val="24"/>
        </w:rPr>
        <w:t xml:space="preserve"> </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项目管理服务团队应建立完善的质量管理体系，严格按国家或当地规范规程、设计图纸及相关技术资料要求进行施工，使工程质量达到国家、地方或行</w:t>
      </w:r>
      <w:r w:rsidRPr="001560A7">
        <w:rPr>
          <w:rFonts w:ascii="宋体" w:eastAsia="宋体" w:hAnsi="宋体" w:cs="宋体" w:hint="eastAsia"/>
          <w:color w:val="000000"/>
          <w:sz w:val="24"/>
          <w:szCs w:val="24"/>
        </w:rPr>
        <w:lastRenderedPageBreak/>
        <w:t>业等规定的合格标准。并应协助委托人建立健全工程项目的质量管理体系，督促工程参建各方主体落实质量管理人员、机构和制度，确保工程参建各方主体质量管理体系健全和有效运行。</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项目管理服务团队应对费用控制与进度控制和质量控制等进行统筹决策、协调管理。</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11.5.8</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项目管理服务团队应按照计划控制费用支出，并按检查比较分析进行纠偏，纠偏步骤应符合下列规定：</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应</w:t>
      </w:r>
      <w:r w:rsidRPr="001560A7">
        <w:rPr>
          <w:rFonts w:ascii="宋体" w:eastAsia="宋体" w:hAnsi="宋体" w:cs="宋体" w:hint="eastAsia"/>
          <w:color w:val="000000"/>
          <w:sz w:val="24"/>
          <w:szCs w:val="24"/>
        </w:rPr>
        <w:t>对工程项目费用执行情况进行跟踪和检测，采集相关数据；</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应对已完工作的预算费用与实际费用进行比较，发现费用偏差：</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应对比较的结果进行分析，确定偏差幅度、偏差产生的原因及对项自费用目标的影响程度；</w:t>
      </w:r>
    </w:p>
    <w:p w:rsidR="002164A2" w:rsidRPr="001560A7" w:rsidRDefault="004B0142">
      <w:pPr>
        <w:spacing w:line="400" w:lineRule="exact"/>
        <w:ind w:right="318"/>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应根据工程的具体情况和偏差分析结果，对整个项目竣工时的费用进行预测，对可能的超支进行预警，采取适当的措施，把费用偏差控制在允许的范围内。</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11.5.9</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lang w:val="zh-CN"/>
        </w:rPr>
        <w:t>项目管理服务团队</w:t>
      </w:r>
      <w:r w:rsidRPr="001560A7">
        <w:rPr>
          <w:rFonts w:ascii="宋体" w:eastAsia="宋体" w:hAnsi="宋体" w:cs="宋体" w:hint="eastAsia"/>
          <w:color w:val="000000"/>
          <w:sz w:val="24"/>
          <w:szCs w:val="24"/>
        </w:rPr>
        <w:t>应根据国家有关要求，确定工程项目的安全生产管理目标，建立工程项目安全生产责任制度，进行安全生产标准化建设并予以落实。</w:t>
      </w:r>
    </w:p>
    <w:p w:rsidR="002164A2" w:rsidRPr="001560A7" w:rsidRDefault="004B0142">
      <w:pPr>
        <w:spacing w:line="400" w:lineRule="exac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11.5.10</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根据委托要求进行项目全过程工程咨询风险管理，关注项目决策、勘察设计、招标采购、工程施工、竣工验收及运营维护各阶段可能发生的风险，对涉及人为、经济、自然灾害等诸多方面的风险因素进行分析并提出合理化建议。</w:t>
      </w:r>
    </w:p>
    <w:p w:rsidR="002164A2" w:rsidRPr="001560A7" w:rsidRDefault="004B0142">
      <w:pPr>
        <w:widowControl/>
        <w:tabs>
          <w:tab w:val="left" w:pos="420"/>
        </w:tabs>
        <w:spacing w:line="400" w:lineRule="exact"/>
        <w:jc w:val="left"/>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11.5.11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咨询人应明确各相关单位（人员）对项目信息的管理责任，督促各相关单位（人员）建立项目信息管理体系，协调督促各相关单位（人员）建立信息管理制度</w:t>
      </w:r>
      <w:r w:rsidRPr="001560A7">
        <w:rPr>
          <w:rFonts w:ascii="宋体" w:eastAsia="宋体" w:hAnsi="宋体" w:cs="宋体" w:hint="eastAsia"/>
          <w:color w:val="000000"/>
          <w:sz w:val="24"/>
          <w:szCs w:val="24"/>
        </w:rPr>
        <w:t>，监督各相关单位（人员）履行相应的管理职责。</w:t>
      </w:r>
      <w:r w:rsidRPr="001560A7">
        <w:rPr>
          <w:rFonts w:ascii="宋体" w:eastAsia="宋体" w:hAnsi="宋体" w:cs="宋体" w:hint="eastAsia"/>
          <w:color w:val="000000"/>
          <w:sz w:val="24"/>
          <w:szCs w:val="24"/>
        </w:rPr>
        <w:t xml:space="preserve"> </w:t>
      </w:r>
    </w:p>
    <w:p w:rsidR="002164A2" w:rsidRPr="001560A7" w:rsidRDefault="004B0142">
      <w:pPr>
        <w:spacing w:line="400" w:lineRule="exact"/>
        <w:ind w:right="315"/>
        <w:outlineLvl w:val="2"/>
        <w:rPr>
          <w:rFonts w:ascii="宋体" w:eastAsia="宋体" w:hAnsi="宋体" w:cs="宋体"/>
          <w:color w:val="000000"/>
          <w:sz w:val="24"/>
          <w:szCs w:val="24"/>
        </w:rPr>
      </w:pPr>
      <w:r w:rsidRPr="001560A7">
        <w:rPr>
          <w:rFonts w:ascii="Times New Roman" w:eastAsia="宋体" w:hAnsi="Times New Roman" w:cs="Times New Roman" w:hint="eastAsia"/>
          <w:b/>
          <w:kern w:val="0"/>
          <w:sz w:val="24"/>
          <w:szCs w:val="24"/>
          <w:lang w:val="zh-CN"/>
        </w:rPr>
        <w:t>11.5.12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项目管理服务团队应编制工程竣工验收计划，经批准后执行。工程竣工验收计划应包括下列内容：</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工程竣工验收工作内容；</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工程竣工验收工作原则和要求；</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工程竣工验收工作职责分工；</w:t>
      </w:r>
    </w:p>
    <w:p w:rsidR="002164A2" w:rsidRPr="001560A7" w:rsidRDefault="004B0142">
      <w:pPr>
        <w:spacing w:line="400" w:lineRule="exact"/>
        <w:ind w:right="315"/>
        <w:rPr>
          <w:rFonts w:ascii="宋体" w:eastAsia="宋体" w:hAnsi="宋体" w:cs="宋体"/>
          <w:color w:val="00000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sz w:val="24"/>
          <w:szCs w:val="24"/>
        </w:rPr>
        <w:t>工程竣工验收工作顺序与时间安排。</w:t>
      </w:r>
    </w:p>
    <w:p w:rsidR="002164A2" w:rsidRPr="001560A7" w:rsidRDefault="004B0142">
      <w:pPr>
        <w:widowControl/>
        <w:spacing w:line="400" w:lineRule="exact"/>
        <w:jc w:val="left"/>
        <w:rPr>
          <w:rFonts w:ascii="宋体" w:eastAsia="宋体" w:hAnsi="宋体" w:cs="宋体"/>
          <w:color w:val="000000"/>
          <w:szCs w:val="21"/>
        </w:rPr>
      </w:pPr>
      <w:r w:rsidRPr="001560A7">
        <w:rPr>
          <w:rFonts w:ascii="宋体" w:eastAsia="宋体" w:hAnsi="宋体" w:cs="宋体" w:hint="eastAsia"/>
          <w:color w:val="000000"/>
          <w:sz w:val="24"/>
          <w:szCs w:val="24"/>
        </w:rPr>
        <w:br w:type="page"/>
      </w:r>
      <w:bookmarkStart w:id="854" w:name="_GoBack"/>
      <w:bookmarkEnd w:id="854"/>
    </w:p>
    <w:p w:rsidR="002164A2" w:rsidRPr="001560A7" w:rsidRDefault="004B0142" w:rsidP="00125891">
      <w:pPr>
        <w:ind w:firstLine="602"/>
        <w:jc w:val="center"/>
        <w:outlineLvl w:val="0"/>
        <w:rPr>
          <w:rFonts w:ascii="宋体" w:hAnsi="宋体"/>
          <w:b/>
          <w:bCs/>
          <w:sz w:val="30"/>
          <w:szCs w:val="30"/>
        </w:rPr>
      </w:pPr>
      <w:bookmarkStart w:id="855" w:name="_Toc146277061"/>
      <w:bookmarkStart w:id="856" w:name="_Toc146288778"/>
      <w:bookmarkStart w:id="857" w:name="_Toc146289322"/>
      <w:bookmarkStart w:id="858" w:name="_Toc146289430"/>
      <w:r w:rsidRPr="001560A7">
        <w:rPr>
          <w:rFonts w:ascii="宋体" w:hAnsi="宋体" w:hint="eastAsia"/>
          <w:b/>
          <w:bCs/>
          <w:sz w:val="30"/>
          <w:szCs w:val="30"/>
        </w:rPr>
        <w:lastRenderedPageBreak/>
        <w:t xml:space="preserve">12  </w:t>
      </w:r>
      <w:r w:rsidRPr="001560A7">
        <w:rPr>
          <w:rFonts w:ascii="宋体" w:hAnsi="宋体" w:hint="eastAsia"/>
          <w:b/>
          <w:bCs/>
          <w:sz w:val="30"/>
          <w:szCs w:val="30"/>
        </w:rPr>
        <w:t>绿色改造咨询</w:t>
      </w:r>
      <w:bookmarkEnd w:id="855"/>
      <w:bookmarkEnd w:id="856"/>
      <w:bookmarkEnd w:id="857"/>
      <w:bookmarkEnd w:id="858"/>
    </w:p>
    <w:p w:rsidR="002164A2" w:rsidRPr="001560A7" w:rsidRDefault="004B0142">
      <w:pPr>
        <w:spacing w:line="300" w:lineRule="auto"/>
        <w:jc w:val="center"/>
        <w:outlineLvl w:val="1"/>
        <w:rPr>
          <w:rFonts w:ascii="黑体" w:eastAsia="黑体" w:hAnsi="黑体" w:cs="黑体"/>
          <w:b/>
          <w:sz w:val="28"/>
          <w:szCs w:val="28"/>
          <w:lang w:val="zh-CN"/>
        </w:rPr>
      </w:pPr>
      <w:bookmarkStart w:id="859" w:name="_Toc146277062"/>
      <w:bookmarkStart w:id="860" w:name="_Toc146288779"/>
      <w:bookmarkStart w:id="861" w:name="_Toc146289323"/>
      <w:bookmarkStart w:id="862" w:name="_Toc146289431"/>
      <w:r w:rsidRPr="001560A7">
        <w:rPr>
          <w:rFonts w:ascii="黑体" w:eastAsia="黑体" w:hAnsi="黑体" w:cs="黑体" w:hint="eastAsia"/>
          <w:b/>
          <w:sz w:val="28"/>
          <w:szCs w:val="28"/>
          <w:lang w:val="zh-CN"/>
        </w:rPr>
        <w:t xml:space="preserve">12.1  </w:t>
      </w:r>
      <w:r w:rsidRPr="001560A7">
        <w:rPr>
          <w:rFonts w:ascii="黑体" w:eastAsia="黑体" w:hAnsi="黑体" w:cs="黑体" w:hint="eastAsia"/>
          <w:b/>
          <w:sz w:val="28"/>
          <w:szCs w:val="28"/>
          <w:lang w:val="zh-CN"/>
        </w:rPr>
        <w:t>一般规定</w:t>
      </w:r>
      <w:bookmarkEnd w:id="859"/>
      <w:bookmarkEnd w:id="860"/>
      <w:bookmarkEnd w:id="861"/>
      <w:bookmarkEnd w:id="862"/>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12.1.1</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绿色改造咨询应在项目投资决策、专项设计及建设实施阶段全程参与。</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12.1.2</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老旧小区改造项目改造前应根据全</w:t>
      </w:r>
      <w:proofErr w:type="gramStart"/>
      <w:r w:rsidRPr="001560A7">
        <w:rPr>
          <w:rFonts w:ascii="宋体" w:eastAsia="宋体" w:hAnsi="宋体" w:cs="Times New Roman" w:hint="eastAsia"/>
          <w:color w:val="000000" w:themeColor="text1"/>
          <w:sz w:val="24"/>
          <w:szCs w:val="24"/>
        </w:rPr>
        <w:t>咨</w:t>
      </w:r>
      <w:proofErr w:type="gramEnd"/>
      <w:r w:rsidRPr="001560A7">
        <w:rPr>
          <w:rFonts w:ascii="宋体" w:eastAsia="宋体" w:hAnsi="宋体" w:cs="Times New Roman" w:hint="eastAsia"/>
          <w:color w:val="000000" w:themeColor="text1"/>
          <w:sz w:val="24"/>
          <w:szCs w:val="24"/>
        </w:rPr>
        <w:t>服务合同和委托人需要开展绿色改造预评估，从技术可靠性、可操作性、节能性和经济方面等进行综合分析和评估。</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12.1.3</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绿色改造咨询团队应根据绿色改造预评估、项目总体绿色改造目标和经费投入、总体绿色改造策划，编制专项绿色改造策划报告。</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12.1.4</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绿色改造团队应根据项目绿色改造咨询服务内容开展工作，确保项目达到绿色改造目标要求，实现项目绿色改造经济及社会效益。</w:t>
      </w:r>
    </w:p>
    <w:p w:rsidR="002164A2" w:rsidRPr="001560A7" w:rsidRDefault="004B0142">
      <w:pPr>
        <w:spacing w:line="300" w:lineRule="auto"/>
        <w:jc w:val="center"/>
        <w:outlineLvl w:val="1"/>
        <w:rPr>
          <w:rFonts w:ascii="黑体" w:eastAsia="黑体" w:hAnsi="黑体" w:cs="黑体"/>
          <w:b/>
          <w:sz w:val="28"/>
          <w:szCs w:val="28"/>
          <w:lang w:val="zh-CN"/>
        </w:rPr>
      </w:pPr>
      <w:bookmarkStart w:id="863" w:name="_Toc146277063"/>
      <w:bookmarkStart w:id="864" w:name="_Toc146288780"/>
      <w:bookmarkStart w:id="865" w:name="_Toc146289324"/>
      <w:bookmarkStart w:id="866" w:name="_Toc146289432"/>
      <w:r w:rsidRPr="001560A7">
        <w:rPr>
          <w:rFonts w:ascii="黑体" w:eastAsia="黑体" w:hAnsi="黑体" w:cs="黑体" w:hint="eastAsia"/>
          <w:b/>
          <w:sz w:val="28"/>
          <w:szCs w:val="28"/>
          <w:lang w:val="zh-CN"/>
        </w:rPr>
        <w:t xml:space="preserve">12.2  </w:t>
      </w:r>
      <w:r w:rsidRPr="001560A7">
        <w:rPr>
          <w:rFonts w:ascii="黑体" w:eastAsia="黑体" w:hAnsi="黑体" w:cs="黑体" w:hint="eastAsia"/>
          <w:b/>
          <w:sz w:val="28"/>
          <w:szCs w:val="28"/>
          <w:lang w:val="zh-CN"/>
        </w:rPr>
        <w:t>绿色改造咨询团队的组成</w:t>
      </w:r>
      <w:bookmarkEnd w:id="863"/>
      <w:bookmarkEnd w:id="864"/>
      <w:bookmarkEnd w:id="865"/>
      <w:bookmarkEnd w:id="866"/>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12.2.1</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咨询人应委派绿色改造咨询负责人，绿色改造咨询负责人应在总咨询</w:t>
      </w:r>
      <w:r w:rsidRPr="001560A7">
        <w:rPr>
          <w:rFonts w:ascii="宋体" w:eastAsia="宋体" w:hAnsi="宋体" w:cs="Times New Roman" w:hint="eastAsia"/>
          <w:color w:val="000000" w:themeColor="text1"/>
          <w:sz w:val="24"/>
          <w:szCs w:val="24"/>
        </w:rPr>
        <w:t>师的总协调下组织工作。</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12.2.2</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绿色改造咨询负责人应满足：</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具有相关绿色改造工程要求的技术资格及技术能力；</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熟悉老旧小区绿色改造咨询相关做法；</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具有相关绿色改造工程经验。</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12.2.3</w:t>
      </w:r>
      <w:r w:rsidRPr="001560A7">
        <w:rPr>
          <w:rFonts w:ascii="宋体" w:eastAsia="宋体" w:hAnsi="宋体" w:cs="宋体" w:hint="eastAsia"/>
          <w:b/>
          <w:bCs/>
          <w:sz w:val="24"/>
          <w:szCs w:val="24"/>
        </w:rPr>
        <w:t xml:space="preserve">  </w:t>
      </w:r>
      <w:proofErr w:type="gramStart"/>
      <w:r w:rsidRPr="001560A7">
        <w:rPr>
          <w:rFonts w:ascii="宋体" w:eastAsia="宋体" w:hAnsi="宋体" w:cs="Times New Roman" w:hint="eastAsia"/>
          <w:color w:val="000000" w:themeColor="text1"/>
          <w:sz w:val="24"/>
          <w:szCs w:val="24"/>
        </w:rPr>
        <w:t>绿建改造</w:t>
      </w:r>
      <w:proofErr w:type="gramEnd"/>
      <w:r w:rsidRPr="001560A7">
        <w:rPr>
          <w:rFonts w:ascii="宋体" w:eastAsia="宋体" w:hAnsi="宋体" w:cs="Times New Roman" w:hint="eastAsia"/>
          <w:color w:val="000000" w:themeColor="text1"/>
          <w:sz w:val="24"/>
          <w:szCs w:val="24"/>
        </w:rPr>
        <w:t>咨询负责人应承担下列工作：</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向全过程工程咨询服务总负责人汇报；</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与其他专业咨询的负责人进行沟通协调；</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向其他咨询服务团队提供相关的技术文件及技术支持；</w:t>
      </w:r>
    </w:p>
    <w:p w:rsidR="002164A2" w:rsidRPr="001560A7" w:rsidRDefault="004B0142">
      <w:pPr>
        <w:adjustRightInd w:val="0"/>
        <w:spacing w:line="400" w:lineRule="exact"/>
        <w:contextualSpacing/>
        <w:rPr>
          <w:rFonts w:ascii="宋体" w:eastAsia="宋体" w:hAnsi="宋体" w:cs="Times New Roman"/>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根据其他咨询服务团队反馈要求对绿色改造方案进行合理的优化及修改。</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12.2.4</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绿色改造咨询负责人应根据绿色改造咨询服务内容组建服务团队，制定绿色改造咨询的管理制度、工作流程、总体进度等要求，相关要求应符合全</w:t>
      </w:r>
      <w:proofErr w:type="gramStart"/>
      <w:r w:rsidRPr="001560A7">
        <w:rPr>
          <w:rFonts w:ascii="宋体" w:eastAsia="宋体" w:hAnsi="宋体" w:cs="Times New Roman" w:hint="eastAsia"/>
          <w:color w:val="000000" w:themeColor="text1"/>
          <w:sz w:val="24"/>
          <w:szCs w:val="24"/>
        </w:rPr>
        <w:t>咨</w:t>
      </w:r>
      <w:proofErr w:type="gramEnd"/>
      <w:r w:rsidRPr="001560A7">
        <w:rPr>
          <w:rFonts w:ascii="宋体" w:eastAsia="宋体" w:hAnsi="宋体" w:cs="Times New Roman" w:hint="eastAsia"/>
          <w:color w:val="000000" w:themeColor="text1"/>
          <w:sz w:val="24"/>
          <w:szCs w:val="24"/>
        </w:rPr>
        <w:t>服务合同要求及项目总体管理要求。</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12.2.5</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绿色改造咨询负责人应根据老旧小区改造项目特点配置合理的专业咨询服务技术团队，主要技术人员应具有相应的专业技术资格和技术能力。</w:t>
      </w:r>
    </w:p>
    <w:p w:rsidR="002164A2" w:rsidRPr="001560A7" w:rsidRDefault="004B0142">
      <w:pPr>
        <w:spacing w:line="300" w:lineRule="auto"/>
        <w:jc w:val="center"/>
        <w:outlineLvl w:val="1"/>
        <w:rPr>
          <w:rFonts w:ascii="黑体" w:eastAsia="黑体" w:hAnsi="黑体" w:cs="黑体"/>
          <w:b/>
          <w:sz w:val="28"/>
          <w:szCs w:val="28"/>
          <w:lang w:val="zh-CN"/>
        </w:rPr>
      </w:pPr>
      <w:bookmarkStart w:id="867" w:name="_Toc146277064"/>
      <w:bookmarkStart w:id="868" w:name="_Toc146288781"/>
      <w:bookmarkStart w:id="869" w:name="_Toc146289325"/>
      <w:bookmarkStart w:id="870" w:name="_Toc146289433"/>
      <w:r w:rsidRPr="001560A7">
        <w:rPr>
          <w:rFonts w:ascii="黑体" w:eastAsia="黑体" w:hAnsi="黑体" w:cs="黑体" w:hint="eastAsia"/>
          <w:b/>
          <w:sz w:val="28"/>
          <w:szCs w:val="28"/>
          <w:lang w:val="zh-CN"/>
        </w:rPr>
        <w:t xml:space="preserve">12.3 </w:t>
      </w:r>
      <w:r w:rsidRPr="001560A7">
        <w:rPr>
          <w:rFonts w:ascii="黑体" w:eastAsia="黑体" w:hAnsi="黑体" w:cs="黑体" w:hint="eastAsia"/>
          <w:b/>
          <w:sz w:val="28"/>
          <w:szCs w:val="28"/>
          <w:lang w:val="zh-CN"/>
        </w:rPr>
        <w:t>绿色改造咨询工作内容</w:t>
      </w:r>
      <w:bookmarkEnd w:id="867"/>
      <w:bookmarkEnd w:id="868"/>
      <w:bookmarkEnd w:id="869"/>
      <w:bookmarkEnd w:id="870"/>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12.3.1</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绿色改造咨询应在投资决策阶段将改造评估和改造技术策划纳入服务范围。</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12.3.2</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绿色改造咨询团队应在投资决策阶段对项目开展评估，提出项目适宜的绿色改造策划方案并提供项目整体策划团队。</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12.3.3</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绿色改造咨询团队应在投资决策阶段开展技术策划，根据项目整体咨询</w:t>
      </w:r>
      <w:r w:rsidRPr="001560A7">
        <w:rPr>
          <w:rFonts w:ascii="宋体" w:eastAsia="宋体" w:hAnsi="宋体" w:cs="Times New Roman" w:hint="eastAsia"/>
          <w:color w:val="000000" w:themeColor="text1"/>
          <w:sz w:val="24"/>
          <w:szCs w:val="24"/>
        </w:rPr>
        <w:lastRenderedPageBreak/>
        <w:t>策划方案，选择合理的绿色改造技术措施。</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12.3.4</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绿色改造咨询团队应在设计阶段根据技术策划，提供绿色改造设计任务书并进行技术交底，并审核各阶段的设计图纸。</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12.3.5</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绿色改造咨询团队应在招标采购阶段根据实施的绿色改造技术措施，审核相关</w:t>
      </w:r>
      <w:proofErr w:type="gramStart"/>
      <w:r w:rsidRPr="001560A7">
        <w:rPr>
          <w:rFonts w:ascii="宋体" w:eastAsia="宋体" w:hAnsi="宋体" w:cs="Times New Roman" w:hint="eastAsia"/>
          <w:color w:val="000000" w:themeColor="text1"/>
          <w:sz w:val="24"/>
          <w:szCs w:val="24"/>
        </w:rPr>
        <w:t>招采设备</w:t>
      </w:r>
      <w:proofErr w:type="gramEnd"/>
      <w:r w:rsidRPr="001560A7">
        <w:rPr>
          <w:rFonts w:ascii="宋体" w:eastAsia="宋体" w:hAnsi="宋体" w:cs="Times New Roman" w:hint="eastAsia"/>
          <w:color w:val="000000" w:themeColor="text1"/>
          <w:sz w:val="24"/>
          <w:szCs w:val="24"/>
        </w:rPr>
        <w:t>及材料，以满足绿色改造技术实施要求。</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lang w:val="zh-CN"/>
        </w:rPr>
      </w:pPr>
      <w:r w:rsidRPr="001560A7">
        <w:rPr>
          <w:rFonts w:ascii="Times New Roman" w:eastAsia="宋体" w:hAnsi="Times New Roman" w:cs="Times New Roman" w:hint="eastAsia"/>
          <w:b/>
          <w:kern w:val="0"/>
          <w:sz w:val="24"/>
          <w:szCs w:val="24"/>
          <w:lang w:val="zh-CN"/>
        </w:rPr>
        <w:t>12.3.6</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绿色改造咨询团队应在施</w:t>
      </w:r>
      <w:r w:rsidRPr="001560A7">
        <w:rPr>
          <w:rFonts w:ascii="宋体" w:eastAsia="宋体" w:hAnsi="宋体" w:cs="Times New Roman" w:hint="eastAsia"/>
          <w:color w:val="000000" w:themeColor="text1"/>
          <w:sz w:val="24"/>
          <w:szCs w:val="24"/>
        </w:rPr>
        <w:t>工阶段进行施工交底培训，</w:t>
      </w:r>
      <w:r w:rsidRPr="001560A7">
        <w:rPr>
          <w:rFonts w:ascii="宋体" w:eastAsia="宋体" w:hAnsi="宋体" w:cs="宋体" w:hint="eastAsia"/>
          <w:color w:val="000000" w:themeColor="text1"/>
          <w:sz w:val="24"/>
          <w:szCs w:val="24"/>
          <w:lang w:val="zh-CN"/>
        </w:rPr>
        <w:t>根据施工需求组织或实施绿色改造设计优化工作，参与关键施工部位的设计验收管理工作。</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lang w:val="zh-CN"/>
        </w:rPr>
      </w:pPr>
      <w:r w:rsidRPr="001560A7">
        <w:rPr>
          <w:rFonts w:ascii="Times New Roman" w:eastAsia="宋体" w:hAnsi="Times New Roman" w:cs="Times New Roman" w:hint="eastAsia"/>
          <w:b/>
          <w:kern w:val="0"/>
          <w:sz w:val="24"/>
          <w:szCs w:val="24"/>
          <w:lang w:val="zh-CN"/>
        </w:rPr>
        <w:t>12.3.7</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lang w:val="zh-CN"/>
        </w:rPr>
        <w:t>绿色改造咨询负责人及</w:t>
      </w:r>
      <w:r w:rsidRPr="001560A7">
        <w:rPr>
          <w:rFonts w:ascii="宋体" w:eastAsia="宋体" w:hAnsi="宋体" w:cs="宋体" w:hint="eastAsia"/>
          <w:color w:val="000000" w:themeColor="text1"/>
          <w:sz w:val="24"/>
          <w:szCs w:val="24"/>
        </w:rPr>
        <w:t>团队成员应在竣工</w:t>
      </w:r>
      <w:r w:rsidRPr="001560A7">
        <w:rPr>
          <w:rFonts w:ascii="宋体" w:eastAsia="宋体" w:hAnsi="宋体" w:cs="宋体"/>
          <w:color w:val="000000" w:themeColor="text1"/>
          <w:sz w:val="24"/>
          <w:szCs w:val="24"/>
        </w:rPr>
        <w:t>验收阶段</w:t>
      </w:r>
      <w:r w:rsidRPr="001560A7">
        <w:rPr>
          <w:rFonts w:ascii="宋体" w:eastAsia="宋体" w:hAnsi="宋体" w:cs="宋体" w:hint="eastAsia"/>
          <w:color w:val="000000" w:themeColor="text1"/>
          <w:sz w:val="24"/>
          <w:szCs w:val="24"/>
          <w:lang w:val="zh-CN"/>
        </w:rPr>
        <w:t>参与项目竣工验收工作，并按照约定对绿色改造咨询文件整理归档。</w:t>
      </w:r>
    </w:p>
    <w:p w:rsidR="002164A2" w:rsidRPr="001560A7" w:rsidRDefault="004B0142">
      <w:pPr>
        <w:spacing w:line="300" w:lineRule="auto"/>
        <w:jc w:val="center"/>
        <w:outlineLvl w:val="1"/>
        <w:rPr>
          <w:rFonts w:ascii="黑体" w:eastAsia="黑体" w:hAnsi="黑体" w:cs="黑体"/>
          <w:b/>
          <w:sz w:val="28"/>
          <w:szCs w:val="28"/>
          <w:lang w:val="zh-CN"/>
        </w:rPr>
      </w:pPr>
      <w:bookmarkStart w:id="871" w:name="_Toc146277065"/>
      <w:bookmarkStart w:id="872" w:name="_Toc146288782"/>
      <w:bookmarkStart w:id="873" w:name="_Toc146289326"/>
      <w:bookmarkStart w:id="874" w:name="_Toc146289434"/>
      <w:r w:rsidRPr="001560A7">
        <w:rPr>
          <w:rFonts w:ascii="黑体" w:eastAsia="黑体" w:hAnsi="黑体" w:cs="黑体" w:hint="eastAsia"/>
          <w:b/>
          <w:sz w:val="28"/>
          <w:szCs w:val="28"/>
          <w:lang w:val="zh-CN"/>
        </w:rPr>
        <w:t xml:space="preserve">12.4  </w:t>
      </w:r>
      <w:r w:rsidRPr="001560A7">
        <w:rPr>
          <w:rFonts w:ascii="黑体" w:eastAsia="黑体" w:hAnsi="黑体" w:cs="黑体" w:hint="eastAsia"/>
          <w:b/>
          <w:sz w:val="28"/>
          <w:szCs w:val="28"/>
          <w:lang w:val="zh-CN"/>
        </w:rPr>
        <w:t>绿色改造咨询管理成果要求</w:t>
      </w:r>
      <w:bookmarkEnd w:id="871"/>
      <w:bookmarkEnd w:id="872"/>
      <w:bookmarkEnd w:id="873"/>
      <w:bookmarkEnd w:id="874"/>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12.4.1</w:t>
      </w:r>
      <w:r w:rsidRPr="001560A7">
        <w:rPr>
          <w:rFonts w:ascii="宋体" w:eastAsia="宋体" w:hAnsi="宋体" w:cs="宋体" w:hint="eastAsia"/>
          <w:b/>
          <w:bCs/>
          <w:sz w:val="24"/>
          <w:szCs w:val="24"/>
        </w:rPr>
        <w:t xml:space="preserve">  </w:t>
      </w:r>
      <w:r w:rsidRPr="001560A7">
        <w:rPr>
          <w:rFonts w:ascii="宋体" w:eastAsia="宋体" w:hAnsi="宋体" w:cs="Times New Roman" w:hint="eastAsia"/>
          <w:color w:val="000000" w:themeColor="text1"/>
          <w:sz w:val="24"/>
          <w:szCs w:val="24"/>
        </w:rPr>
        <w:t>绿色改造咨询成果应符合现行国家有关标准或法律法规的要求。</w:t>
      </w:r>
    </w:p>
    <w:p w:rsidR="002164A2" w:rsidRPr="001560A7" w:rsidRDefault="004B0142">
      <w:pPr>
        <w:adjustRightInd w:val="0"/>
        <w:spacing w:line="400" w:lineRule="exact"/>
        <w:contextualSpacing/>
        <w:outlineLvl w:val="2"/>
        <w:rPr>
          <w:rFonts w:ascii="宋体" w:eastAsia="宋体" w:hAnsi="宋体" w:cs="Times New Roman"/>
          <w:color w:val="000000" w:themeColor="text1"/>
          <w:sz w:val="24"/>
          <w:szCs w:val="24"/>
        </w:rPr>
      </w:pPr>
      <w:r w:rsidRPr="001560A7">
        <w:rPr>
          <w:rFonts w:ascii="Times New Roman" w:eastAsia="宋体" w:hAnsi="Times New Roman" w:cs="Times New Roman" w:hint="eastAsia"/>
          <w:b/>
          <w:kern w:val="0"/>
          <w:sz w:val="24"/>
          <w:szCs w:val="24"/>
          <w:lang w:val="zh-CN"/>
        </w:rPr>
        <w:t>12.4.2</w:t>
      </w:r>
      <w:r w:rsidRPr="001560A7">
        <w:rPr>
          <w:rFonts w:ascii="宋体" w:eastAsia="宋体" w:hAnsi="宋体" w:cs="宋体" w:hint="eastAsia"/>
          <w:b/>
          <w:bCs/>
          <w:sz w:val="24"/>
          <w:szCs w:val="24"/>
        </w:rPr>
        <w:t xml:space="preserve">  </w:t>
      </w:r>
      <w:proofErr w:type="gramStart"/>
      <w:r w:rsidRPr="001560A7">
        <w:rPr>
          <w:rFonts w:ascii="宋体" w:eastAsia="宋体" w:hAnsi="宋体" w:cs="Times New Roman" w:hint="eastAsia"/>
          <w:color w:val="000000" w:themeColor="text1"/>
          <w:sz w:val="24"/>
          <w:szCs w:val="24"/>
        </w:rPr>
        <w:t>绿建改造</w:t>
      </w:r>
      <w:proofErr w:type="gramEnd"/>
      <w:r w:rsidRPr="001560A7">
        <w:rPr>
          <w:rFonts w:ascii="宋体" w:eastAsia="宋体" w:hAnsi="宋体" w:cs="Times New Roman" w:hint="eastAsia"/>
          <w:color w:val="000000" w:themeColor="text1"/>
          <w:sz w:val="24"/>
          <w:szCs w:val="24"/>
        </w:rPr>
        <w:t>咨询团队应根据全</w:t>
      </w:r>
      <w:proofErr w:type="gramStart"/>
      <w:r w:rsidRPr="001560A7">
        <w:rPr>
          <w:rFonts w:ascii="宋体" w:eastAsia="宋体" w:hAnsi="宋体" w:cs="Times New Roman" w:hint="eastAsia"/>
          <w:color w:val="000000" w:themeColor="text1"/>
          <w:sz w:val="24"/>
          <w:szCs w:val="24"/>
        </w:rPr>
        <w:t>咨</w:t>
      </w:r>
      <w:proofErr w:type="gramEnd"/>
      <w:r w:rsidRPr="001560A7">
        <w:rPr>
          <w:rFonts w:ascii="宋体" w:eastAsia="宋体" w:hAnsi="宋体" w:cs="Times New Roman" w:hint="eastAsia"/>
          <w:color w:val="000000" w:themeColor="text1"/>
          <w:sz w:val="24"/>
          <w:szCs w:val="24"/>
        </w:rPr>
        <w:t>服务合同和委托人需求，</w:t>
      </w:r>
      <w:proofErr w:type="gramStart"/>
      <w:r w:rsidRPr="001560A7">
        <w:rPr>
          <w:rFonts w:ascii="宋体" w:eastAsia="宋体" w:hAnsi="宋体" w:cs="Times New Roman" w:hint="eastAsia"/>
          <w:color w:val="000000" w:themeColor="text1"/>
          <w:sz w:val="24"/>
          <w:szCs w:val="24"/>
        </w:rPr>
        <w:t>明确绿建改造</w:t>
      </w:r>
      <w:proofErr w:type="gramEnd"/>
      <w:r w:rsidRPr="001560A7">
        <w:rPr>
          <w:rFonts w:ascii="宋体" w:eastAsia="宋体" w:hAnsi="宋体" w:cs="Times New Roman" w:hint="eastAsia"/>
          <w:color w:val="000000" w:themeColor="text1"/>
          <w:sz w:val="24"/>
          <w:szCs w:val="24"/>
        </w:rPr>
        <w:t>策划内容，实施项目改造、验证、评审和确认活动，并组织编制</w:t>
      </w:r>
      <w:proofErr w:type="gramStart"/>
      <w:r w:rsidRPr="001560A7">
        <w:rPr>
          <w:rFonts w:ascii="宋体" w:eastAsia="宋体" w:hAnsi="宋体" w:cs="Times New Roman" w:hint="eastAsia"/>
          <w:color w:val="000000" w:themeColor="text1"/>
          <w:sz w:val="24"/>
          <w:szCs w:val="24"/>
        </w:rPr>
        <w:t>绿建改造</w:t>
      </w:r>
      <w:proofErr w:type="gramEnd"/>
      <w:r w:rsidRPr="001560A7">
        <w:rPr>
          <w:rFonts w:ascii="宋体" w:eastAsia="宋体" w:hAnsi="宋体" w:cs="Times New Roman" w:hint="eastAsia"/>
          <w:color w:val="000000" w:themeColor="text1"/>
          <w:sz w:val="24"/>
          <w:szCs w:val="24"/>
        </w:rPr>
        <w:t>专项服务报告及相关成果。</w:t>
      </w:r>
    </w:p>
    <w:p w:rsidR="002164A2" w:rsidRPr="001560A7" w:rsidRDefault="004B0142">
      <w:pPr>
        <w:widowControl/>
        <w:spacing w:line="400" w:lineRule="exact"/>
        <w:contextualSpacing/>
        <w:jc w:val="left"/>
        <w:rPr>
          <w:rFonts w:ascii="宋体" w:eastAsia="宋体" w:hAnsi="宋体" w:cs="Times New Roman"/>
          <w:b/>
          <w:color w:val="000000" w:themeColor="text1"/>
          <w:sz w:val="24"/>
          <w:szCs w:val="24"/>
        </w:rPr>
      </w:pPr>
      <w:r w:rsidRPr="001560A7">
        <w:rPr>
          <w:rFonts w:ascii="宋体" w:eastAsia="宋体" w:hAnsi="宋体" w:cs="Times New Roman"/>
          <w:b/>
          <w:color w:val="000000" w:themeColor="text1"/>
          <w:sz w:val="24"/>
          <w:szCs w:val="24"/>
        </w:rPr>
        <w:br w:type="page"/>
      </w:r>
    </w:p>
    <w:p w:rsidR="002164A2" w:rsidRPr="001560A7" w:rsidRDefault="004B0142" w:rsidP="00125891">
      <w:pPr>
        <w:ind w:firstLine="602"/>
        <w:jc w:val="center"/>
        <w:outlineLvl w:val="0"/>
        <w:rPr>
          <w:rFonts w:ascii="宋体" w:hAnsi="宋体"/>
          <w:b/>
          <w:bCs/>
          <w:sz w:val="30"/>
          <w:szCs w:val="30"/>
        </w:rPr>
      </w:pPr>
      <w:bookmarkStart w:id="875" w:name="_Toc146277066"/>
      <w:bookmarkStart w:id="876" w:name="_Toc146288783"/>
      <w:bookmarkStart w:id="877" w:name="_Toc146289327"/>
      <w:bookmarkStart w:id="878" w:name="_Toc146289435"/>
      <w:r w:rsidRPr="001560A7">
        <w:rPr>
          <w:rFonts w:ascii="宋体" w:hAnsi="宋体" w:hint="eastAsia"/>
          <w:b/>
          <w:bCs/>
          <w:sz w:val="30"/>
          <w:szCs w:val="30"/>
        </w:rPr>
        <w:lastRenderedPageBreak/>
        <w:t xml:space="preserve">13  </w:t>
      </w:r>
      <w:r w:rsidRPr="001560A7">
        <w:rPr>
          <w:rFonts w:ascii="宋体" w:hAnsi="宋体" w:hint="eastAsia"/>
          <w:b/>
          <w:bCs/>
          <w:sz w:val="30"/>
          <w:szCs w:val="30"/>
        </w:rPr>
        <w:t>运营维护咨询</w:t>
      </w:r>
      <w:bookmarkEnd w:id="875"/>
      <w:bookmarkEnd w:id="876"/>
      <w:bookmarkEnd w:id="877"/>
      <w:bookmarkEnd w:id="878"/>
    </w:p>
    <w:p w:rsidR="002164A2" w:rsidRPr="001560A7" w:rsidRDefault="004B0142">
      <w:pPr>
        <w:spacing w:line="300" w:lineRule="auto"/>
        <w:jc w:val="center"/>
        <w:outlineLvl w:val="1"/>
        <w:rPr>
          <w:rFonts w:ascii="黑体" w:eastAsia="黑体" w:hAnsi="黑体" w:cs="黑体"/>
          <w:b/>
          <w:sz w:val="28"/>
          <w:szCs w:val="28"/>
          <w:lang w:val="zh-CN"/>
        </w:rPr>
      </w:pPr>
      <w:bookmarkStart w:id="879" w:name="_Toc146277067"/>
      <w:bookmarkStart w:id="880" w:name="_Toc146288784"/>
      <w:bookmarkStart w:id="881" w:name="_Toc146289328"/>
      <w:bookmarkStart w:id="882" w:name="_Toc146289436"/>
      <w:r w:rsidRPr="001560A7">
        <w:rPr>
          <w:rFonts w:ascii="黑体" w:eastAsia="黑体" w:hAnsi="黑体" w:cs="黑体" w:hint="eastAsia"/>
          <w:b/>
          <w:sz w:val="28"/>
          <w:szCs w:val="28"/>
          <w:lang w:val="zh-CN"/>
        </w:rPr>
        <w:t xml:space="preserve">13.1  </w:t>
      </w:r>
      <w:r w:rsidRPr="001560A7">
        <w:rPr>
          <w:rFonts w:ascii="黑体" w:eastAsia="黑体" w:hAnsi="黑体" w:cs="黑体" w:hint="eastAsia"/>
          <w:b/>
          <w:sz w:val="28"/>
          <w:szCs w:val="28"/>
          <w:lang w:val="zh-CN"/>
        </w:rPr>
        <w:t>一般规定</w:t>
      </w:r>
      <w:bookmarkEnd w:id="879"/>
      <w:bookmarkEnd w:id="880"/>
      <w:bookmarkEnd w:id="881"/>
      <w:bookmarkEnd w:id="882"/>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13.1.1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运营维护咨询团队应根据全</w:t>
      </w:r>
      <w:proofErr w:type="gramStart"/>
      <w:r w:rsidRPr="001560A7">
        <w:rPr>
          <w:rFonts w:ascii="宋体" w:eastAsia="宋体" w:hAnsi="宋体" w:cs="宋体" w:hint="eastAsia"/>
          <w:color w:val="000000" w:themeColor="text1"/>
          <w:sz w:val="24"/>
          <w:szCs w:val="24"/>
        </w:rPr>
        <w:t>咨</w:t>
      </w:r>
      <w:proofErr w:type="gramEnd"/>
      <w:r w:rsidRPr="001560A7">
        <w:rPr>
          <w:rFonts w:ascii="宋体" w:eastAsia="宋体" w:hAnsi="宋体" w:cs="宋体" w:hint="eastAsia"/>
          <w:color w:val="000000" w:themeColor="text1"/>
          <w:sz w:val="24"/>
          <w:szCs w:val="24"/>
        </w:rPr>
        <w:t>服务合同和委托人需要开展项目运营维护阶段的咨询服务。</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13.1.2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运营维护团队应根据项目运营维护阶段的咨询服务内容开展工作，保证项目设施运行正常和项目资产保值增值，发挥项目建设投资效益。</w:t>
      </w:r>
    </w:p>
    <w:p w:rsidR="002164A2" w:rsidRPr="001560A7" w:rsidRDefault="004B0142">
      <w:pPr>
        <w:spacing w:line="300" w:lineRule="auto"/>
        <w:jc w:val="center"/>
        <w:outlineLvl w:val="1"/>
        <w:rPr>
          <w:rFonts w:ascii="黑体" w:eastAsia="黑体" w:hAnsi="黑体" w:cs="黑体"/>
          <w:b/>
          <w:sz w:val="28"/>
          <w:szCs w:val="28"/>
          <w:lang w:val="zh-CN"/>
        </w:rPr>
      </w:pPr>
      <w:bookmarkStart w:id="883" w:name="_Toc146277068"/>
      <w:bookmarkStart w:id="884" w:name="_Toc146288785"/>
      <w:bookmarkStart w:id="885" w:name="_Toc146289329"/>
      <w:bookmarkStart w:id="886" w:name="_Toc146289437"/>
      <w:r w:rsidRPr="001560A7">
        <w:rPr>
          <w:rFonts w:ascii="黑体" w:eastAsia="黑体" w:hAnsi="黑体" w:cs="黑体" w:hint="eastAsia"/>
          <w:b/>
          <w:sz w:val="28"/>
          <w:szCs w:val="28"/>
          <w:lang w:val="zh-CN"/>
        </w:rPr>
        <w:t xml:space="preserve">13.2  </w:t>
      </w:r>
      <w:r w:rsidRPr="001560A7">
        <w:rPr>
          <w:rFonts w:ascii="黑体" w:eastAsia="黑体" w:hAnsi="黑体" w:cs="黑体" w:hint="eastAsia"/>
          <w:b/>
          <w:sz w:val="28"/>
          <w:szCs w:val="28"/>
          <w:lang w:val="zh-CN"/>
        </w:rPr>
        <w:t>运营维护咨询团队的组成</w:t>
      </w:r>
      <w:bookmarkEnd w:id="883"/>
      <w:bookmarkEnd w:id="884"/>
      <w:bookmarkEnd w:id="885"/>
      <w:bookmarkEnd w:id="886"/>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13.2.1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运营维护咨询团队应具有相应的资信或资质条件，且有一定的项目运营维护经验的单位承担。</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13.2.2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运营维护咨询负责人应由项目运营维护管理团队指派，具备相关运营维护资格、工程经验及技术能力。</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13.2.3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运营维护咨询团队宜在项目投资决策阶段、勘察设计阶段、工程施工阶段提前介入相关工作。</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12.3.4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运营维护咨询负责人应根据运营维护咨询服务内容组建工作团队，负责组织编制运营维护实施规划及运营维护咨询任务书。</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运营维护咨询团队负责人应协助委托人完成项目运营维护阶段的相关审批、核准或备案事项，配合编制项目全过程咨询总结报告。</w:t>
      </w:r>
    </w:p>
    <w:p w:rsidR="002164A2" w:rsidRPr="001560A7" w:rsidRDefault="004B0142">
      <w:pPr>
        <w:spacing w:line="300" w:lineRule="auto"/>
        <w:jc w:val="center"/>
        <w:outlineLvl w:val="1"/>
        <w:rPr>
          <w:rFonts w:ascii="黑体" w:eastAsia="黑体" w:hAnsi="黑体" w:cs="黑体"/>
          <w:b/>
          <w:sz w:val="28"/>
          <w:szCs w:val="28"/>
          <w:lang w:val="zh-CN"/>
        </w:rPr>
      </w:pPr>
      <w:bookmarkStart w:id="887" w:name="_Toc146277069"/>
      <w:bookmarkStart w:id="888" w:name="_Toc146288786"/>
      <w:bookmarkStart w:id="889" w:name="_Toc146289330"/>
      <w:bookmarkStart w:id="890" w:name="_Toc146289438"/>
      <w:r w:rsidRPr="001560A7">
        <w:rPr>
          <w:rFonts w:ascii="黑体" w:eastAsia="黑体" w:hAnsi="黑体" w:cs="黑体" w:hint="eastAsia"/>
          <w:b/>
          <w:sz w:val="28"/>
          <w:szCs w:val="28"/>
          <w:lang w:val="zh-CN"/>
        </w:rPr>
        <w:t xml:space="preserve">13.3  </w:t>
      </w:r>
      <w:r w:rsidRPr="001560A7">
        <w:rPr>
          <w:rFonts w:ascii="黑体" w:eastAsia="黑体" w:hAnsi="黑体" w:cs="黑体" w:hint="eastAsia"/>
          <w:b/>
          <w:sz w:val="28"/>
          <w:szCs w:val="28"/>
          <w:lang w:val="zh-CN"/>
        </w:rPr>
        <w:t>运营维护管理工作内容</w:t>
      </w:r>
      <w:bookmarkEnd w:id="887"/>
      <w:bookmarkEnd w:id="888"/>
      <w:bookmarkEnd w:id="889"/>
      <w:bookmarkEnd w:id="890"/>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运营维护阶段咨询应包括下列内容：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项目后评价。</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项目绩效评价。</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设施管理。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资产管理。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保修期管理。</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项目后评价报告应包括下列内容：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项目概况；</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项目过程评价；</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项目效果评价；</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项目目标及可持续性评价；</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结论及建议。</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项目绩效评价报告应包括下列内容：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项目概况；</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lastRenderedPageBreak/>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组织实施；</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评价方法；</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评价结论；</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经验及做法；</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存在的问题及原因分析；</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建议。</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运营维护咨询团队应在项目建设完成后开展设施管理服务，设施管理服务应包含下列内容：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运维管理；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环境与风险管理；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工作场所管理；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物业管理；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其他系统与运</w:t>
      </w:r>
      <w:proofErr w:type="gramStart"/>
      <w:r w:rsidRPr="001560A7">
        <w:rPr>
          <w:rFonts w:ascii="宋体" w:eastAsia="宋体" w:hAnsi="宋体" w:cs="宋体" w:hint="eastAsia"/>
          <w:color w:val="000000" w:themeColor="text1"/>
          <w:sz w:val="24"/>
          <w:szCs w:val="24"/>
        </w:rPr>
        <w:t>维系统</w:t>
      </w:r>
      <w:proofErr w:type="gramEnd"/>
      <w:r w:rsidRPr="001560A7">
        <w:rPr>
          <w:rFonts w:ascii="宋体" w:eastAsia="宋体" w:hAnsi="宋体" w:cs="宋体" w:hint="eastAsia"/>
          <w:color w:val="000000" w:themeColor="text1"/>
          <w:sz w:val="24"/>
          <w:szCs w:val="24"/>
        </w:rPr>
        <w:t>的数据交换管理等。</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13.3.5</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运营维护咨询团队应在项目改造完并完成竣工决算后开展资产管理服务，资产管理服务应包含下列内容：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运营安全分析和策划；</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项目运营资产清查和评估。</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13.3.6</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运营维护咨询团队应制</w:t>
      </w:r>
      <w:proofErr w:type="gramStart"/>
      <w:r w:rsidRPr="001560A7">
        <w:rPr>
          <w:rFonts w:ascii="宋体" w:eastAsia="宋体" w:hAnsi="宋体" w:cs="宋体" w:hint="eastAsia"/>
          <w:color w:val="000000" w:themeColor="text1"/>
          <w:sz w:val="24"/>
          <w:szCs w:val="24"/>
        </w:rPr>
        <w:t>定改造</w:t>
      </w:r>
      <w:proofErr w:type="gramEnd"/>
      <w:r w:rsidRPr="001560A7">
        <w:rPr>
          <w:rFonts w:ascii="宋体" w:eastAsia="宋体" w:hAnsi="宋体" w:cs="宋体" w:hint="eastAsia"/>
          <w:color w:val="000000" w:themeColor="text1"/>
          <w:sz w:val="24"/>
          <w:szCs w:val="24"/>
        </w:rPr>
        <w:t>工程保修期管理制度，保修期管理包括下列内容：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保修工作计划；</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施工单位监督及回访；</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质量问题检修；</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质量原因调查；</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质量责任主体明确。</w:t>
      </w:r>
    </w:p>
    <w:p w:rsidR="002164A2" w:rsidRPr="001560A7" w:rsidRDefault="004B0142">
      <w:pPr>
        <w:spacing w:line="300" w:lineRule="auto"/>
        <w:jc w:val="center"/>
        <w:outlineLvl w:val="1"/>
        <w:rPr>
          <w:rFonts w:ascii="黑体" w:eastAsia="黑体" w:hAnsi="黑体" w:cs="黑体"/>
          <w:b/>
          <w:sz w:val="28"/>
          <w:szCs w:val="28"/>
          <w:lang w:val="zh-CN"/>
        </w:rPr>
      </w:pPr>
      <w:bookmarkStart w:id="891" w:name="_Toc146277070"/>
      <w:bookmarkStart w:id="892" w:name="_Toc146288787"/>
      <w:bookmarkStart w:id="893" w:name="_Toc146289331"/>
      <w:bookmarkStart w:id="894" w:name="_Toc146289439"/>
      <w:r w:rsidRPr="001560A7">
        <w:rPr>
          <w:rFonts w:ascii="黑体" w:eastAsia="黑体" w:hAnsi="黑体" w:cs="黑体" w:hint="eastAsia"/>
          <w:b/>
          <w:sz w:val="28"/>
          <w:szCs w:val="28"/>
          <w:lang w:val="zh-CN"/>
        </w:rPr>
        <w:t xml:space="preserve">13.4  </w:t>
      </w:r>
      <w:r w:rsidRPr="001560A7">
        <w:rPr>
          <w:rFonts w:ascii="黑体" w:eastAsia="黑体" w:hAnsi="黑体" w:cs="黑体" w:hint="eastAsia"/>
          <w:b/>
          <w:sz w:val="28"/>
          <w:szCs w:val="28"/>
          <w:lang w:val="zh-CN"/>
        </w:rPr>
        <w:t>项目运营维护咨询成果要求</w:t>
      </w:r>
      <w:bookmarkEnd w:id="891"/>
      <w:bookmarkEnd w:id="892"/>
      <w:bookmarkEnd w:id="893"/>
      <w:bookmarkEnd w:id="894"/>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13.4.1</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运营维护咨询成果及报告应符合现行国家有关标准或规定的要求。</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13.4.2</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后评价报告可参考现行的《中央企业固定资产投资项目后评价工作指南》、《国家发展改革委关于印发中央政府投资项目后评价管理办法和中央政府投资项目后评价报告编制大纲（试行）的通知》等文件以及其他相关法律法规的规定。</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13.4.3</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绩效评价报告应满足预算管理制度、资金及财务管理办法、经财政部门批准的预算方案或调整方案等国家相关规定，以及各级政府或财政部门关于财政支出绩效评价的管理办法及规定。</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13.4.4</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运营维护咨询团队应根据项目运营维护的管理策划制定项目设施运营维</w:t>
      </w:r>
      <w:r w:rsidRPr="001560A7">
        <w:rPr>
          <w:rFonts w:ascii="宋体" w:eastAsia="宋体" w:hAnsi="宋体" w:cs="宋体" w:hint="eastAsia"/>
          <w:color w:val="000000" w:themeColor="text1"/>
          <w:sz w:val="24"/>
          <w:szCs w:val="24"/>
        </w:rPr>
        <w:lastRenderedPageBreak/>
        <w:t>护、资产运营咨询实施方案。</w:t>
      </w:r>
    </w:p>
    <w:p w:rsidR="002164A2" w:rsidRPr="001560A7" w:rsidRDefault="004B0142">
      <w:pPr>
        <w:adjustRightInd w:val="0"/>
        <w:spacing w:line="400" w:lineRule="exact"/>
        <w:contextualSpacing/>
        <w:outlineLvl w:val="2"/>
        <w:rPr>
          <w:rFonts w:ascii="宋体" w:eastAsia="宋体" w:hAnsi="宋体" w:cs="宋体"/>
          <w:color w:val="000000" w:themeColor="text1"/>
          <w:sz w:val="24"/>
          <w:szCs w:val="24"/>
        </w:rPr>
      </w:pPr>
      <w:r w:rsidRPr="001560A7">
        <w:rPr>
          <w:rFonts w:ascii="Times New Roman" w:eastAsia="宋体" w:hAnsi="Times New Roman" w:cs="Times New Roman" w:hint="eastAsia"/>
          <w:b/>
          <w:kern w:val="0"/>
          <w:sz w:val="24"/>
          <w:szCs w:val="24"/>
          <w:lang w:val="zh-CN"/>
        </w:rPr>
        <w:t>13.4.5</w:t>
      </w:r>
      <w:r w:rsidRPr="001560A7">
        <w:rPr>
          <w:rFonts w:ascii="宋体" w:eastAsia="宋体" w:hAnsi="宋体" w:cs="宋体" w:hint="eastAsia"/>
          <w:b/>
          <w:bCs/>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设施运营维护实施方案宜包含下列内容：</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项目设施运行维护机构和明确分工；</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项目设施运行维护标准；</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项目设施运行维护管理制度；</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项目设施运行维护巡检和应急事件处理方案；</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项目设施运行维护环境危险因素识别控制方案；</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项目设施运行维护劳动保护安全卫生实施方案；</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项目设施运行维护消防实施方案；</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项目设施运行维护运营保险方案；</w:t>
      </w:r>
    </w:p>
    <w:p w:rsidR="002164A2" w:rsidRPr="001560A7" w:rsidRDefault="004B0142">
      <w:pPr>
        <w:adjustRightInd w:val="0"/>
        <w:spacing w:line="400" w:lineRule="exact"/>
        <w:contextualSpacing/>
        <w:rPr>
          <w:rFonts w:ascii="宋体" w:eastAsia="宋体" w:hAnsi="宋体" w:cs="宋体"/>
          <w:color w:val="000000" w:themeColor="text1"/>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color w:val="000000" w:themeColor="text1"/>
          <w:sz w:val="24"/>
          <w:szCs w:val="24"/>
        </w:rPr>
        <w:t>移交方案。</w:t>
      </w:r>
    </w:p>
    <w:p w:rsidR="002164A2" w:rsidRPr="001560A7" w:rsidRDefault="004B0142">
      <w:pPr>
        <w:widowControl/>
        <w:spacing w:line="400" w:lineRule="exact"/>
        <w:jc w:val="left"/>
        <w:rPr>
          <w:rFonts w:ascii="宋体" w:eastAsia="宋体" w:hAnsi="宋体" w:cs="宋体"/>
          <w:color w:val="000000" w:themeColor="text1"/>
          <w:sz w:val="24"/>
          <w:szCs w:val="24"/>
        </w:rPr>
      </w:pPr>
      <w:r w:rsidRPr="001560A7">
        <w:rPr>
          <w:rFonts w:ascii="宋体" w:eastAsia="宋体" w:hAnsi="宋体" w:cs="宋体" w:hint="eastAsia"/>
          <w:color w:val="000000" w:themeColor="text1"/>
          <w:sz w:val="24"/>
          <w:szCs w:val="24"/>
        </w:rPr>
        <w:br w:type="page"/>
      </w:r>
    </w:p>
    <w:p w:rsidR="002164A2" w:rsidRPr="001560A7" w:rsidRDefault="004B0142">
      <w:pPr>
        <w:keepNext/>
        <w:keepLines/>
        <w:widowControl/>
        <w:tabs>
          <w:tab w:val="left" w:pos="0"/>
        </w:tabs>
        <w:spacing w:line="360" w:lineRule="auto"/>
        <w:jc w:val="center"/>
        <w:outlineLvl w:val="0"/>
        <w:rPr>
          <w:rFonts w:ascii="Times New Roman" w:eastAsia="宋体" w:hAnsi="Times New Roman" w:cs="Times New Roman"/>
          <w:bCs/>
          <w:color w:val="000000"/>
          <w:kern w:val="44"/>
          <w:szCs w:val="21"/>
          <w:lang w:val="zh-CN"/>
        </w:rPr>
      </w:pPr>
      <w:bookmarkStart w:id="895" w:name="_Toc137048920"/>
      <w:bookmarkStart w:id="896" w:name="_Toc141171287"/>
      <w:bookmarkStart w:id="897" w:name="_Toc141179020"/>
      <w:bookmarkStart w:id="898" w:name="_Toc146277071"/>
      <w:bookmarkStart w:id="899" w:name="_Toc146288788"/>
      <w:bookmarkStart w:id="900" w:name="_Toc146289332"/>
      <w:bookmarkStart w:id="901" w:name="_Toc146289440"/>
      <w:r w:rsidRPr="001560A7">
        <w:rPr>
          <w:rFonts w:ascii="Times New Roman" w:eastAsia="宋体" w:hAnsi="Times New Roman" w:cs="Times New Roman" w:hint="eastAsia"/>
          <w:bCs/>
          <w:color w:val="000000"/>
          <w:kern w:val="44"/>
          <w:szCs w:val="21"/>
          <w:lang w:val="zh-CN"/>
        </w:rPr>
        <w:lastRenderedPageBreak/>
        <w:t>用词说明</w:t>
      </w:r>
      <w:bookmarkEnd w:id="895"/>
      <w:bookmarkEnd w:id="896"/>
      <w:bookmarkEnd w:id="897"/>
      <w:bookmarkEnd w:id="898"/>
      <w:bookmarkEnd w:id="899"/>
      <w:bookmarkEnd w:id="900"/>
      <w:bookmarkEnd w:id="901"/>
    </w:p>
    <w:p w:rsidR="002164A2" w:rsidRPr="001560A7" w:rsidRDefault="002164A2">
      <w:pPr>
        <w:widowControl/>
        <w:spacing w:line="360" w:lineRule="auto"/>
        <w:rPr>
          <w:rFonts w:ascii="宋体" w:eastAsia="宋体" w:hAnsi="宋体" w:cs="宋体"/>
          <w:bCs/>
          <w:color w:val="000000"/>
          <w:kern w:val="0"/>
          <w:sz w:val="24"/>
          <w:szCs w:val="24"/>
          <w:lang w:val="zh-CN"/>
        </w:rPr>
      </w:pPr>
    </w:p>
    <w:p w:rsidR="002164A2" w:rsidRPr="001560A7" w:rsidRDefault="004B0142">
      <w:pPr>
        <w:widowControl/>
        <w:spacing w:line="360" w:lineRule="auto"/>
        <w:rPr>
          <w:rFonts w:ascii="宋体" w:eastAsia="宋体" w:hAnsi="宋体" w:cs="宋体"/>
          <w:bCs/>
          <w:color w:val="000000"/>
          <w:kern w:val="0"/>
          <w:sz w:val="24"/>
          <w:szCs w:val="24"/>
          <w:lang w:val="zh-CN"/>
        </w:rPr>
      </w:pPr>
      <w:r w:rsidRPr="001560A7">
        <w:rPr>
          <w:rFonts w:ascii="宋体" w:eastAsia="宋体" w:hAnsi="宋体" w:cs="宋体" w:hint="eastAsia"/>
          <w:bCs/>
          <w:color w:val="000000"/>
          <w:kern w:val="0"/>
          <w:sz w:val="24"/>
          <w:szCs w:val="24"/>
          <w:lang w:val="zh-CN"/>
        </w:rPr>
        <w:t>为便于在执行本规程条文时区别对待，对要求严格程度不同的用词说明如下：</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1 </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sz w:val="24"/>
          <w:szCs w:val="24"/>
        </w:rPr>
        <w:t>表示很严格，非这样做不可的：</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color w:val="000000"/>
          <w:sz w:val="24"/>
          <w:szCs w:val="24"/>
        </w:rPr>
        <w:t>正面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“必须”，反面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“严禁”；</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2 </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sz w:val="24"/>
          <w:szCs w:val="24"/>
        </w:rPr>
        <w:t>表示严格，在正常情况下均应这样做的：</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color w:val="000000"/>
          <w:sz w:val="24"/>
          <w:szCs w:val="24"/>
        </w:rPr>
        <w:t>正面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“应”，反面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“不应”或“不得”；</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3 </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sz w:val="24"/>
          <w:szCs w:val="24"/>
        </w:rPr>
        <w:t>表示允许稍有选择，在条件许可时首先应这样做的：</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color w:val="000000"/>
          <w:sz w:val="24"/>
          <w:szCs w:val="24"/>
        </w:rPr>
        <w:t>正面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“宜”，反面</w:t>
      </w:r>
      <w:proofErr w:type="gramStart"/>
      <w:r w:rsidRPr="001560A7">
        <w:rPr>
          <w:rFonts w:ascii="宋体" w:eastAsia="宋体" w:hAnsi="宋体" w:cs="宋体" w:hint="eastAsia"/>
          <w:bCs/>
          <w:color w:val="000000"/>
          <w:sz w:val="24"/>
          <w:szCs w:val="24"/>
        </w:rPr>
        <w:t>词采用</w:t>
      </w:r>
      <w:proofErr w:type="gramEnd"/>
      <w:r w:rsidRPr="001560A7">
        <w:rPr>
          <w:rFonts w:ascii="宋体" w:eastAsia="宋体" w:hAnsi="宋体" w:cs="宋体" w:hint="eastAsia"/>
          <w:bCs/>
          <w:color w:val="000000"/>
          <w:sz w:val="24"/>
          <w:szCs w:val="24"/>
        </w:rPr>
        <w:t>“不宜”；</w:t>
      </w:r>
    </w:p>
    <w:p w:rsidR="002164A2" w:rsidRPr="001560A7" w:rsidRDefault="004B0142">
      <w:pPr>
        <w:widowControl/>
        <w:spacing w:line="360" w:lineRule="auto"/>
        <w:rPr>
          <w:rFonts w:ascii="宋体" w:eastAsia="宋体" w:hAnsi="宋体" w:cs="宋体"/>
          <w:bCs/>
          <w:color w:val="000000"/>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4 </w:t>
      </w:r>
      <w:r w:rsidRPr="001560A7">
        <w:rPr>
          <w:rFonts w:ascii="宋体" w:eastAsia="宋体" w:hAnsi="宋体" w:cs="宋体" w:hint="eastAsia"/>
          <w:b/>
          <w:bCs/>
          <w:sz w:val="24"/>
          <w:szCs w:val="24"/>
        </w:rPr>
        <w:t xml:space="preserve"> </w:t>
      </w:r>
      <w:r w:rsidRPr="001560A7">
        <w:rPr>
          <w:rFonts w:ascii="宋体" w:eastAsia="宋体" w:hAnsi="宋体" w:cs="宋体" w:hint="eastAsia"/>
          <w:bCs/>
          <w:color w:val="000000"/>
          <w:sz w:val="24"/>
          <w:szCs w:val="24"/>
        </w:rPr>
        <w:t>表示有选择，在一定条件下可以这样做的，采用“可”。</w:t>
      </w:r>
    </w:p>
    <w:p w:rsidR="00125891" w:rsidRPr="001560A7" w:rsidRDefault="00125891">
      <w:pPr>
        <w:widowControl/>
        <w:jc w:val="left"/>
        <w:rPr>
          <w:rFonts w:ascii="Times New Roman" w:eastAsia="宋体" w:hAnsi="Times New Roman" w:cs="Times New Roman"/>
          <w:bCs/>
          <w:color w:val="000000"/>
          <w:kern w:val="44"/>
          <w:szCs w:val="21"/>
          <w:lang w:val="zh-CN"/>
        </w:rPr>
      </w:pPr>
      <w:bookmarkStart w:id="902" w:name="_Toc140163324"/>
      <w:bookmarkStart w:id="903" w:name="_Toc137048921"/>
      <w:bookmarkStart w:id="904" w:name="_Toc141171288"/>
      <w:bookmarkStart w:id="905" w:name="_Toc141179021"/>
      <w:bookmarkStart w:id="906" w:name="_Toc146277072"/>
      <w:r w:rsidRPr="001560A7">
        <w:rPr>
          <w:rFonts w:ascii="Times New Roman" w:eastAsia="宋体" w:hAnsi="Times New Roman" w:cs="Times New Roman"/>
          <w:bCs/>
          <w:color w:val="000000"/>
          <w:kern w:val="44"/>
          <w:szCs w:val="21"/>
          <w:lang w:val="zh-CN"/>
        </w:rPr>
        <w:br w:type="page"/>
      </w:r>
    </w:p>
    <w:p w:rsidR="002164A2" w:rsidRPr="001560A7" w:rsidRDefault="004B0142">
      <w:pPr>
        <w:keepNext/>
        <w:keepLines/>
        <w:widowControl/>
        <w:tabs>
          <w:tab w:val="left" w:pos="0"/>
        </w:tabs>
        <w:spacing w:line="360" w:lineRule="auto"/>
        <w:jc w:val="center"/>
        <w:outlineLvl w:val="0"/>
        <w:rPr>
          <w:rFonts w:ascii="Times New Roman" w:eastAsia="宋体" w:hAnsi="Times New Roman" w:cs="Times New Roman"/>
          <w:bCs/>
          <w:color w:val="000000"/>
          <w:kern w:val="44"/>
          <w:szCs w:val="21"/>
          <w:lang w:val="zh-CN"/>
        </w:rPr>
      </w:pPr>
      <w:bookmarkStart w:id="907" w:name="_Toc146288789"/>
      <w:bookmarkStart w:id="908" w:name="_Toc146289333"/>
      <w:bookmarkStart w:id="909" w:name="_Toc146289441"/>
      <w:r w:rsidRPr="001560A7">
        <w:rPr>
          <w:rFonts w:ascii="Times New Roman" w:eastAsia="宋体" w:hAnsi="Times New Roman" w:cs="Times New Roman" w:hint="eastAsia"/>
          <w:bCs/>
          <w:color w:val="000000"/>
          <w:kern w:val="44"/>
          <w:szCs w:val="21"/>
          <w:lang w:val="zh-CN"/>
        </w:rPr>
        <w:lastRenderedPageBreak/>
        <w:t>引用标准名录</w:t>
      </w:r>
      <w:bookmarkEnd w:id="902"/>
      <w:bookmarkEnd w:id="903"/>
      <w:bookmarkEnd w:id="904"/>
      <w:bookmarkEnd w:id="905"/>
      <w:bookmarkEnd w:id="906"/>
      <w:bookmarkEnd w:id="907"/>
      <w:bookmarkEnd w:id="908"/>
      <w:bookmarkEnd w:id="909"/>
    </w:p>
    <w:p w:rsidR="002164A2" w:rsidRPr="001560A7" w:rsidRDefault="004B0142">
      <w:pPr>
        <w:widowControl/>
        <w:spacing w:line="360" w:lineRule="auto"/>
        <w:rPr>
          <w:rFonts w:ascii="Times New Roman" w:eastAsia="宋体" w:hAnsi="Times New Roman" w:cs="Times New Roman"/>
          <w:bCs/>
          <w:color w:val="000000"/>
          <w:szCs w:val="21"/>
        </w:rPr>
      </w:pPr>
      <w:r w:rsidRPr="001560A7">
        <w:rPr>
          <w:rFonts w:ascii="Times New Roman" w:eastAsia="宋体" w:hAnsi="Times New Roman" w:cs="Times New Roman" w:hint="eastAsia"/>
          <w:bCs/>
          <w:color w:val="000000"/>
          <w:szCs w:val="21"/>
        </w:rPr>
        <w:t>《建设工程监理规范》</w:t>
      </w:r>
      <w:r w:rsidRPr="001560A7">
        <w:rPr>
          <w:rFonts w:ascii="Times New Roman" w:eastAsia="宋体" w:hAnsi="Times New Roman" w:cs="Times New Roman"/>
          <w:bCs/>
          <w:color w:val="000000"/>
          <w:szCs w:val="21"/>
        </w:rPr>
        <w:t>GB</w:t>
      </w:r>
      <w:r w:rsidRPr="001560A7">
        <w:rPr>
          <w:rFonts w:ascii="Times New Roman" w:eastAsia="宋体" w:hAnsi="Times New Roman" w:cs="Times New Roman" w:hint="eastAsia"/>
          <w:bCs/>
          <w:color w:val="000000"/>
          <w:szCs w:val="21"/>
        </w:rPr>
        <w:t>/</w:t>
      </w:r>
      <w:r w:rsidRPr="001560A7">
        <w:rPr>
          <w:rFonts w:ascii="Times New Roman" w:eastAsia="宋体" w:hAnsi="Times New Roman" w:cs="Times New Roman"/>
          <w:bCs/>
          <w:color w:val="000000"/>
          <w:szCs w:val="21"/>
        </w:rPr>
        <w:t>T</w:t>
      </w:r>
      <w:r w:rsidRPr="001560A7">
        <w:rPr>
          <w:rFonts w:ascii="Times New Roman" w:eastAsia="宋体" w:hAnsi="Times New Roman" w:cs="Times New Roman" w:hint="eastAsia"/>
          <w:bCs/>
          <w:color w:val="000000"/>
          <w:szCs w:val="21"/>
        </w:rPr>
        <w:t xml:space="preserve"> </w:t>
      </w:r>
      <w:r w:rsidRPr="001560A7">
        <w:rPr>
          <w:rFonts w:ascii="Times New Roman" w:eastAsia="宋体" w:hAnsi="Times New Roman" w:cs="Times New Roman"/>
          <w:bCs/>
          <w:color w:val="000000"/>
          <w:szCs w:val="21"/>
        </w:rPr>
        <w:t>50319</w:t>
      </w:r>
    </w:p>
    <w:p w:rsidR="002164A2" w:rsidRPr="001560A7" w:rsidRDefault="004B0142">
      <w:pPr>
        <w:widowControl/>
        <w:spacing w:line="360" w:lineRule="auto"/>
        <w:rPr>
          <w:rFonts w:ascii="Times New Roman" w:eastAsia="宋体" w:hAnsi="Times New Roman" w:cs="Times New Roman"/>
          <w:bCs/>
          <w:color w:val="000000"/>
          <w:szCs w:val="21"/>
        </w:rPr>
      </w:pPr>
      <w:r w:rsidRPr="001560A7">
        <w:rPr>
          <w:rFonts w:ascii="Times New Roman" w:eastAsia="宋体" w:hAnsi="Times New Roman" w:cs="Times New Roman"/>
          <w:bCs/>
          <w:color w:val="000000"/>
          <w:szCs w:val="21"/>
        </w:rPr>
        <w:br w:type="page"/>
      </w:r>
    </w:p>
    <w:p w:rsidR="002164A2" w:rsidRPr="001560A7" w:rsidRDefault="004B0142">
      <w:pPr>
        <w:widowControl/>
        <w:spacing w:line="360" w:lineRule="auto"/>
        <w:jc w:val="center"/>
        <w:rPr>
          <w:rFonts w:ascii="宋体" w:eastAsia="宋体" w:hAnsi="宋体" w:cs="Arial Unicode MS"/>
          <w:color w:val="000000"/>
          <w:kern w:val="0"/>
          <w:sz w:val="28"/>
          <w:lang w:val="zh-CN"/>
        </w:rPr>
      </w:pPr>
      <w:r w:rsidRPr="001560A7">
        <w:rPr>
          <w:rFonts w:ascii="宋体" w:eastAsia="宋体" w:hAnsi="宋体" w:cs="Arial Unicode MS"/>
          <w:color w:val="000000"/>
          <w:kern w:val="0"/>
          <w:sz w:val="28"/>
          <w:lang w:val="zh-CN"/>
        </w:rPr>
        <w:lastRenderedPageBreak/>
        <w:t>中国工程建设标准化协会标准</w:t>
      </w:r>
    </w:p>
    <w:p w:rsidR="002164A2" w:rsidRPr="001560A7" w:rsidRDefault="002164A2">
      <w:pPr>
        <w:widowControl/>
        <w:spacing w:line="360" w:lineRule="auto"/>
        <w:jc w:val="center"/>
        <w:rPr>
          <w:rFonts w:ascii="宋体" w:eastAsia="宋体" w:hAnsi="宋体" w:cs="Arial Unicode MS"/>
          <w:color w:val="000000"/>
          <w:kern w:val="0"/>
          <w:sz w:val="28"/>
          <w:szCs w:val="28"/>
          <w:lang w:val="zh-CN"/>
        </w:rPr>
      </w:pPr>
    </w:p>
    <w:p w:rsidR="002164A2" w:rsidRPr="001560A7" w:rsidRDefault="004B0142">
      <w:pPr>
        <w:widowControl/>
        <w:spacing w:line="360" w:lineRule="auto"/>
        <w:jc w:val="center"/>
        <w:rPr>
          <w:rFonts w:ascii="宋体" w:eastAsia="黑体" w:hAnsi="宋体" w:cs="Arial Unicode MS"/>
          <w:b/>
          <w:color w:val="000000"/>
          <w:kern w:val="0"/>
          <w:sz w:val="40"/>
          <w:szCs w:val="52"/>
          <w:lang w:val="zh-CN"/>
        </w:rPr>
      </w:pPr>
      <w:r w:rsidRPr="001560A7">
        <w:rPr>
          <w:rFonts w:ascii="宋体" w:eastAsia="黑体" w:hAnsi="宋体" w:cs="Arial Unicode MS"/>
          <w:b/>
          <w:color w:val="000000"/>
          <w:kern w:val="0"/>
          <w:sz w:val="40"/>
          <w:szCs w:val="52"/>
          <w:lang w:val="zh-CN"/>
        </w:rPr>
        <w:t>老旧小区改造项目全过程工程咨询管理标准</w:t>
      </w:r>
    </w:p>
    <w:p w:rsidR="002164A2" w:rsidRPr="001560A7" w:rsidRDefault="002164A2">
      <w:pPr>
        <w:widowControl/>
        <w:spacing w:line="360" w:lineRule="auto"/>
        <w:jc w:val="center"/>
        <w:rPr>
          <w:rFonts w:ascii="宋体" w:eastAsia="宋体" w:hAnsi="宋体" w:cs="Arial Unicode MS"/>
          <w:color w:val="000000"/>
          <w:kern w:val="0"/>
          <w:sz w:val="24"/>
          <w:lang w:val="zh-CN"/>
        </w:rPr>
      </w:pPr>
    </w:p>
    <w:p w:rsidR="002164A2" w:rsidRPr="001560A7" w:rsidRDefault="004B0142">
      <w:pPr>
        <w:spacing w:line="300" w:lineRule="auto"/>
        <w:jc w:val="center"/>
        <w:rPr>
          <w:rFonts w:ascii="Times New Roman" w:eastAsia="宋体" w:hAnsi="Times New Roman" w:cs="Times New Roman"/>
          <w:b/>
          <w:color w:val="000000"/>
          <w:sz w:val="32"/>
          <w:szCs w:val="32"/>
        </w:rPr>
      </w:pPr>
      <w:r w:rsidRPr="001560A7">
        <w:rPr>
          <w:rFonts w:ascii="Times New Roman" w:eastAsia="宋体" w:hAnsi="Times New Roman" w:cs="Times New Roman"/>
          <w:b/>
          <w:color w:val="000000"/>
          <w:sz w:val="32"/>
          <w:szCs w:val="32"/>
        </w:rPr>
        <w:t>T/CECS XXX -20</w:t>
      </w:r>
      <w:r w:rsidRPr="001560A7">
        <w:rPr>
          <w:rFonts w:ascii="Times New Roman" w:eastAsia="宋体" w:hAnsi="Times New Roman" w:cs="Times New Roman" w:hint="eastAsia"/>
          <w:b/>
          <w:color w:val="000000"/>
          <w:sz w:val="32"/>
          <w:szCs w:val="32"/>
        </w:rPr>
        <w:t>23</w:t>
      </w:r>
      <w:r w:rsidRPr="001560A7">
        <w:rPr>
          <w:rFonts w:ascii="Times New Roman" w:eastAsia="宋体" w:hAnsi="Times New Roman" w:cs="Times New Roman"/>
          <w:b/>
          <w:color w:val="000000"/>
          <w:sz w:val="32"/>
          <w:szCs w:val="32"/>
        </w:rPr>
        <w:tab/>
      </w:r>
    </w:p>
    <w:p w:rsidR="002164A2" w:rsidRPr="001560A7" w:rsidRDefault="002164A2">
      <w:pPr>
        <w:widowControl/>
        <w:spacing w:line="360" w:lineRule="auto"/>
        <w:jc w:val="center"/>
        <w:rPr>
          <w:rFonts w:ascii="宋体" w:eastAsia="宋体" w:hAnsi="宋体" w:cs="Arial Unicode MS"/>
          <w:b/>
          <w:color w:val="000000"/>
          <w:kern w:val="0"/>
          <w:sz w:val="24"/>
          <w:lang w:val="zh-CN"/>
        </w:rPr>
      </w:pPr>
    </w:p>
    <w:p w:rsidR="002164A2" w:rsidRPr="001560A7" w:rsidRDefault="004B0142">
      <w:pPr>
        <w:widowControl/>
        <w:spacing w:line="360" w:lineRule="auto"/>
        <w:jc w:val="center"/>
        <w:rPr>
          <w:rFonts w:ascii="宋体" w:eastAsia="黑体" w:hAnsi="宋体" w:cs="Arial Unicode MS"/>
          <w:b/>
          <w:color w:val="000000"/>
          <w:kern w:val="0"/>
          <w:sz w:val="44"/>
          <w:szCs w:val="52"/>
          <w:lang w:val="zh-CN"/>
        </w:rPr>
      </w:pPr>
      <w:r w:rsidRPr="001560A7">
        <w:rPr>
          <w:rFonts w:ascii="宋体" w:eastAsia="黑体" w:hAnsi="宋体" w:cs="Arial Unicode MS" w:hint="eastAsia"/>
          <w:b/>
          <w:color w:val="000000"/>
          <w:kern w:val="0"/>
          <w:sz w:val="44"/>
          <w:szCs w:val="52"/>
          <w:lang w:val="zh-CN"/>
        </w:rPr>
        <w:t>条文说明</w:t>
      </w:r>
    </w:p>
    <w:p w:rsidR="002164A2" w:rsidRPr="001560A7" w:rsidRDefault="002164A2">
      <w:pPr>
        <w:widowControl/>
        <w:spacing w:line="360" w:lineRule="auto"/>
        <w:jc w:val="left"/>
        <w:rPr>
          <w:rFonts w:ascii="宋体" w:eastAsia="宋体" w:hAnsi="宋体" w:cs="Arial Unicode MS"/>
          <w:color w:val="000000"/>
          <w:kern w:val="0"/>
          <w:sz w:val="24"/>
          <w:lang w:val="zh-CN"/>
        </w:rPr>
      </w:pPr>
    </w:p>
    <w:p w:rsidR="002164A2" w:rsidRPr="001560A7" w:rsidRDefault="002164A2">
      <w:pPr>
        <w:widowControl/>
        <w:spacing w:line="360" w:lineRule="auto"/>
        <w:jc w:val="left"/>
        <w:rPr>
          <w:rFonts w:ascii="宋体" w:eastAsia="宋体" w:hAnsi="宋体" w:cs="Arial Unicode MS"/>
          <w:color w:val="000000"/>
          <w:kern w:val="0"/>
          <w:sz w:val="24"/>
          <w:lang w:val="zh-CN"/>
        </w:rPr>
      </w:pPr>
    </w:p>
    <w:p w:rsidR="002164A2" w:rsidRPr="001560A7" w:rsidRDefault="004B0142">
      <w:pPr>
        <w:widowControl/>
        <w:spacing w:line="360" w:lineRule="auto"/>
        <w:ind w:firstLineChars="200" w:firstLine="482"/>
        <w:jc w:val="center"/>
        <w:rPr>
          <w:rFonts w:ascii="宋体" w:eastAsia="宋体" w:hAnsi="宋体" w:cs="Arial Unicode MS"/>
          <w:b/>
          <w:bCs/>
          <w:color w:val="000000"/>
          <w:kern w:val="0"/>
          <w:sz w:val="30"/>
          <w:szCs w:val="30"/>
          <w:lang w:val="zh-CN"/>
        </w:rPr>
      </w:pPr>
      <w:r w:rsidRPr="001560A7">
        <w:rPr>
          <w:rFonts w:ascii="宋体" w:eastAsia="宋体" w:hAnsi="宋体" w:cs="Arial Unicode MS"/>
          <w:b/>
          <w:bCs/>
          <w:color w:val="000000"/>
          <w:kern w:val="0"/>
          <w:sz w:val="24"/>
          <w:lang w:val="zh-CN"/>
        </w:rPr>
        <w:br w:type="page"/>
      </w:r>
      <w:r w:rsidRPr="001560A7">
        <w:rPr>
          <w:rFonts w:ascii="宋体" w:eastAsia="宋体" w:hAnsi="宋体" w:cs="Arial Unicode MS" w:hint="eastAsia"/>
          <w:b/>
          <w:bCs/>
          <w:color w:val="000000"/>
          <w:kern w:val="0"/>
          <w:sz w:val="30"/>
          <w:szCs w:val="30"/>
          <w:lang w:val="zh-CN"/>
        </w:rPr>
        <w:lastRenderedPageBreak/>
        <w:t>制订说明</w:t>
      </w:r>
    </w:p>
    <w:p w:rsidR="002164A2" w:rsidRPr="001560A7" w:rsidRDefault="004B0142">
      <w:pPr>
        <w:widowControl/>
        <w:spacing w:line="400" w:lineRule="exact"/>
        <w:ind w:firstLineChars="200" w:firstLine="480"/>
        <w:jc w:val="left"/>
        <w:rPr>
          <w:rFonts w:ascii="宋体" w:eastAsia="宋体" w:hAnsi="宋体" w:cs="Arial Unicode MS"/>
          <w:bCs/>
          <w:color w:val="000000"/>
          <w:kern w:val="0"/>
          <w:sz w:val="24"/>
          <w:lang w:val="zh-CN"/>
        </w:rPr>
      </w:pPr>
      <w:r w:rsidRPr="001560A7">
        <w:rPr>
          <w:rFonts w:ascii="宋体" w:eastAsia="宋体" w:hAnsi="宋体" w:cs="Arial Unicode MS" w:hint="eastAsia"/>
          <w:bCs/>
          <w:color w:val="000000"/>
          <w:kern w:val="0"/>
          <w:sz w:val="24"/>
          <w:lang w:val="zh-CN"/>
        </w:rPr>
        <w:t>本标准</w:t>
      </w:r>
      <w:r w:rsidRPr="001560A7">
        <w:rPr>
          <w:rFonts w:ascii="宋体" w:eastAsia="宋体" w:hAnsi="宋体" w:cs="Arial Unicode MS"/>
          <w:bCs/>
          <w:color w:val="000000"/>
          <w:kern w:val="0"/>
          <w:sz w:val="24"/>
          <w:lang w:val="zh-CN"/>
        </w:rPr>
        <w:t>制订过程中，编制组进行了</w:t>
      </w:r>
      <w:r w:rsidRPr="001560A7">
        <w:rPr>
          <w:rFonts w:ascii="宋体" w:eastAsia="宋体" w:hAnsi="宋体" w:cs="Arial Unicode MS" w:hint="eastAsia"/>
          <w:bCs/>
          <w:color w:val="000000"/>
          <w:kern w:val="0"/>
          <w:sz w:val="24"/>
          <w:lang w:val="zh-CN"/>
        </w:rPr>
        <w:t>广泛的调查研究，总结了我国老旧小区改造项目开展全过程工程咨询的管理实践经验。</w:t>
      </w:r>
    </w:p>
    <w:p w:rsidR="002164A2" w:rsidRPr="001560A7" w:rsidRDefault="004B0142">
      <w:pPr>
        <w:widowControl/>
        <w:spacing w:line="400" w:lineRule="exact"/>
        <w:ind w:firstLineChars="200" w:firstLine="480"/>
        <w:jc w:val="left"/>
        <w:rPr>
          <w:rFonts w:ascii="宋体" w:eastAsia="宋体" w:hAnsi="宋体" w:cs="Arial Unicode MS"/>
          <w:bCs/>
          <w:color w:val="000000"/>
          <w:kern w:val="0"/>
          <w:sz w:val="24"/>
          <w:lang w:val="zh-CN"/>
        </w:rPr>
      </w:pPr>
      <w:r w:rsidRPr="001560A7">
        <w:rPr>
          <w:rFonts w:ascii="宋体" w:eastAsia="宋体" w:hAnsi="宋体" w:cs="Arial Unicode MS" w:hint="eastAsia"/>
          <w:bCs/>
          <w:color w:val="000000"/>
          <w:kern w:val="0"/>
          <w:sz w:val="24"/>
          <w:lang w:val="zh-CN"/>
        </w:rPr>
        <w:t>为便于广大建设投资、投资决策咨询、工程设计咨询、工程监理服务、项目管理服务、招标采购咨询、工程造价咨询、工程专项咨询等单位有关人员在使用本标准时能正确理解和执行条文规定，《老旧小区改造项目</w:t>
      </w:r>
      <w:r w:rsidRPr="001560A7">
        <w:rPr>
          <w:rFonts w:ascii="宋体" w:eastAsia="宋体" w:hAnsi="宋体" w:cs="Arial Unicode MS"/>
          <w:bCs/>
          <w:color w:val="000000"/>
          <w:kern w:val="0"/>
          <w:sz w:val="24"/>
          <w:lang w:val="zh-CN"/>
        </w:rPr>
        <w:t>全过程工程咨询管理标准</w:t>
      </w:r>
      <w:r w:rsidRPr="001560A7">
        <w:rPr>
          <w:rFonts w:ascii="宋体" w:eastAsia="宋体" w:hAnsi="宋体" w:cs="Arial Unicode MS" w:hint="eastAsia"/>
          <w:bCs/>
          <w:color w:val="000000"/>
          <w:kern w:val="0"/>
          <w:sz w:val="24"/>
          <w:lang w:val="zh-CN"/>
        </w:rPr>
        <w:t>》</w:t>
      </w:r>
      <w:r w:rsidRPr="001560A7">
        <w:rPr>
          <w:rFonts w:ascii="宋体" w:eastAsia="宋体" w:hAnsi="宋体" w:cs="Arial Unicode MS"/>
          <w:bCs/>
          <w:color w:val="000000"/>
          <w:kern w:val="0"/>
          <w:sz w:val="24"/>
          <w:lang w:val="zh-CN"/>
        </w:rPr>
        <w:t>编制组按章、节、条顺序</w:t>
      </w:r>
      <w:r w:rsidRPr="001560A7">
        <w:rPr>
          <w:rFonts w:ascii="宋体" w:eastAsia="宋体" w:hAnsi="宋体" w:cs="Arial Unicode MS" w:hint="eastAsia"/>
          <w:bCs/>
          <w:color w:val="000000"/>
          <w:kern w:val="0"/>
          <w:sz w:val="24"/>
          <w:lang w:val="zh-CN"/>
        </w:rPr>
        <w:t>编制了本标准的条文说明，对条文规定的目的、依据以及执行中需注意的有关事项进行了说明。但是，本条文说明不具备与标准正文同等的法律效力，仅供使用者作为理解和把握标准规定的参考。</w:t>
      </w:r>
    </w:p>
    <w:p w:rsidR="002164A2" w:rsidRPr="001560A7" w:rsidRDefault="004B0142">
      <w:pPr>
        <w:widowControl/>
        <w:spacing w:line="400" w:lineRule="exact"/>
        <w:jc w:val="left"/>
        <w:rPr>
          <w:rFonts w:ascii="宋体" w:eastAsia="宋体" w:hAnsi="宋体"/>
          <w:color w:val="000000" w:themeColor="text1"/>
          <w:szCs w:val="21"/>
        </w:rPr>
      </w:pPr>
      <w:r w:rsidRPr="001560A7">
        <w:rPr>
          <w:rFonts w:ascii="宋体" w:eastAsia="宋体" w:hAnsi="宋体"/>
          <w:color w:val="000000" w:themeColor="text1"/>
          <w:szCs w:val="21"/>
        </w:rPr>
        <w:br w:type="page"/>
      </w:r>
    </w:p>
    <w:p w:rsidR="00CE00B5" w:rsidRPr="001560A7" w:rsidRDefault="00CE00B5" w:rsidP="00CE00B5">
      <w:pPr>
        <w:pStyle w:val="10"/>
        <w:rPr>
          <w:rFonts w:ascii="黑体" w:eastAsia="黑体" w:hAnsi="黑体"/>
          <w:b/>
          <w:noProof/>
          <w:kern w:val="2"/>
          <w:sz w:val="24"/>
          <w:szCs w:val="24"/>
        </w:rPr>
      </w:pPr>
      <w:r w:rsidRPr="001560A7">
        <w:rPr>
          <w:b/>
          <w:sz w:val="24"/>
          <w:szCs w:val="24"/>
        </w:rPr>
        <w:lastRenderedPageBreak/>
        <w:t>目</w:t>
      </w:r>
      <w:r w:rsidRPr="001560A7">
        <w:rPr>
          <w:rFonts w:hint="eastAsia"/>
          <w:b/>
          <w:sz w:val="24"/>
          <w:szCs w:val="24"/>
        </w:rPr>
        <w:t xml:space="preserve">  </w:t>
      </w:r>
      <w:r w:rsidRPr="001560A7">
        <w:rPr>
          <w:b/>
          <w:sz w:val="24"/>
          <w:szCs w:val="24"/>
        </w:rPr>
        <w:t>次</w:t>
      </w:r>
      <w:r w:rsidR="004B0142" w:rsidRPr="001560A7">
        <w:rPr>
          <w:rFonts w:ascii="黑体" w:eastAsia="黑体" w:hAnsi="黑体"/>
          <w:b/>
          <w:sz w:val="24"/>
          <w:szCs w:val="24"/>
        </w:rPr>
        <w:fldChar w:fldCharType="begin"/>
      </w:r>
      <w:r w:rsidR="004B0142" w:rsidRPr="001560A7">
        <w:rPr>
          <w:rFonts w:ascii="黑体" w:eastAsia="黑体" w:hAnsi="黑体"/>
          <w:b/>
          <w:sz w:val="24"/>
          <w:szCs w:val="24"/>
        </w:rPr>
        <w:instrText xml:space="preserve"> TOC \o "1-2" \h \z \u </w:instrText>
      </w:r>
      <w:r w:rsidR="004B0142" w:rsidRPr="001560A7">
        <w:rPr>
          <w:rFonts w:ascii="黑体" w:eastAsia="黑体" w:hAnsi="黑体"/>
          <w:b/>
          <w:sz w:val="24"/>
          <w:szCs w:val="24"/>
        </w:rPr>
        <w:fldChar w:fldCharType="separate"/>
      </w:r>
    </w:p>
    <w:p w:rsidR="00CE00B5" w:rsidRPr="001560A7" w:rsidRDefault="00CE00B5">
      <w:pPr>
        <w:pStyle w:val="10"/>
        <w:rPr>
          <w:rFonts w:ascii="黑体" w:eastAsia="黑体" w:hAnsi="黑体"/>
          <w:noProof/>
          <w:kern w:val="2"/>
          <w:sz w:val="24"/>
          <w:szCs w:val="24"/>
        </w:rPr>
      </w:pPr>
    </w:p>
    <w:p w:rsidR="00CE00B5" w:rsidRPr="001560A7" w:rsidRDefault="00CE00B5">
      <w:pPr>
        <w:pStyle w:val="10"/>
        <w:rPr>
          <w:rFonts w:ascii="黑体" w:eastAsia="黑体" w:hAnsi="黑体"/>
          <w:noProof/>
          <w:kern w:val="2"/>
          <w:sz w:val="24"/>
          <w:szCs w:val="24"/>
        </w:rPr>
      </w:pPr>
      <w:hyperlink w:anchor="_Toc146289442" w:history="1">
        <w:r w:rsidRPr="001560A7">
          <w:rPr>
            <w:rStyle w:val="ae"/>
            <w:rFonts w:ascii="黑体" w:eastAsia="黑体" w:hAnsi="黑体"/>
            <w:bCs/>
            <w:noProof/>
            <w:sz w:val="24"/>
            <w:szCs w:val="24"/>
          </w:rPr>
          <w:t xml:space="preserve">2 </w:t>
        </w:r>
        <w:r w:rsidRPr="001560A7">
          <w:rPr>
            <w:rStyle w:val="ae"/>
            <w:rFonts w:ascii="黑体" w:eastAsia="黑体" w:hAnsi="黑体" w:hint="eastAsia"/>
            <w:bCs/>
            <w:noProof/>
            <w:sz w:val="24"/>
            <w:szCs w:val="24"/>
          </w:rPr>
          <w:t>术</w:t>
        </w:r>
        <w:r w:rsidRPr="001560A7">
          <w:rPr>
            <w:rStyle w:val="ae"/>
            <w:rFonts w:ascii="黑体" w:eastAsia="黑体" w:hAnsi="黑体"/>
            <w:bCs/>
            <w:noProof/>
            <w:sz w:val="24"/>
            <w:szCs w:val="24"/>
          </w:rPr>
          <w:t xml:space="preserve">  </w:t>
        </w:r>
        <w:r w:rsidRPr="001560A7">
          <w:rPr>
            <w:rStyle w:val="ae"/>
            <w:rFonts w:ascii="黑体" w:eastAsia="黑体" w:hAnsi="黑体" w:hint="eastAsia"/>
            <w:bCs/>
            <w:noProof/>
            <w:sz w:val="24"/>
            <w:szCs w:val="24"/>
          </w:rPr>
          <w:t>语</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_Toc146289442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53</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43" w:history="1">
        <w:r w:rsidRPr="001560A7">
          <w:rPr>
            <w:rStyle w:val="ae"/>
            <w:rFonts w:ascii="黑体" w:eastAsia="黑体" w:hAnsi="黑体"/>
            <w:bCs/>
            <w:noProof/>
            <w:sz w:val="24"/>
            <w:szCs w:val="24"/>
          </w:rPr>
          <w:t xml:space="preserve">3 </w:t>
        </w:r>
        <w:r w:rsidRPr="001560A7">
          <w:rPr>
            <w:rStyle w:val="ae"/>
            <w:rFonts w:ascii="黑体" w:eastAsia="黑体" w:hAnsi="黑体" w:hint="eastAsia"/>
            <w:bCs/>
            <w:noProof/>
            <w:sz w:val="24"/>
            <w:szCs w:val="24"/>
          </w:rPr>
          <w:t>基本规定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_Toc146289443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56</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44" w:history="1">
        <w:r w:rsidRPr="001560A7">
          <w:rPr>
            <w:rStyle w:val="ae"/>
            <w:rFonts w:ascii="黑体" w:eastAsia="黑体" w:hAnsi="黑体"/>
            <w:bCs/>
            <w:noProof/>
            <w:sz w:val="24"/>
            <w:szCs w:val="24"/>
          </w:rPr>
          <w:t xml:space="preserve">4 </w:t>
        </w:r>
        <w:r w:rsidRPr="001560A7">
          <w:rPr>
            <w:rStyle w:val="ae"/>
            <w:rFonts w:ascii="黑体" w:eastAsia="黑体" w:hAnsi="黑体" w:hint="eastAsia"/>
            <w:bCs/>
            <w:noProof/>
            <w:sz w:val="24"/>
            <w:szCs w:val="24"/>
          </w:rPr>
          <w:t>全过程工程咨询项目机构组织</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_Toc146289444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58</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45" w:history="1">
        <w:r w:rsidRPr="001560A7">
          <w:rPr>
            <w:rStyle w:val="ae"/>
            <w:rFonts w:ascii="黑体" w:eastAsia="黑体" w:hAnsi="黑体" w:cs="黑体"/>
            <w:noProof/>
            <w:sz w:val="24"/>
            <w:szCs w:val="24"/>
          </w:rPr>
          <w:t xml:space="preserve">4.1 </w:t>
        </w:r>
        <w:r w:rsidRPr="001560A7">
          <w:rPr>
            <w:rStyle w:val="ae"/>
            <w:rFonts w:ascii="黑体" w:eastAsia="黑体" w:hAnsi="黑体" w:cs="黑体" w:hint="eastAsia"/>
            <w:noProof/>
            <w:sz w:val="24"/>
            <w:szCs w:val="24"/>
          </w:rPr>
          <w:t>全咨项目部组建</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_Toc146289445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58</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46" w:history="1">
        <w:r w:rsidRPr="001560A7">
          <w:rPr>
            <w:rStyle w:val="ae"/>
            <w:rFonts w:ascii="黑体" w:eastAsia="黑体" w:hAnsi="黑体" w:cs="黑体"/>
            <w:noProof/>
            <w:sz w:val="24"/>
            <w:szCs w:val="24"/>
          </w:rPr>
          <w:t xml:space="preserve">4.3 </w:t>
        </w:r>
        <w:r w:rsidRPr="001560A7">
          <w:rPr>
            <w:rStyle w:val="ae"/>
            <w:rFonts w:ascii="黑体" w:eastAsia="黑体" w:hAnsi="黑体" w:cs="黑体" w:hint="eastAsia"/>
            <w:noProof/>
            <w:sz w:val="24"/>
            <w:szCs w:val="24"/>
          </w:rPr>
          <w:t>专业咨询师的职责、权限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_Toc146289446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58</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47" w:history="1">
        <w:r w:rsidRPr="001560A7">
          <w:rPr>
            <w:rStyle w:val="ae"/>
            <w:rFonts w:ascii="黑体" w:eastAsia="黑体" w:hAnsi="黑体" w:cs="黑体"/>
            <w:noProof/>
            <w:sz w:val="24"/>
            <w:szCs w:val="24"/>
          </w:rPr>
          <w:t xml:space="preserve">4.4 </w:t>
        </w:r>
        <w:r w:rsidRPr="001560A7">
          <w:rPr>
            <w:rStyle w:val="ae"/>
            <w:rFonts w:ascii="黑体" w:eastAsia="黑体" w:hAnsi="黑体" w:cs="黑体" w:hint="eastAsia"/>
            <w:noProof/>
            <w:sz w:val="24"/>
            <w:szCs w:val="24"/>
          </w:rPr>
          <w:t>管理团队建设及管理目标责任书</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_Toc146289447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58</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48" w:history="1">
        <w:r w:rsidRPr="001560A7">
          <w:rPr>
            <w:rStyle w:val="ae"/>
            <w:rFonts w:ascii="黑体" w:eastAsia="黑体" w:hAnsi="黑体"/>
            <w:bCs/>
            <w:noProof/>
            <w:sz w:val="24"/>
            <w:szCs w:val="24"/>
          </w:rPr>
          <w:t xml:space="preserve">5  </w:t>
        </w:r>
        <w:r w:rsidRPr="001560A7">
          <w:rPr>
            <w:rStyle w:val="ae"/>
            <w:rFonts w:ascii="黑体" w:eastAsia="黑体" w:hAnsi="黑体" w:hint="eastAsia"/>
            <w:bCs/>
            <w:noProof/>
            <w:sz w:val="24"/>
            <w:szCs w:val="24"/>
          </w:rPr>
          <w:t>管理策划</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_Toc146289448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59</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49" w:history="1">
        <w:r w:rsidRPr="001560A7">
          <w:rPr>
            <w:rStyle w:val="ae"/>
            <w:rFonts w:ascii="黑体" w:eastAsia="黑体" w:hAnsi="黑体" w:cs="黑体"/>
            <w:noProof/>
            <w:sz w:val="24"/>
            <w:szCs w:val="24"/>
          </w:rPr>
          <w:t xml:space="preserve">5.1 </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_Toc146289449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59</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0" w:history="1">
        <w:r w:rsidRPr="001560A7">
          <w:rPr>
            <w:rStyle w:val="ae"/>
            <w:rFonts w:ascii="黑体" w:eastAsia="黑体" w:hAnsi="黑体" w:cs="黑体"/>
            <w:noProof/>
            <w:sz w:val="24"/>
            <w:szCs w:val="24"/>
          </w:rPr>
          <w:t xml:space="preserve">5.2  </w:t>
        </w:r>
        <w:r w:rsidRPr="001560A7">
          <w:rPr>
            <w:rStyle w:val="ae"/>
            <w:rFonts w:ascii="黑体" w:eastAsia="黑体" w:hAnsi="黑体" w:cs="黑体" w:hint="eastAsia"/>
            <w:noProof/>
            <w:sz w:val="24"/>
            <w:szCs w:val="24"/>
          </w:rPr>
          <w:t>全过程工程咨询服务管理规划大纲和实施规划</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_Toc146289450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59</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1" w:history="1">
        <w:r w:rsidRPr="001560A7">
          <w:rPr>
            <w:rStyle w:val="ae"/>
            <w:rFonts w:ascii="黑体" w:eastAsia="黑体" w:hAnsi="黑体" w:cs="黑体"/>
            <w:noProof/>
            <w:sz w:val="24"/>
            <w:szCs w:val="24"/>
          </w:rPr>
          <w:t xml:space="preserve">5.3 </w:t>
        </w:r>
        <w:r w:rsidRPr="001560A7">
          <w:rPr>
            <w:rStyle w:val="ae"/>
            <w:rFonts w:ascii="黑体" w:eastAsia="黑体" w:hAnsi="黑体" w:cs="黑体" w:hint="eastAsia"/>
            <w:noProof/>
            <w:sz w:val="24"/>
            <w:szCs w:val="24"/>
          </w:rPr>
          <w:t>总控管理策划</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_Toc146289451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59</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52" w:history="1">
        <w:r w:rsidRPr="001560A7">
          <w:rPr>
            <w:rStyle w:val="ae"/>
            <w:rFonts w:ascii="黑体" w:eastAsia="黑体" w:hAnsi="黑体"/>
            <w:bCs/>
            <w:noProof/>
            <w:sz w:val="24"/>
            <w:szCs w:val="24"/>
          </w:rPr>
          <w:t xml:space="preserve">6  </w:t>
        </w:r>
        <w:r w:rsidRPr="001560A7">
          <w:rPr>
            <w:rStyle w:val="ae"/>
            <w:rFonts w:ascii="黑体" w:eastAsia="黑体" w:hAnsi="黑体" w:hint="eastAsia"/>
            <w:bCs/>
            <w:noProof/>
            <w:sz w:val="24"/>
            <w:szCs w:val="24"/>
          </w:rPr>
          <w:t>投资决策咨询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_Toc146289452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60</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3" w:history="1">
        <w:r w:rsidRPr="001560A7">
          <w:rPr>
            <w:rStyle w:val="ae"/>
            <w:rFonts w:ascii="黑体" w:eastAsia="黑体" w:hAnsi="黑体" w:cs="黑体"/>
            <w:noProof/>
            <w:sz w:val="24"/>
            <w:szCs w:val="24"/>
          </w:rPr>
          <w:t xml:space="preserve">6.1 </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_Toc146289453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60</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4" w:history="1">
        <w:r w:rsidRPr="001560A7">
          <w:rPr>
            <w:rStyle w:val="ae"/>
            <w:rFonts w:ascii="黑体" w:eastAsia="黑体" w:hAnsi="黑体" w:cs="黑体"/>
            <w:noProof/>
            <w:sz w:val="24"/>
            <w:szCs w:val="24"/>
          </w:rPr>
          <w:t xml:space="preserve">6.2 </w:t>
        </w:r>
        <w:r w:rsidRPr="001560A7">
          <w:rPr>
            <w:rStyle w:val="ae"/>
            <w:rFonts w:ascii="黑体" w:eastAsia="黑体" w:hAnsi="黑体" w:cs="黑体" w:hint="eastAsia"/>
            <w:noProof/>
            <w:sz w:val="24"/>
            <w:szCs w:val="24"/>
          </w:rPr>
          <w:t>投资决策咨询团队的组成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_Toc146289454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60</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5" w:history="1">
        <w:r w:rsidRPr="001560A7">
          <w:rPr>
            <w:rStyle w:val="ae"/>
            <w:rFonts w:ascii="黑体" w:eastAsia="黑体" w:hAnsi="黑体" w:cs="黑体"/>
            <w:noProof/>
            <w:sz w:val="24"/>
            <w:szCs w:val="24"/>
          </w:rPr>
          <w:t xml:space="preserve">6.4 </w:t>
        </w:r>
        <w:r w:rsidRPr="001560A7">
          <w:rPr>
            <w:rStyle w:val="ae"/>
            <w:rFonts w:ascii="黑体" w:eastAsia="黑体" w:hAnsi="黑体" w:cs="黑体" w:hint="eastAsia"/>
            <w:noProof/>
            <w:sz w:val="24"/>
            <w:szCs w:val="24"/>
          </w:rPr>
          <w:t>投资决策咨询工作流程及沟通对象</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_Toc146289455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60</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56" w:history="1">
        <w:r w:rsidRPr="001560A7">
          <w:rPr>
            <w:rStyle w:val="ae"/>
            <w:rFonts w:ascii="黑体" w:eastAsia="黑体" w:hAnsi="黑体"/>
            <w:bCs/>
            <w:noProof/>
            <w:sz w:val="24"/>
            <w:szCs w:val="24"/>
          </w:rPr>
          <w:t xml:space="preserve">7 </w:t>
        </w:r>
        <w:r w:rsidRPr="001560A7">
          <w:rPr>
            <w:rStyle w:val="ae"/>
            <w:rFonts w:ascii="黑体" w:eastAsia="黑体" w:hAnsi="黑体" w:hint="eastAsia"/>
            <w:bCs/>
            <w:noProof/>
            <w:sz w:val="24"/>
            <w:szCs w:val="24"/>
          </w:rPr>
          <w:t>工程设计咨询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_Toc146289456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7" w:history="1">
        <w:r w:rsidRPr="001560A7">
          <w:rPr>
            <w:rStyle w:val="ae"/>
            <w:rFonts w:ascii="黑体" w:eastAsia="黑体" w:hAnsi="黑体" w:cs="黑体"/>
            <w:noProof/>
            <w:sz w:val="24"/>
            <w:szCs w:val="24"/>
          </w:rPr>
          <w:t>7.1</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_Toc146289457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8" w:history="1">
        <w:r w:rsidRPr="001560A7">
          <w:rPr>
            <w:rStyle w:val="ae"/>
            <w:rFonts w:ascii="黑体" w:eastAsia="黑体" w:hAnsi="黑体" w:cs="黑体"/>
            <w:noProof/>
            <w:sz w:val="24"/>
            <w:szCs w:val="24"/>
          </w:rPr>
          <w:t>7.2</w:t>
        </w:r>
        <w:r w:rsidRPr="001560A7">
          <w:rPr>
            <w:rStyle w:val="ae"/>
            <w:rFonts w:ascii="黑体" w:eastAsia="黑体" w:hAnsi="黑体" w:cs="黑体" w:hint="eastAsia"/>
            <w:noProof/>
            <w:sz w:val="24"/>
            <w:szCs w:val="24"/>
          </w:rPr>
          <w:t>设计咨询团队组成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_Toc146289458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59" w:history="1">
        <w:r w:rsidRPr="001560A7">
          <w:rPr>
            <w:rStyle w:val="ae"/>
            <w:rFonts w:ascii="黑体" w:eastAsia="黑体" w:hAnsi="黑体" w:cs="黑体"/>
            <w:noProof/>
            <w:sz w:val="24"/>
            <w:szCs w:val="24"/>
          </w:rPr>
          <w:t>7.3</w:t>
        </w:r>
        <w:r w:rsidRPr="001560A7">
          <w:rPr>
            <w:rStyle w:val="ae"/>
            <w:rFonts w:ascii="黑体" w:eastAsia="黑体" w:hAnsi="黑体" w:cs="黑体" w:hint="eastAsia"/>
            <w:noProof/>
            <w:sz w:val="24"/>
            <w:szCs w:val="24"/>
          </w:rPr>
          <w:t>设计咨询工作内容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_Toc146289459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0" w:history="1">
        <w:r w:rsidRPr="001560A7">
          <w:rPr>
            <w:rStyle w:val="ae"/>
            <w:rFonts w:ascii="黑体" w:eastAsia="黑体" w:hAnsi="黑体" w:cs="黑体"/>
            <w:noProof/>
            <w:sz w:val="24"/>
            <w:szCs w:val="24"/>
          </w:rPr>
          <w:t>7.4</w:t>
        </w:r>
        <w:r w:rsidRPr="001560A7">
          <w:rPr>
            <w:rStyle w:val="ae"/>
            <w:rFonts w:ascii="黑体" w:eastAsia="黑体" w:hAnsi="黑体" w:cs="黑体" w:hint="eastAsia"/>
            <w:noProof/>
            <w:sz w:val="24"/>
            <w:szCs w:val="24"/>
          </w:rPr>
          <w:t>设计咨询工作流程及沟通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_Toc146289460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1" w:history="1">
        <w:r w:rsidRPr="001560A7">
          <w:rPr>
            <w:rStyle w:val="ae"/>
            <w:rFonts w:ascii="黑体" w:eastAsia="黑体" w:hAnsi="黑体" w:cs="黑体"/>
            <w:noProof/>
            <w:sz w:val="24"/>
            <w:szCs w:val="24"/>
          </w:rPr>
          <w:t xml:space="preserve">7.5 </w:t>
        </w:r>
        <w:r w:rsidRPr="001560A7">
          <w:rPr>
            <w:rStyle w:val="ae"/>
            <w:rFonts w:ascii="黑体" w:eastAsia="黑体" w:hAnsi="黑体" w:cs="黑体" w:hint="eastAsia"/>
            <w:noProof/>
            <w:sz w:val="24"/>
            <w:szCs w:val="24"/>
          </w:rPr>
          <w:t>设计咨询实施要求与文件管理</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_Toc146289461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61</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62" w:history="1">
        <w:r w:rsidRPr="001560A7">
          <w:rPr>
            <w:rStyle w:val="ae"/>
            <w:rFonts w:ascii="黑体" w:eastAsia="黑体" w:hAnsi="黑体"/>
            <w:bCs/>
            <w:noProof/>
            <w:sz w:val="24"/>
            <w:szCs w:val="24"/>
          </w:rPr>
          <w:t xml:space="preserve">8  </w:t>
        </w:r>
        <w:r w:rsidRPr="001560A7">
          <w:rPr>
            <w:rStyle w:val="ae"/>
            <w:rFonts w:ascii="黑体" w:eastAsia="黑体" w:hAnsi="黑体" w:hint="eastAsia"/>
            <w:bCs/>
            <w:noProof/>
            <w:sz w:val="24"/>
            <w:szCs w:val="24"/>
          </w:rPr>
          <w:t>工程监理服务</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_Toc146289462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62</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3" w:history="1">
        <w:r w:rsidRPr="001560A7">
          <w:rPr>
            <w:rStyle w:val="ae"/>
            <w:rFonts w:ascii="黑体" w:eastAsia="黑体" w:hAnsi="黑体" w:cs="黑体"/>
            <w:noProof/>
            <w:sz w:val="24"/>
            <w:szCs w:val="24"/>
          </w:rPr>
          <w:t>8.1</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_Toc146289463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62</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4" w:history="1">
        <w:r w:rsidRPr="001560A7">
          <w:rPr>
            <w:rStyle w:val="ae"/>
            <w:rFonts w:ascii="黑体" w:eastAsia="黑体" w:hAnsi="黑体" w:cs="黑体"/>
            <w:noProof/>
            <w:sz w:val="24"/>
            <w:szCs w:val="24"/>
          </w:rPr>
          <w:t>8.3</w:t>
        </w:r>
        <w:r w:rsidRPr="001560A7">
          <w:rPr>
            <w:rStyle w:val="ae"/>
            <w:rFonts w:ascii="黑体" w:eastAsia="黑体" w:hAnsi="黑体" w:cs="黑体" w:hint="eastAsia"/>
            <w:noProof/>
            <w:sz w:val="24"/>
            <w:szCs w:val="24"/>
          </w:rPr>
          <w:t>工程监理服务工作内容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_Toc146289464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62</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5" w:history="1">
        <w:r w:rsidRPr="001560A7">
          <w:rPr>
            <w:rStyle w:val="ae"/>
            <w:rFonts w:ascii="黑体" w:eastAsia="黑体" w:hAnsi="黑体" w:cs="黑体"/>
            <w:noProof/>
            <w:sz w:val="24"/>
            <w:szCs w:val="24"/>
          </w:rPr>
          <w:t>8.4</w:t>
        </w:r>
        <w:r w:rsidRPr="001560A7">
          <w:rPr>
            <w:rStyle w:val="ae"/>
            <w:rFonts w:ascii="黑体" w:eastAsia="黑体" w:hAnsi="黑体" w:cs="黑体" w:hint="eastAsia"/>
            <w:noProof/>
            <w:sz w:val="24"/>
            <w:szCs w:val="24"/>
          </w:rPr>
          <w:t>工程监理服务工作流程及沟通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_Toc146289465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62</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6" w:history="1">
        <w:r w:rsidRPr="001560A7">
          <w:rPr>
            <w:rStyle w:val="ae"/>
            <w:rFonts w:ascii="黑体" w:eastAsia="黑体" w:hAnsi="黑体" w:cs="黑体"/>
            <w:noProof/>
            <w:sz w:val="24"/>
            <w:szCs w:val="24"/>
          </w:rPr>
          <w:t>8.5</w:t>
        </w:r>
        <w:r w:rsidRPr="001560A7">
          <w:rPr>
            <w:rStyle w:val="ae"/>
            <w:rFonts w:ascii="黑体" w:eastAsia="黑体" w:hAnsi="黑体" w:cs="黑体" w:hint="eastAsia"/>
            <w:noProof/>
            <w:sz w:val="24"/>
            <w:szCs w:val="24"/>
          </w:rPr>
          <w:t>工程监理服务实施要求与文件管理</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_Toc146289466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62</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67" w:history="1">
        <w:r w:rsidRPr="001560A7">
          <w:rPr>
            <w:rStyle w:val="ae"/>
            <w:rFonts w:ascii="黑体" w:eastAsia="黑体" w:hAnsi="黑体"/>
            <w:bCs/>
            <w:noProof/>
            <w:sz w:val="24"/>
            <w:szCs w:val="24"/>
          </w:rPr>
          <w:t xml:space="preserve">9  </w:t>
        </w:r>
        <w:r w:rsidRPr="001560A7">
          <w:rPr>
            <w:rStyle w:val="ae"/>
            <w:rFonts w:ascii="黑体" w:eastAsia="黑体" w:hAnsi="黑体" w:hint="eastAsia"/>
            <w:bCs/>
            <w:noProof/>
            <w:sz w:val="24"/>
            <w:szCs w:val="24"/>
          </w:rPr>
          <w:t>招标采购咨询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_Toc146289467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63</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8" w:history="1">
        <w:r w:rsidRPr="001560A7">
          <w:rPr>
            <w:rStyle w:val="ae"/>
            <w:rFonts w:ascii="黑体" w:eastAsia="黑体" w:hAnsi="黑体" w:cs="黑体"/>
            <w:noProof/>
            <w:sz w:val="24"/>
            <w:szCs w:val="24"/>
            <w:lang w:val="zh-CN"/>
          </w:rPr>
          <w:t>9.1</w:t>
        </w:r>
        <w:r w:rsidRPr="001560A7">
          <w:rPr>
            <w:rStyle w:val="ae"/>
            <w:rFonts w:ascii="黑体" w:eastAsia="黑体" w:hAnsi="黑体" w:cs="黑体" w:hint="eastAsia"/>
            <w:noProof/>
            <w:sz w:val="24"/>
            <w:szCs w:val="24"/>
            <w:lang w:val="zh-CN"/>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_Toc146289468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63</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69" w:history="1">
        <w:r w:rsidRPr="001560A7">
          <w:rPr>
            <w:rStyle w:val="ae"/>
            <w:rFonts w:ascii="黑体" w:eastAsia="黑体" w:hAnsi="黑体" w:cs="黑体"/>
            <w:noProof/>
            <w:sz w:val="24"/>
            <w:szCs w:val="24"/>
            <w:lang w:val="zh-CN"/>
          </w:rPr>
          <w:t>9.2</w:t>
        </w:r>
        <w:r w:rsidRPr="001560A7">
          <w:rPr>
            <w:rStyle w:val="ae"/>
            <w:rFonts w:ascii="黑体" w:eastAsia="黑体" w:hAnsi="黑体" w:cs="黑体" w:hint="eastAsia"/>
            <w:noProof/>
            <w:sz w:val="24"/>
            <w:szCs w:val="24"/>
            <w:lang w:val="zh-CN"/>
          </w:rPr>
          <w:t>招标采购咨询团队的组成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_Toc146289469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63</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0" w:history="1">
        <w:r w:rsidRPr="001560A7">
          <w:rPr>
            <w:rStyle w:val="ae"/>
            <w:rFonts w:ascii="黑体" w:eastAsia="黑体" w:hAnsi="黑体" w:cs="黑体"/>
            <w:noProof/>
            <w:sz w:val="24"/>
            <w:szCs w:val="24"/>
            <w:lang w:val="zh-CN"/>
          </w:rPr>
          <w:t>9.3</w:t>
        </w:r>
        <w:r w:rsidRPr="001560A7">
          <w:rPr>
            <w:rStyle w:val="ae"/>
            <w:rFonts w:ascii="黑体" w:eastAsia="黑体" w:hAnsi="黑体" w:cs="黑体" w:hint="eastAsia"/>
            <w:noProof/>
            <w:sz w:val="24"/>
            <w:szCs w:val="24"/>
            <w:lang w:val="zh-CN"/>
          </w:rPr>
          <w:t>招标采购咨询工作内容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_Toc146289470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63</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1" w:history="1">
        <w:r w:rsidRPr="001560A7">
          <w:rPr>
            <w:rStyle w:val="ae"/>
            <w:rFonts w:ascii="黑体" w:eastAsia="黑体" w:hAnsi="黑体" w:cs="黑体"/>
            <w:noProof/>
            <w:sz w:val="24"/>
            <w:szCs w:val="24"/>
            <w:lang w:val="zh-CN"/>
          </w:rPr>
          <w:t>9.4</w:t>
        </w:r>
        <w:r w:rsidRPr="001560A7">
          <w:rPr>
            <w:rStyle w:val="ae"/>
            <w:rFonts w:ascii="黑体" w:eastAsia="黑体" w:hAnsi="黑体" w:cs="黑体" w:hint="eastAsia"/>
            <w:noProof/>
            <w:sz w:val="24"/>
            <w:szCs w:val="24"/>
            <w:lang w:val="zh-CN"/>
          </w:rPr>
          <w:t>招标采购咨询工作流程及沟通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_Toc146289471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63</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72" w:history="1">
        <w:r w:rsidRPr="001560A7">
          <w:rPr>
            <w:rStyle w:val="ae"/>
            <w:rFonts w:ascii="黑体" w:eastAsia="黑体" w:hAnsi="黑体"/>
            <w:bCs/>
            <w:noProof/>
            <w:sz w:val="24"/>
            <w:szCs w:val="24"/>
          </w:rPr>
          <w:t xml:space="preserve">10   </w:t>
        </w:r>
        <w:r w:rsidRPr="001560A7">
          <w:rPr>
            <w:rStyle w:val="ae"/>
            <w:rFonts w:ascii="黑体" w:eastAsia="黑体" w:hAnsi="黑体" w:hint="eastAsia"/>
            <w:bCs/>
            <w:noProof/>
            <w:sz w:val="24"/>
            <w:szCs w:val="24"/>
          </w:rPr>
          <w:t>造价咨询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_Toc146289472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65</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3" w:history="1">
        <w:r w:rsidRPr="001560A7">
          <w:rPr>
            <w:rStyle w:val="ae"/>
            <w:rFonts w:ascii="黑体" w:eastAsia="黑体" w:hAnsi="黑体" w:cs="黑体"/>
            <w:noProof/>
            <w:sz w:val="24"/>
            <w:szCs w:val="24"/>
          </w:rPr>
          <w:t xml:space="preserve">10.3 </w:t>
        </w:r>
        <w:r w:rsidRPr="001560A7">
          <w:rPr>
            <w:rStyle w:val="ae"/>
            <w:rFonts w:ascii="黑体" w:eastAsia="黑体" w:hAnsi="黑体" w:cs="黑体" w:hint="eastAsia"/>
            <w:noProof/>
            <w:sz w:val="24"/>
            <w:szCs w:val="24"/>
          </w:rPr>
          <w:t>造价咨询工作内容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_Toc146289473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65</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4" w:history="1">
        <w:r w:rsidRPr="001560A7">
          <w:rPr>
            <w:rStyle w:val="ae"/>
            <w:rFonts w:ascii="黑体" w:eastAsia="黑体" w:hAnsi="黑体" w:cs="黑体"/>
            <w:noProof/>
            <w:sz w:val="24"/>
            <w:szCs w:val="24"/>
          </w:rPr>
          <w:t xml:space="preserve">10.4 </w:t>
        </w:r>
        <w:r w:rsidRPr="001560A7">
          <w:rPr>
            <w:rStyle w:val="ae"/>
            <w:rFonts w:ascii="黑体" w:eastAsia="黑体" w:hAnsi="黑体" w:cs="黑体" w:hint="eastAsia"/>
            <w:noProof/>
            <w:sz w:val="24"/>
            <w:szCs w:val="24"/>
          </w:rPr>
          <w:t>造价咨询工作流程及沟通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_Toc146289474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65</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75" w:history="1">
        <w:r w:rsidRPr="001560A7">
          <w:rPr>
            <w:rStyle w:val="ae"/>
            <w:rFonts w:ascii="黑体" w:eastAsia="黑体" w:hAnsi="黑体"/>
            <w:bCs/>
            <w:noProof/>
            <w:sz w:val="24"/>
            <w:szCs w:val="24"/>
          </w:rPr>
          <w:t xml:space="preserve">11   </w:t>
        </w:r>
        <w:r w:rsidRPr="001560A7">
          <w:rPr>
            <w:rStyle w:val="ae"/>
            <w:rFonts w:ascii="黑体" w:eastAsia="黑体" w:hAnsi="黑体" w:hint="eastAsia"/>
            <w:bCs/>
            <w:noProof/>
            <w:sz w:val="24"/>
            <w:szCs w:val="24"/>
          </w:rPr>
          <w:t>项目管理服务</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_Toc146289475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66</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6" w:history="1">
        <w:r w:rsidRPr="001560A7">
          <w:rPr>
            <w:rStyle w:val="ae"/>
            <w:rFonts w:ascii="黑体" w:eastAsia="黑体" w:hAnsi="黑体" w:cs="黑体"/>
            <w:noProof/>
            <w:sz w:val="24"/>
            <w:szCs w:val="24"/>
          </w:rPr>
          <w:t xml:space="preserve">11.1  </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_Toc146289476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66</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7" w:history="1">
        <w:r w:rsidRPr="001560A7">
          <w:rPr>
            <w:rStyle w:val="ae"/>
            <w:rFonts w:ascii="黑体" w:eastAsia="黑体" w:hAnsi="黑体" w:cs="黑体"/>
            <w:noProof/>
            <w:sz w:val="24"/>
            <w:szCs w:val="24"/>
          </w:rPr>
          <w:t xml:space="preserve">11.2  </w:t>
        </w:r>
        <w:r w:rsidRPr="001560A7">
          <w:rPr>
            <w:rStyle w:val="ae"/>
            <w:rFonts w:ascii="黑体" w:eastAsia="黑体" w:hAnsi="黑体" w:cs="黑体" w:hint="eastAsia"/>
            <w:noProof/>
            <w:sz w:val="24"/>
            <w:szCs w:val="24"/>
          </w:rPr>
          <w:t>项目管理团队的组成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_Toc146289477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66</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8" w:history="1">
        <w:r w:rsidRPr="001560A7">
          <w:rPr>
            <w:rStyle w:val="ae"/>
            <w:rFonts w:ascii="黑体" w:eastAsia="黑体" w:hAnsi="黑体" w:cs="黑体"/>
            <w:noProof/>
            <w:sz w:val="24"/>
            <w:szCs w:val="24"/>
          </w:rPr>
          <w:t xml:space="preserve">11.3  </w:t>
        </w:r>
        <w:r w:rsidRPr="001560A7">
          <w:rPr>
            <w:rStyle w:val="ae"/>
            <w:rFonts w:ascii="黑体" w:eastAsia="黑体" w:hAnsi="黑体" w:cs="黑体" w:hint="eastAsia"/>
            <w:noProof/>
            <w:sz w:val="24"/>
            <w:szCs w:val="24"/>
          </w:rPr>
          <w:t>项目管理工作内容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_Toc146289478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66</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79" w:history="1">
        <w:r w:rsidRPr="001560A7">
          <w:rPr>
            <w:rStyle w:val="ae"/>
            <w:rFonts w:ascii="黑体" w:eastAsia="黑体" w:hAnsi="黑体" w:cs="黑体"/>
            <w:noProof/>
            <w:sz w:val="24"/>
            <w:szCs w:val="24"/>
          </w:rPr>
          <w:t xml:space="preserve">11.4  </w:t>
        </w:r>
        <w:r w:rsidRPr="001560A7">
          <w:rPr>
            <w:rStyle w:val="ae"/>
            <w:rFonts w:ascii="黑体" w:eastAsia="黑体" w:hAnsi="黑体" w:cs="黑体" w:hint="eastAsia"/>
            <w:noProof/>
            <w:sz w:val="24"/>
            <w:szCs w:val="24"/>
          </w:rPr>
          <w:t>项目管理工作流程及沟通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_Toc146289479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66</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80" w:history="1">
        <w:r w:rsidRPr="001560A7">
          <w:rPr>
            <w:rStyle w:val="ae"/>
            <w:rFonts w:ascii="黑体" w:eastAsia="黑体" w:hAnsi="黑体" w:cs="黑体"/>
            <w:noProof/>
            <w:sz w:val="24"/>
            <w:szCs w:val="24"/>
          </w:rPr>
          <w:t xml:space="preserve">11.5  </w:t>
        </w:r>
        <w:r w:rsidRPr="001560A7">
          <w:rPr>
            <w:rStyle w:val="ae"/>
            <w:rFonts w:ascii="黑体" w:eastAsia="黑体" w:hAnsi="黑体" w:cs="黑体" w:hint="eastAsia"/>
            <w:noProof/>
            <w:sz w:val="24"/>
            <w:szCs w:val="24"/>
          </w:rPr>
          <w:t>项目要素管理</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_Toc146289480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67</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81" w:history="1">
        <w:r w:rsidRPr="001560A7">
          <w:rPr>
            <w:rStyle w:val="ae"/>
            <w:rFonts w:ascii="黑体" w:eastAsia="黑体" w:hAnsi="黑体"/>
            <w:bCs/>
            <w:noProof/>
            <w:sz w:val="24"/>
            <w:szCs w:val="24"/>
          </w:rPr>
          <w:t xml:space="preserve">12  </w:t>
        </w:r>
        <w:r w:rsidRPr="001560A7">
          <w:rPr>
            <w:rStyle w:val="ae"/>
            <w:rFonts w:ascii="黑体" w:eastAsia="黑体" w:hAnsi="黑体" w:hint="eastAsia"/>
            <w:bCs/>
            <w:noProof/>
            <w:sz w:val="24"/>
            <w:szCs w:val="24"/>
          </w:rPr>
          <w:t>绿色改造咨询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_Toc146289481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68</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82" w:history="1">
        <w:r w:rsidRPr="001560A7">
          <w:rPr>
            <w:rStyle w:val="ae"/>
            <w:rFonts w:ascii="黑体" w:eastAsia="黑体" w:hAnsi="黑体" w:cs="黑体"/>
            <w:noProof/>
            <w:sz w:val="24"/>
            <w:szCs w:val="24"/>
          </w:rPr>
          <w:t xml:space="preserve">12.1  </w:t>
        </w:r>
        <w:r w:rsidRPr="001560A7">
          <w:rPr>
            <w:rStyle w:val="ae"/>
            <w:rFonts w:ascii="黑体" w:eastAsia="黑体" w:hAnsi="黑体" w:cs="黑体" w:hint="eastAsia"/>
            <w:noProof/>
            <w:sz w:val="24"/>
            <w:szCs w:val="24"/>
          </w:rPr>
          <w:t>一般规定</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_Toc146289482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68</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83" w:history="1">
        <w:r w:rsidRPr="001560A7">
          <w:rPr>
            <w:rStyle w:val="ae"/>
            <w:rFonts w:ascii="黑体" w:eastAsia="黑体" w:hAnsi="黑体" w:cs="黑体"/>
            <w:noProof/>
            <w:sz w:val="24"/>
            <w:szCs w:val="24"/>
          </w:rPr>
          <w:t xml:space="preserve">12.2  </w:t>
        </w:r>
        <w:r w:rsidRPr="001560A7">
          <w:rPr>
            <w:rStyle w:val="ae"/>
            <w:rFonts w:ascii="黑体" w:eastAsia="黑体" w:hAnsi="黑体" w:cs="黑体" w:hint="eastAsia"/>
            <w:noProof/>
            <w:sz w:val="24"/>
            <w:szCs w:val="24"/>
          </w:rPr>
          <w:t>绿色改造咨询团队的组成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_Toc146289483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68</w:t>
        </w:r>
        <w:r w:rsidRPr="001560A7">
          <w:rPr>
            <w:rFonts w:ascii="黑体" w:eastAsia="黑体" w:hAnsi="黑体"/>
            <w:noProof/>
            <w:webHidden/>
            <w:sz w:val="24"/>
            <w:szCs w:val="24"/>
          </w:rPr>
          <w:fldChar w:fldCharType="end"/>
        </w:r>
      </w:hyperlink>
    </w:p>
    <w:p w:rsidR="00CE00B5" w:rsidRPr="001560A7" w:rsidRDefault="00CE00B5">
      <w:pPr>
        <w:pStyle w:val="10"/>
        <w:rPr>
          <w:rFonts w:ascii="黑体" w:eastAsia="黑体" w:hAnsi="黑体"/>
          <w:noProof/>
          <w:kern w:val="2"/>
          <w:sz w:val="24"/>
          <w:szCs w:val="24"/>
        </w:rPr>
      </w:pPr>
      <w:hyperlink w:anchor="_Toc146289484" w:history="1">
        <w:r w:rsidRPr="001560A7">
          <w:rPr>
            <w:rStyle w:val="ae"/>
            <w:rFonts w:ascii="黑体" w:eastAsia="黑体" w:hAnsi="黑体"/>
            <w:bCs/>
            <w:noProof/>
            <w:sz w:val="24"/>
            <w:szCs w:val="24"/>
          </w:rPr>
          <w:t xml:space="preserve">13  </w:t>
        </w:r>
        <w:r w:rsidRPr="001560A7">
          <w:rPr>
            <w:rStyle w:val="ae"/>
            <w:rFonts w:ascii="黑体" w:eastAsia="黑体" w:hAnsi="黑体" w:hint="eastAsia"/>
            <w:bCs/>
            <w:noProof/>
            <w:sz w:val="24"/>
            <w:szCs w:val="24"/>
          </w:rPr>
          <w:t>运营维护咨询</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_Toc146289484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69</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85" w:history="1">
        <w:r w:rsidRPr="001560A7">
          <w:rPr>
            <w:rStyle w:val="ae"/>
            <w:rFonts w:ascii="黑体" w:eastAsia="黑体" w:hAnsi="黑体" w:cs="黑体"/>
            <w:noProof/>
            <w:sz w:val="24"/>
            <w:szCs w:val="24"/>
          </w:rPr>
          <w:t xml:space="preserve">13.2  </w:t>
        </w:r>
        <w:r w:rsidRPr="001560A7">
          <w:rPr>
            <w:rStyle w:val="ae"/>
            <w:rFonts w:ascii="黑体" w:eastAsia="黑体" w:hAnsi="黑体" w:cs="黑体" w:hint="eastAsia"/>
            <w:noProof/>
            <w:sz w:val="24"/>
            <w:szCs w:val="24"/>
          </w:rPr>
          <w:t>运营维护咨询团队的组成</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_Toc146289485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69</w:t>
        </w:r>
        <w:r w:rsidRPr="001560A7">
          <w:rPr>
            <w:rFonts w:ascii="黑体" w:eastAsia="黑体" w:hAnsi="黑体"/>
            <w:noProof/>
            <w:webHidden/>
            <w:sz w:val="24"/>
            <w:szCs w:val="24"/>
          </w:rPr>
          <w:fldChar w:fldCharType="end"/>
        </w:r>
      </w:hyperlink>
    </w:p>
    <w:p w:rsidR="00CE00B5" w:rsidRPr="001560A7" w:rsidRDefault="00CE00B5">
      <w:pPr>
        <w:pStyle w:val="2"/>
        <w:tabs>
          <w:tab w:val="right" w:leader="dot" w:pos="8296"/>
        </w:tabs>
        <w:rPr>
          <w:rFonts w:ascii="黑体" w:eastAsia="黑体" w:hAnsi="黑体"/>
          <w:noProof/>
          <w:kern w:val="2"/>
          <w:sz w:val="24"/>
          <w:szCs w:val="24"/>
        </w:rPr>
      </w:pPr>
      <w:hyperlink w:anchor="_Toc146289486" w:history="1">
        <w:r w:rsidRPr="001560A7">
          <w:rPr>
            <w:rStyle w:val="ae"/>
            <w:rFonts w:ascii="黑体" w:eastAsia="黑体" w:hAnsi="黑体" w:cs="黑体"/>
            <w:noProof/>
            <w:sz w:val="24"/>
            <w:szCs w:val="24"/>
          </w:rPr>
          <w:t xml:space="preserve">13.3  </w:t>
        </w:r>
        <w:r w:rsidRPr="001560A7">
          <w:rPr>
            <w:rStyle w:val="ae"/>
            <w:rFonts w:ascii="黑体" w:eastAsia="黑体" w:hAnsi="黑体" w:cs="黑体" w:hint="eastAsia"/>
            <w:noProof/>
            <w:sz w:val="24"/>
            <w:szCs w:val="24"/>
          </w:rPr>
          <w:t>运营维护管理工作内容</w:t>
        </w:r>
        <w:r w:rsidRPr="001560A7">
          <w:rPr>
            <w:rFonts w:ascii="黑体" w:eastAsia="黑体" w:hAnsi="黑体"/>
            <w:noProof/>
            <w:webHidden/>
            <w:sz w:val="24"/>
            <w:szCs w:val="24"/>
          </w:rPr>
          <w:tab/>
        </w:r>
        <w:r w:rsidRPr="001560A7">
          <w:rPr>
            <w:rFonts w:ascii="黑体" w:eastAsia="黑体" w:hAnsi="黑体"/>
            <w:noProof/>
            <w:webHidden/>
            <w:sz w:val="24"/>
            <w:szCs w:val="24"/>
          </w:rPr>
          <w:fldChar w:fldCharType="begin"/>
        </w:r>
        <w:r w:rsidRPr="001560A7">
          <w:rPr>
            <w:rFonts w:ascii="黑体" w:eastAsia="黑体" w:hAnsi="黑体"/>
            <w:noProof/>
            <w:webHidden/>
            <w:sz w:val="24"/>
            <w:szCs w:val="24"/>
          </w:rPr>
          <w:instrText xml:space="preserve"> PAGEREF _Toc146289486 \h </w:instrText>
        </w:r>
        <w:r w:rsidRPr="001560A7">
          <w:rPr>
            <w:rFonts w:ascii="黑体" w:eastAsia="黑体" w:hAnsi="黑体"/>
            <w:noProof/>
            <w:webHidden/>
            <w:sz w:val="24"/>
            <w:szCs w:val="24"/>
          </w:rPr>
        </w:r>
        <w:r w:rsidRPr="001560A7">
          <w:rPr>
            <w:rFonts w:ascii="黑体" w:eastAsia="黑体" w:hAnsi="黑体"/>
            <w:noProof/>
            <w:webHidden/>
            <w:sz w:val="24"/>
            <w:szCs w:val="24"/>
          </w:rPr>
          <w:fldChar w:fldCharType="separate"/>
        </w:r>
        <w:r w:rsidRPr="001560A7">
          <w:rPr>
            <w:rFonts w:ascii="黑体" w:eastAsia="黑体" w:hAnsi="黑体"/>
            <w:noProof/>
            <w:webHidden/>
            <w:sz w:val="24"/>
            <w:szCs w:val="24"/>
          </w:rPr>
          <w:t>69</w:t>
        </w:r>
        <w:r w:rsidRPr="001560A7">
          <w:rPr>
            <w:rFonts w:ascii="黑体" w:eastAsia="黑体" w:hAnsi="黑体"/>
            <w:noProof/>
            <w:webHidden/>
            <w:sz w:val="24"/>
            <w:szCs w:val="24"/>
          </w:rPr>
          <w:fldChar w:fldCharType="end"/>
        </w:r>
      </w:hyperlink>
    </w:p>
    <w:p w:rsidR="002164A2" w:rsidRPr="001560A7" w:rsidRDefault="004B0142">
      <w:pPr>
        <w:widowControl/>
        <w:jc w:val="left"/>
        <w:rPr>
          <w:rFonts w:ascii="宋体" w:eastAsia="宋体" w:hAnsi="宋体"/>
          <w:color w:val="000000" w:themeColor="text1"/>
          <w:szCs w:val="21"/>
        </w:rPr>
      </w:pPr>
      <w:r w:rsidRPr="001560A7">
        <w:rPr>
          <w:rFonts w:ascii="黑体" w:eastAsia="黑体" w:hAnsi="黑体"/>
          <w:color w:val="000000" w:themeColor="text1"/>
          <w:sz w:val="24"/>
          <w:szCs w:val="24"/>
        </w:rPr>
        <w:fldChar w:fldCharType="end"/>
      </w:r>
      <w:r w:rsidRPr="001560A7">
        <w:rPr>
          <w:rFonts w:ascii="宋体" w:eastAsia="宋体" w:hAnsi="宋体"/>
          <w:color w:val="000000" w:themeColor="text1"/>
          <w:szCs w:val="21"/>
        </w:rPr>
        <w:br w:type="page"/>
      </w:r>
    </w:p>
    <w:p w:rsidR="002164A2" w:rsidRPr="001560A7" w:rsidRDefault="002164A2">
      <w:pPr>
        <w:rPr>
          <w:rFonts w:ascii="宋体" w:eastAsia="宋体" w:hAnsi="宋体" w:cs="宋体"/>
          <w:sz w:val="24"/>
          <w:szCs w:val="24"/>
        </w:rPr>
      </w:pPr>
    </w:p>
    <w:p w:rsidR="002164A2" w:rsidRPr="001560A7" w:rsidRDefault="004B0142" w:rsidP="00125891">
      <w:pPr>
        <w:ind w:firstLine="602"/>
        <w:jc w:val="center"/>
        <w:outlineLvl w:val="0"/>
        <w:rPr>
          <w:rFonts w:ascii="宋体" w:hAnsi="宋体"/>
          <w:b/>
          <w:bCs/>
          <w:sz w:val="30"/>
          <w:szCs w:val="30"/>
        </w:rPr>
      </w:pPr>
      <w:bookmarkStart w:id="910" w:name="_Toc110341002"/>
      <w:bookmarkStart w:id="911" w:name="_Toc110340050"/>
      <w:bookmarkStart w:id="912" w:name="_Toc102140054"/>
      <w:bookmarkStart w:id="913" w:name="_Toc146288790"/>
      <w:bookmarkStart w:id="914" w:name="_Toc146289442"/>
      <w:r w:rsidRPr="001560A7">
        <w:rPr>
          <w:rFonts w:ascii="宋体" w:hAnsi="宋体" w:hint="eastAsia"/>
          <w:b/>
          <w:bCs/>
          <w:sz w:val="30"/>
          <w:szCs w:val="30"/>
        </w:rPr>
        <w:t xml:space="preserve">2 </w:t>
      </w:r>
      <w:r w:rsidRPr="001560A7">
        <w:rPr>
          <w:rFonts w:ascii="宋体" w:hAnsi="宋体" w:hint="eastAsia"/>
          <w:b/>
          <w:bCs/>
          <w:sz w:val="30"/>
          <w:szCs w:val="30"/>
        </w:rPr>
        <w:t>术</w:t>
      </w:r>
      <w:r w:rsidRPr="001560A7">
        <w:rPr>
          <w:rFonts w:ascii="宋体" w:hAnsi="宋体" w:hint="eastAsia"/>
          <w:b/>
          <w:bCs/>
          <w:sz w:val="30"/>
          <w:szCs w:val="30"/>
        </w:rPr>
        <w:t xml:space="preserve">  </w:t>
      </w:r>
      <w:r w:rsidRPr="001560A7">
        <w:rPr>
          <w:rFonts w:ascii="宋体" w:hAnsi="宋体" w:hint="eastAsia"/>
          <w:b/>
          <w:bCs/>
          <w:sz w:val="30"/>
          <w:szCs w:val="30"/>
        </w:rPr>
        <w:t>语</w:t>
      </w:r>
      <w:bookmarkEnd w:id="910"/>
      <w:bookmarkEnd w:id="911"/>
      <w:bookmarkEnd w:id="912"/>
      <w:bookmarkEnd w:id="913"/>
      <w:bookmarkEnd w:id="914"/>
    </w:p>
    <w:p w:rsidR="002164A2" w:rsidRPr="001560A7" w:rsidRDefault="002164A2">
      <w:pPr>
        <w:pStyle w:val="20"/>
        <w:ind w:leftChars="0" w:hangingChars="175" w:hanging="420"/>
      </w:pPr>
    </w:p>
    <w:p w:rsidR="002164A2" w:rsidRPr="001560A7" w:rsidRDefault="004B0142">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2.0.1</w:t>
      </w:r>
      <w:r w:rsidRPr="001560A7">
        <w:rPr>
          <w:sz w:val="24"/>
          <w:szCs w:val="24"/>
        </w:rPr>
        <w:t xml:space="preserve">  </w:t>
      </w:r>
      <w:r w:rsidRPr="001560A7">
        <w:rPr>
          <w:rFonts w:ascii="宋体" w:eastAsia="宋体" w:hAnsi="宋体" w:cs="宋体" w:hint="eastAsia"/>
          <w:sz w:val="24"/>
          <w:szCs w:val="24"/>
        </w:rPr>
        <w:t>《国务院办公厅关于全面推进城镇老旧小区改造工作的指导意见》（国办发〔</w:t>
      </w:r>
      <w:r w:rsidRPr="001560A7">
        <w:rPr>
          <w:rFonts w:ascii="宋体" w:eastAsia="宋体" w:hAnsi="宋体" w:cs="宋体" w:hint="eastAsia"/>
          <w:sz w:val="24"/>
          <w:szCs w:val="24"/>
        </w:rPr>
        <w:t>2020</w:t>
      </w:r>
      <w:r w:rsidRPr="001560A7">
        <w:rPr>
          <w:rFonts w:ascii="宋体" w:eastAsia="宋体" w:hAnsi="宋体" w:cs="宋体" w:hint="eastAsia"/>
          <w:sz w:val="24"/>
          <w:szCs w:val="24"/>
        </w:rPr>
        <w:t>〕</w:t>
      </w:r>
      <w:r w:rsidRPr="001560A7">
        <w:rPr>
          <w:rFonts w:ascii="宋体" w:eastAsia="宋体" w:hAnsi="宋体" w:cs="宋体" w:hint="eastAsia"/>
          <w:sz w:val="24"/>
          <w:szCs w:val="24"/>
        </w:rPr>
        <w:t>23</w:t>
      </w:r>
      <w:r w:rsidRPr="001560A7">
        <w:rPr>
          <w:rFonts w:ascii="宋体" w:eastAsia="宋体" w:hAnsi="宋体" w:cs="宋体" w:hint="eastAsia"/>
          <w:sz w:val="24"/>
          <w:szCs w:val="24"/>
        </w:rPr>
        <w:t>号）要求“各地要结合实际，合理界定本地区改造对象范围，重点改造</w:t>
      </w:r>
      <w:r w:rsidRPr="001560A7">
        <w:rPr>
          <w:rFonts w:ascii="宋体" w:eastAsia="宋体" w:hAnsi="宋体" w:cs="宋体" w:hint="eastAsia"/>
          <w:sz w:val="24"/>
          <w:szCs w:val="24"/>
        </w:rPr>
        <w:t>2000</w:t>
      </w:r>
      <w:r w:rsidRPr="001560A7">
        <w:rPr>
          <w:rFonts w:ascii="宋体" w:eastAsia="宋体" w:hAnsi="宋体" w:cs="宋体" w:hint="eastAsia"/>
          <w:sz w:val="24"/>
          <w:szCs w:val="24"/>
        </w:rPr>
        <w:t>年底前建成的老旧小区”。</w:t>
      </w:r>
    </w:p>
    <w:p w:rsidR="002164A2" w:rsidRPr="001560A7" w:rsidRDefault="004B0142">
      <w:pPr>
        <w:spacing w:line="400" w:lineRule="exact"/>
        <w:jc w:val="center"/>
        <w:rPr>
          <w:rFonts w:ascii="宋体" w:eastAsia="宋体" w:hAnsi="宋体" w:cs="宋体"/>
          <w:sz w:val="24"/>
          <w:szCs w:val="24"/>
        </w:rPr>
      </w:pPr>
      <w:r w:rsidRPr="001560A7">
        <w:rPr>
          <w:rFonts w:ascii="宋体" w:eastAsia="宋体" w:hAnsi="宋体" w:cs="宋体" w:hint="eastAsia"/>
          <w:sz w:val="24"/>
          <w:szCs w:val="24"/>
        </w:rPr>
        <w:t>国务院办公厅关于全面推进城镇老旧小区改造工作的指导意见</w:t>
      </w:r>
    </w:p>
    <w:p w:rsidR="002164A2" w:rsidRPr="001560A7" w:rsidRDefault="004B0142">
      <w:pPr>
        <w:spacing w:line="400" w:lineRule="exact"/>
        <w:jc w:val="center"/>
        <w:rPr>
          <w:rFonts w:ascii="宋体" w:eastAsia="宋体" w:hAnsi="宋体" w:cs="宋体"/>
          <w:sz w:val="24"/>
          <w:szCs w:val="24"/>
        </w:rPr>
      </w:pPr>
      <w:r w:rsidRPr="001560A7">
        <w:rPr>
          <w:rFonts w:ascii="宋体" w:eastAsia="宋体" w:hAnsi="宋体" w:cs="宋体" w:hint="eastAsia"/>
          <w:sz w:val="24"/>
          <w:szCs w:val="24"/>
        </w:rPr>
        <w:t>国办发〔</w:t>
      </w:r>
      <w:r w:rsidRPr="001560A7">
        <w:rPr>
          <w:rFonts w:ascii="宋体" w:eastAsia="宋体" w:hAnsi="宋体" w:cs="宋体" w:hint="eastAsia"/>
          <w:sz w:val="24"/>
          <w:szCs w:val="24"/>
        </w:rPr>
        <w:t>2020</w:t>
      </w:r>
      <w:r w:rsidRPr="001560A7">
        <w:rPr>
          <w:rFonts w:ascii="宋体" w:eastAsia="宋体" w:hAnsi="宋体" w:cs="宋体" w:hint="eastAsia"/>
          <w:sz w:val="24"/>
          <w:szCs w:val="24"/>
        </w:rPr>
        <w:t>〕</w:t>
      </w:r>
      <w:r w:rsidRPr="001560A7">
        <w:rPr>
          <w:rFonts w:ascii="宋体" w:eastAsia="宋体" w:hAnsi="宋体" w:cs="宋体" w:hint="eastAsia"/>
          <w:sz w:val="24"/>
          <w:szCs w:val="24"/>
        </w:rPr>
        <w:t>23</w:t>
      </w:r>
      <w:r w:rsidRPr="001560A7">
        <w:rPr>
          <w:rFonts w:ascii="宋体" w:eastAsia="宋体" w:hAnsi="宋体" w:cs="宋体" w:hint="eastAsia"/>
          <w:sz w:val="24"/>
          <w:szCs w:val="24"/>
        </w:rPr>
        <w:t>号</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二、明确改造任务</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（一）明确改造对象范围。城镇老旧小区是指城市或县城（城关镇）建成年代较早、失养失修失管、市政配套设施不完善、社区服务设施不健全、居民改造意愿强烈的住宅小区（</w:t>
      </w:r>
      <w:proofErr w:type="gramStart"/>
      <w:r w:rsidRPr="001560A7">
        <w:rPr>
          <w:rFonts w:ascii="宋体" w:eastAsia="宋体" w:hAnsi="宋体" w:cs="宋体" w:hint="eastAsia"/>
          <w:sz w:val="24"/>
          <w:szCs w:val="24"/>
        </w:rPr>
        <w:t>含单栋</w:t>
      </w:r>
      <w:proofErr w:type="gramEnd"/>
      <w:r w:rsidRPr="001560A7">
        <w:rPr>
          <w:rFonts w:ascii="宋体" w:eastAsia="宋体" w:hAnsi="宋体" w:cs="宋体" w:hint="eastAsia"/>
          <w:sz w:val="24"/>
          <w:szCs w:val="24"/>
        </w:rPr>
        <w:t>住宅楼）。各地要结合实际，合理界定本地区改造对象范围，重点改造</w:t>
      </w:r>
      <w:r w:rsidRPr="001560A7">
        <w:rPr>
          <w:rFonts w:ascii="宋体" w:eastAsia="宋体" w:hAnsi="宋体" w:cs="宋体" w:hint="eastAsia"/>
          <w:sz w:val="24"/>
          <w:szCs w:val="24"/>
        </w:rPr>
        <w:t>2000</w:t>
      </w:r>
      <w:r w:rsidRPr="001560A7">
        <w:rPr>
          <w:rFonts w:ascii="宋体" w:eastAsia="宋体" w:hAnsi="宋体" w:cs="宋体" w:hint="eastAsia"/>
          <w:sz w:val="24"/>
          <w:szCs w:val="24"/>
        </w:rPr>
        <w:t>年底前建成的老旧小区。</w:t>
      </w:r>
    </w:p>
    <w:p w:rsidR="002164A2" w:rsidRPr="001560A7" w:rsidRDefault="004B0142">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2.0.2</w:t>
      </w:r>
      <w:r w:rsidRPr="001560A7">
        <w:rPr>
          <w:sz w:val="24"/>
          <w:szCs w:val="24"/>
        </w:rPr>
        <w:t xml:space="preserve">  </w:t>
      </w:r>
      <w:r w:rsidRPr="001560A7">
        <w:rPr>
          <w:rFonts w:ascii="宋体" w:eastAsia="宋体" w:hAnsi="宋体" w:cs="宋体" w:hint="eastAsia"/>
          <w:sz w:val="24"/>
          <w:szCs w:val="24"/>
        </w:rPr>
        <w:t>《国务院办公厅关于全面推进城镇老旧小区改造工作的指导意见》（国办发〔</w:t>
      </w:r>
      <w:r w:rsidRPr="001560A7">
        <w:rPr>
          <w:rFonts w:ascii="宋体" w:eastAsia="宋体" w:hAnsi="宋体" w:cs="宋体" w:hint="eastAsia"/>
          <w:sz w:val="24"/>
          <w:szCs w:val="24"/>
        </w:rPr>
        <w:t>2020</w:t>
      </w:r>
      <w:r w:rsidRPr="001560A7">
        <w:rPr>
          <w:rFonts w:ascii="宋体" w:eastAsia="宋体" w:hAnsi="宋体" w:cs="宋体" w:hint="eastAsia"/>
          <w:sz w:val="24"/>
          <w:szCs w:val="24"/>
        </w:rPr>
        <w:t>〕</w:t>
      </w:r>
      <w:r w:rsidRPr="001560A7">
        <w:rPr>
          <w:rFonts w:ascii="宋体" w:eastAsia="宋体" w:hAnsi="宋体" w:cs="宋体" w:hint="eastAsia"/>
          <w:sz w:val="24"/>
          <w:szCs w:val="24"/>
        </w:rPr>
        <w:t>23</w:t>
      </w:r>
      <w:r w:rsidRPr="001560A7">
        <w:rPr>
          <w:rFonts w:ascii="宋体" w:eastAsia="宋体" w:hAnsi="宋体" w:cs="宋体" w:hint="eastAsia"/>
          <w:sz w:val="24"/>
          <w:szCs w:val="24"/>
        </w:rPr>
        <w:t>号）提出城镇老旧小区改造内容可分为基础类、完善类、提升类</w:t>
      </w:r>
      <w:r w:rsidRPr="001560A7">
        <w:rPr>
          <w:rFonts w:ascii="宋体" w:eastAsia="宋体" w:hAnsi="宋体" w:cs="宋体" w:hint="eastAsia"/>
          <w:sz w:val="24"/>
          <w:szCs w:val="24"/>
        </w:rPr>
        <w:t>3</w:t>
      </w:r>
      <w:r w:rsidRPr="001560A7">
        <w:rPr>
          <w:rFonts w:ascii="宋体" w:eastAsia="宋体" w:hAnsi="宋体" w:cs="宋体" w:hint="eastAsia"/>
          <w:sz w:val="24"/>
          <w:szCs w:val="24"/>
        </w:rPr>
        <w:t>类。</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1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基础类。为满足居民安全需要和基本生活需求的内容，主要是市政配套基础设施改造提升以及小</w:t>
      </w:r>
      <w:r w:rsidRPr="001560A7">
        <w:rPr>
          <w:rFonts w:ascii="宋体" w:eastAsia="宋体" w:hAnsi="宋体" w:cs="宋体" w:hint="eastAsia"/>
          <w:sz w:val="24"/>
          <w:szCs w:val="24"/>
        </w:rPr>
        <w:t>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2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完善类。为满足居民生活便利需要和改善</w:t>
      </w:r>
      <w:proofErr w:type="gramStart"/>
      <w:r w:rsidRPr="001560A7">
        <w:rPr>
          <w:rFonts w:ascii="宋体" w:eastAsia="宋体" w:hAnsi="宋体" w:cs="宋体" w:hint="eastAsia"/>
          <w:sz w:val="24"/>
          <w:szCs w:val="24"/>
        </w:rPr>
        <w:t>型生活</w:t>
      </w:r>
      <w:proofErr w:type="gramEnd"/>
      <w:r w:rsidRPr="001560A7">
        <w:rPr>
          <w:rFonts w:ascii="宋体" w:eastAsia="宋体" w:hAnsi="宋体" w:cs="宋体" w:hint="eastAsia"/>
          <w:sz w:val="24"/>
          <w:szCs w:val="24"/>
        </w:rPr>
        <w:t>需求的内容，主要是环境及配套设施改造建设、小区内建筑节能改造、有条件的楼栋加装电梯等。其中，改造建设环境及配套设施包括拆除违法建设，整治小区及周边绿化、照明等环境，改造或建设小区及</w:t>
      </w:r>
      <w:proofErr w:type="gramStart"/>
      <w:r w:rsidRPr="001560A7">
        <w:rPr>
          <w:rFonts w:ascii="宋体" w:eastAsia="宋体" w:hAnsi="宋体" w:cs="宋体" w:hint="eastAsia"/>
          <w:sz w:val="24"/>
          <w:szCs w:val="24"/>
        </w:rPr>
        <w:t>周边适老设施</w:t>
      </w:r>
      <w:proofErr w:type="gramEnd"/>
      <w:r w:rsidRPr="001560A7">
        <w:rPr>
          <w:rFonts w:ascii="宋体" w:eastAsia="宋体" w:hAnsi="宋体" w:cs="宋体" w:hint="eastAsia"/>
          <w:sz w:val="24"/>
          <w:szCs w:val="24"/>
        </w:rPr>
        <w:t>、无障碍设施、停车库（场）、电动</w:t>
      </w:r>
      <w:r w:rsidRPr="001560A7">
        <w:rPr>
          <w:rFonts w:ascii="宋体" w:eastAsia="宋体" w:hAnsi="宋体" w:cs="宋体" w:hint="eastAsia"/>
          <w:sz w:val="24"/>
          <w:szCs w:val="24"/>
        </w:rPr>
        <w:t>自行车及汽车充电设施、智能快件箱、智能信包箱、文化休闲设施、体育健身设施、物业用房等配套设施。</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宋体" w:eastAsia="宋体" w:hAnsi="宋体" w:cs="宋体" w:hint="eastAsia"/>
          <w:b/>
          <w:kern w:val="0"/>
          <w:sz w:val="24"/>
          <w:szCs w:val="24"/>
        </w:rPr>
        <w:t xml:space="preserve"> 3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各地可因地制宜确定改造内容清单、标准和支持政策。</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lastRenderedPageBreak/>
        <w:t>咨询人可以是独立咨询单</w:t>
      </w:r>
      <w:r w:rsidRPr="001560A7">
        <w:rPr>
          <w:rFonts w:ascii="宋体" w:eastAsia="宋体" w:hAnsi="宋体" w:cs="宋体" w:hint="eastAsia"/>
          <w:sz w:val="24"/>
          <w:szCs w:val="24"/>
        </w:rPr>
        <w:t>位，也可以是联合体。当全过程工程咨询服务由多家专业咨询单位以联合体形</w:t>
      </w:r>
      <w:proofErr w:type="gramStart"/>
      <w:r w:rsidRPr="001560A7">
        <w:rPr>
          <w:rFonts w:ascii="宋体" w:eastAsia="宋体" w:hAnsi="宋体" w:cs="宋体" w:hint="eastAsia"/>
          <w:sz w:val="24"/>
          <w:szCs w:val="24"/>
        </w:rPr>
        <w:t>式共同</w:t>
      </w:r>
      <w:proofErr w:type="gramEnd"/>
      <w:r w:rsidRPr="001560A7">
        <w:rPr>
          <w:rFonts w:ascii="宋体" w:eastAsia="宋体" w:hAnsi="宋体" w:cs="宋体" w:hint="eastAsia"/>
          <w:sz w:val="24"/>
          <w:szCs w:val="24"/>
        </w:rPr>
        <w:t>承担时，应当明确其中一家为牵头单位，经委托人授权负责牵头或统领建设项目全过程工程咨询服务。</w:t>
      </w:r>
    </w:p>
    <w:p w:rsidR="002164A2" w:rsidRPr="001560A7" w:rsidRDefault="004B0142">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2.0.8</w:t>
      </w:r>
      <w:r w:rsidRPr="001560A7">
        <w:rPr>
          <w:sz w:val="24"/>
          <w:szCs w:val="24"/>
        </w:rPr>
        <w:t xml:space="preserve">  </w:t>
      </w:r>
      <w:r w:rsidRPr="001560A7">
        <w:rPr>
          <w:rFonts w:ascii="宋体" w:eastAsia="宋体" w:hAnsi="宋体" w:cs="宋体" w:hint="eastAsia"/>
          <w:color w:val="000000"/>
          <w:sz w:val="24"/>
          <w:szCs w:val="24"/>
        </w:rPr>
        <w:t>总咨询师原则上应当取得工程建设</w:t>
      </w:r>
      <w:proofErr w:type="gramStart"/>
      <w:r w:rsidRPr="001560A7">
        <w:rPr>
          <w:rFonts w:ascii="宋体" w:eastAsia="宋体" w:hAnsi="宋体" w:cs="宋体" w:hint="eastAsia"/>
          <w:color w:val="000000"/>
          <w:sz w:val="24"/>
          <w:szCs w:val="24"/>
        </w:rPr>
        <w:t>类注册</w:t>
      </w:r>
      <w:proofErr w:type="gramEnd"/>
      <w:r w:rsidRPr="001560A7">
        <w:rPr>
          <w:rFonts w:ascii="宋体" w:eastAsia="宋体" w:hAnsi="宋体" w:cs="宋体" w:hint="eastAsia"/>
          <w:color w:val="000000"/>
          <w:sz w:val="24"/>
          <w:szCs w:val="24"/>
        </w:rPr>
        <w:t>执业资格（如注册造价工程师、注册监理工程师、注册建造师、注册建筑师、注册结构工程师及其他设计注册工程师），具有工程类、工程经济类高级职称。部分省份如山东、陕西等还要求具有类似工程经验。</w:t>
      </w:r>
    </w:p>
    <w:p w:rsidR="002164A2" w:rsidRPr="001560A7" w:rsidRDefault="004B0142">
      <w:pPr>
        <w:spacing w:line="400" w:lineRule="exact"/>
        <w:rPr>
          <w:rStyle w:val="fontstyle01"/>
          <w:rFonts w:cs="宋体" w:hint="default"/>
          <w:sz w:val="24"/>
          <w:szCs w:val="24"/>
        </w:rPr>
      </w:pPr>
      <w:r w:rsidRPr="001560A7">
        <w:rPr>
          <w:rFonts w:ascii="Times New Roman" w:hAnsi="Times New Roman" w:cs="Times New Roman" w:hint="eastAsia"/>
          <w:b/>
          <w:bCs/>
          <w:kern w:val="0"/>
          <w:sz w:val="24"/>
          <w:szCs w:val="24"/>
        </w:rPr>
        <w:t>2.0.9</w:t>
      </w:r>
      <w:r w:rsidRPr="001560A7">
        <w:rPr>
          <w:sz w:val="24"/>
          <w:szCs w:val="24"/>
        </w:rPr>
        <w:t xml:space="preserve">  </w:t>
      </w:r>
      <w:r w:rsidRPr="001560A7">
        <w:rPr>
          <w:rStyle w:val="fontstyle01"/>
          <w:rFonts w:cs="宋体"/>
          <w:sz w:val="24"/>
          <w:szCs w:val="24"/>
        </w:rPr>
        <w:t>专业负责人应具备与其所负责工作相应的资格和能力，并在总咨询师的管理或统筹下开展咨询工作。全过程工程咨询专业负责人主要包括但不限于以下专业人士：注册造价工程师、注册监理工程师、注册建造师、勘察设计注册工程师或其他具有国家法律法规规定的相应执业资格的人员。</w:t>
      </w:r>
    </w:p>
    <w:p w:rsidR="002164A2" w:rsidRPr="001560A7" w:rsidRDefault="004B0142">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2.0.11</w:t>
      </w:r>
      <w:r w:rsidRPr="001560A7">
        <w:rPr>
          <w:sz w:val="24"/>
          <w:szCs w:val="24"/>
        </w:rPr>
        <w:t xml:space="preserve">  </w:t>
      </w:r>
      <w:r w:rsidRPr="001560A7">
        <w:rPr>
          <w:rFonts w:ascii="宋体" w:eastAsia="宋体" w:hAnsi="宋体" w:cs="宋体" w:hint="eastAsia"/>
          <w:sz w:val="24"/>
          <w:szCs w:val="24"/>
        </w:rPr>
        <w:t>本条根据《住房和城乡建设部等部门关于印发绿色社区创建行动方案的通知》（建城〔</w:t>
      </w:r>
      <w:r w:rsidRPr="001560A7">
        <w:rPr>
          <w:rFonts w:ascii="宋体" w:eastAsia="宋体" w:hAnsi="宋体" w:cs="宋体" w:hint="eastAsia"/>
          <w:sz w:val="24"/>
          <w:szCs w:val="24"/>
        </w:rPr>
        <w:t>2020</w:t>
      </w:r>
      <w:r w:rsidRPr="001560A7">
        <w:rPr>
          <w:rFonts w:ascii="宋体" w:eastAsia="宋体" w:hAnsi="宋体" w:cs="宋体" w:hint="eastAsia"/>
          <w:sz w:val="24"/>
          <w:szCs w:val="24"/>
        </w:rPr>
        <w:t>〕</w:t>
      </w:r>
      <w:r w:rsidRPr="001560A7">
        <w:rPr>
          <w:rFonts w:ascii="宋体" w:eastAsia="宋体" w:hAnsi="宋体" w:cs="宋体" w:hint="eastAsia"/>
          <w:sz w:val="24"/>
          <w:szCs w:val="24"/>
        </w:rPr>
        <w:t>68</w:t>
      </w:r>
      <w:r w:rsidRPr="001560A7">
        <w:rPr>
          <w:rFonts w:ascii="宋体" w:eastAsia="宋体" w:hAnsi="宋体" w:cs="宋体" w:hint="eastAsia"/>
          <w:sz w:val="24"/>
          <w:szCs w:val="24"/>
        </w:rPr>
        <w:t>号），提取绿色社区创建行动方案中关于绿色改造的内容编制。</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w:t>
      </w:r>
      <w:hyperlink r:id="rId22" w:tgtFrame="_blank" w:history="1">
        <w:r w:rsidRPr="001560A7">
          <w:rPr>
            <w:rFonts w:ascii="宋体" w:eastAsia="宋体" w:hAnsi="宋体" w:cs="宋体" w:hint="eastAsia"/>
            <w:sz w:val="24"/>
            <w:szCs w:val="24"/>
          </w:rPr>
          <w:t>绿色社区创建行动方案</w:t>
        </w:r>
      </w:hyperlink>
      <w:r w:rsidRPr="001560A7">
        <w:rPr>
          <w:rFonts w:ascii="宋体" w:eastAsia="宋体" w:hAnsi="宋体" w:cs="宋体" w:hint="eastAsia"/>
          <w:sz w:val="24"/>
          <w:szCs w:val="24"/>
        </w:rPr>
        <w:t>》建城〔</w:t>
      </w:r>
      <w:r w:rsidRPr="001560A7">
        <w:rPr>
          <w:rFonts w:ascii="宋体" w:eastAsia="宋体" w:hAnsi="宋体" w:cs="宋体" w:hint="eastAsia"/>
          <w:sz w:val="24"/>
          <w:szCs w:val="24"/>
        </w:rPr>
        <w:t>2020</w:t>
      </w:r>
      <w:r w:rsidRPr="001560A7">
        <w:rPr>
          <w:rFonts w:ascii="宋体" w:eastAsia="宋体" w:hAnsi="宋体" w:cs="宋体" w:hint="eastAsia"/>
          <w:sz w:val="24"/>
          <w:szCs w:val="24"/>
        </w:rPr>
        <w:t>〕</w:t>
      </w:r>
      <w:r w:rsidRPr="001560A7">
        <w:rPr>
          <w:rFonts w:ascii="宋体" w:eastAsia="宋体" w:hAnsi="宋体" w:cs="宋体" w:hint="eastAsia"/>
          <w:sz w:val="24"/>
          <w:szCs w:val="24"/>
        </w:rPr>
        <w:t>68</w:t>
      </w:r>
      <w:r w:rsidRPr="001560A7">
        <w:rPr>
          <w:rFonts w:ascii="宋体" w:eastAsia="宋体" w:hAnsi="宋体" w:cs="宋体" w:hint="eastAsia"/>
          <w:sz w:val="24"/>
          <w:szCs w:val="24"/>
        </w:rPr>
        <w:t>号</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二）推进社区基础设施绿色化。结合城市更新和存量住房改造提升，以城镇老旧小区改造、市政基础设施和公共服务设施维护等工作为抓手，积极改造提升社区供水、排水、供电、弱电、道路、供气、消防、生活垃圾分类等基础设施，在改造中采用节能照明、节水器具等绿色产品、材料。综合治理社区道路，消除路面坑洼破损等安全隐患，畅</w:t>
      </w:r>
      <w:r w:rsidRPr="001560A7">
        <w:rPr>
          <w:rFonts w:ascii="宋体" w:eastAsia="宋体" w:hAnsi="宋体" w:cs="宋体" w:hint="eastAsia"/>
          <w:sz w:val="24"/>
          <w:szCs w:val="24"/>
        </w:rPr>
        <w:t>通消防、救护等生命通道。加大既有建筑节能改造力度，提高既有建筑绿色化水平。实施生活垃圾分类，完善分类投放、分类收集、分类运输设施。综合采取“渗滞蓄净用排”等举措推进海绵化改造和建设，结合本地区地形地貌进行竖向设计，逐步减少硬质铺装场地，避免和解决内涝积水问题。</w:t>
      </w:r>
    </w:p>
    <w:p w:rsidR="002164A2" w:rsidRPr="001560A7" w:rsidRDefault="004B0142">
      <w:pPr>
        <w:spacing w:line="400" w:lineRule="exact"/>
        <w:rPr>
          <w:rFonts w:ascii="宋体" w:eastAsia="宋体" w:hAnsi="宋体" w:cs="宋体"/>
          <w:sz w:val="24"/>
          <w:szCs w:val="24"/>
        </w:rPr>
      </w:pPr>
      <w:r w:rsidRPr="001560A7">
        <w:rPr>
          <w:rFonts w:ascii="宋体" w:eastAsia="宋体" w:hAnsi="宋体" w:cs="宋体" w:hint="eastAsia"/>
          <w:sz w:val="24"/>
          <w:szCs w:val="24"/>
        </w:rPr>
        <w:t>（三）营造社区宜居环境。因地制宜开展社区人居环境建设和整治。整治小区及周边绿化、照明等环境，推动</w:t>
      </w:r>
      <w:proofErr w:type="gramStart"/>
      <w:r w:rsidRPr="001560A7">
        <w:rPr>
          <w:rFonts w:ascii="宋体" w:eastAsia="宋体" w:hAnsi="宋体" w:cs="宋体" w:hint="eastAsia"/>
          <w:sz w:val="24"/>
          <w:szCs w:val="24"/>
        </w:rPr>
        <w:t>适</w:t>
      </w:r>
      <w:proofErr w:type="gramEnd"/>
      <w:r w:rsidRPr="001560A7">
        <w:rPr>
          <w:rFonts w:ascii="宋体" w:eastAsia="宋体" w:hAnsi="宋体" w:cs="宋体" w:hint="eastAsia"/>
          <w:sz w:val="24"/>
          <w:szCs w:val="24"/>
        </w:rPr>
        <w:t>老化改造和无障碍设施建设。合理布局和建设各类社区绿地，增加荫下公共活动场所、小型运动场地和健身设施。合理配建停车及充电设施，优化停车管理。进一步规范管线</w:t>
      </w:r>
      <w:r w:rsidRPr="001560A7">
        <w:rPr>
          <w:rFonts w:ascii="宋体" w:eastAsia="宋体" w:hAnsi="宋体" w:cs="宋体" w:hint="eastAsia"/>
          <w:sz w:val="24"/>
          <w:szCs w:val="24"/>
        </w:rPr>
        <w:t>设置，实施架空线规整（入地），加强噪声治理，提升社区宜居水平。针对新冠肺炎疫情暴露出的问题，加快社区服务设施建设，补齐在卫生防疫、社区服务等方面的短板，打通服务群众的“最后一公里”。结合绿色社区创建，探索建设安全健康、设施完善、管理有序的完整居住社区。</w:t>
      </w:r>
    </w:p>
    <w:p w:rsidR="002164A2" w:rsidRPr="001560A7" w:rsidRDefault="004B0142">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2.0.12</w:t>
      </w:r>
      <w:r w:rsidRPr="001560A7">
        <w:rPr>
          <w:sz w:val="24"/>
          <w:szCs w:val="24"/>
        </w:rPr>
        <w:t xml:space="preserve">  </w:t>
      </w:r>
      <w:r w:rsidRPr="001560A7">
        <w:rPr>
          <w:rFonts w:ascii="宋体" w:eastAsia="宋体" w:hAnsi="宋体" w:cs="宋体" w:hint="eastAsia"/>
          <w:sz w:val="24"/>
          <w:szCs w:val="24"/>
        </w:rPr>
        <w:t>咨询成果包括阶段性成果和最终成果。老旧小区改造项目全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服务成果内容一般包括全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管理规划大纲、全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管理实施规划、全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管理目标责任书、阶</w:t>
      </w:r>
      <w:r w:rsidRPr="001560A7">
        <w:rPr>
          <w:rFonts w:ascii="宋体" w:eastAsia="宋体" w:hAnsi="宋体" w:cs="宋体" w:hint="eastAsia"/>
          <w:sz w:val="24"/>
          <w:szCs w:val="24"/>
        </w:rPr>
        <w:lastRenderedPageBreak/>
        <w:t>段管理计划与报批文件、改造内容清单、施工图、设计概算等，以及</w:t>
      </w:r>
      <w:r w:rsidR="00807574" w:rsidRPr="001560A7">
        <w:rPr>
          <w:rFonts w:ascii="宋体" w:eastAsia="宋体" w:hAnsi="宋体" w:cs="宋体" w:hint="eastAsia"/>
          <w:sz w:val="24"/>
          <w:szCs w:val="24"/>
        </w:rPr>
        <w:t>老旧小区改造</w:t>
      </w:r>
      <w:r w:rsidRPr="001560A7">
        <w:rPr>
          <w:rFonts w:ascii="宋体" w:eastAsia="宋体" w:hAnsi="宋体" w:cs="宋体" w:hint="eastAsia"/>
          <w:sz w:val="24"/>
          <w:szCs w:val="24"/>
        </w:rPr>
        <w:t>项目</w:t>
      </w:r>
      <w:r w:rsidRPr="001560A7">
        <w:rPr>
          <w:rFonts w:ascii="宋体" w:eastAsia="宋体" w:hAnsi="宋体" w:cs="宋体" w:hint="eastAsia"/>
          <w:sz w:val="24"/>
          <w:szCs w:val="24"/>
        </w:rPr>
        <w:t>需要编制、归档的</w:t>
      </w:r>
      <w:r w:rsidR="00807574" w:rsidRPr="001560A7">
        <w:rPr>
          <w:rFonts w:ascii="宋体" w:eastAsia="宋体" w:hAnsi="宋体" w:cs="宋体" w:hint="eastAsia"/>
          <w:sz w:val="24"/>
          <w:szCs w:val="24"/>
        </w:rPr>
        <w:t>其他</w:t>
      </w:r>
      <w:r w:rsidRPr="001560A7">
        <w:rPr>
          <w:rFonts w:ascii="宋体" w:eastAsia="宋体" w:hAnsi="宋体" w:cs="宋体" w:hint="eastAsia"/>
          <w:sz w:val="24"/>
          <w:szCs w:val="24"/>
        </w:rPr>
        <w:t>相关文件资料</w:t>
      </w:r>
      <w:r w:rsidRPr="001560A7">
        <w:rPr>
          <w:rFonts w:ascii="宋体" w:eastAsia="宋体" w:hAnsi="宋体" w:cs="宋体" w:hint="eastAsia"/>
          <w:sz w:val="24"/>
          <w:szCs w:val="24"/>
        </w:rPr>
        <w:t>。</w:t>
      </w:r>
    </w:p>
    <w:p w:rsidR="002164A2" w:rsidRPr="001560A7" w:rsidRDefault="004B0142">
      <w:pPr>
        <w:widowControl/>
        <w:spacing w:line="400" w:lineRule="exact"/>
        <w:jc w:val="left"/>
        <w:rPr>
          <w:rFonts w:ascii="宋体" w:eastAsia="宋体" w:hAnsi="宋体" w:cs="宋体"/>
          <w:sz w:val="24"/>
          <w:szCs w:val="24"/>
        </w:rPr>
      </w:pPr>
      <w:r w:rsidRPr="001560A7">
        <w:rPr>
          <w:rFonts w:ascii="宋体" w:eastAsia="宋体" w:hAnsi="宋体" w:cs="宋体" w:hint="eastAsia"/>
          <w:sz w:val="24"/>
          <w:szCs w:val="24"/>
        </w:rPr>
        <w:br w:type="page"/>
      </w:r>
    </w:p>
    <w:p w:rsidR="002164A2" w:rsidRPr="001560A7" w:rsidRDefault="004B0142" w:rsidP="00125891">
      <w:pPr>
        <w:ind w:firstLine="602"/>
        <w:jc w:val="center"/>
        <w:outlineLvl w:val="0"/>
        <w:rPr>
          <w:rFonts w:ascii="宋体" w:hAnsi="宋体"/>
          <w:b/>
          <w:bCs/>
          <w:sz w:val="30"/>
          <w:szCs w:val="30"/>
        </w:rPr>
      </w:pPr>
      <w:bookmarkStart w:id="915" w:name="_Toc146288791"/>
      <w:bookmarkStart w:id="916" w:name="_Toc146289443"/>
      <w:r w:rsidRPr="001560A7">
        <w:rPr>
          <w:rFonts w:ascii="宋体" w:hAnsi="宋体" w:hint="eastAsia"/>
          <w:b/>
          <w:bCs/>
          <w:sz w:val="30"/>
          <w:szCs w:val="30"/>
        </w:rPr>
        <w:lastRenderedPageBreak/>
        <w:t>3</w:t>
      </w:r>
      <w:r w:rsidRPr="001560A7">
        <w:rPr>
          <w:rFonts w:ascii="宋体" w:hAnsi="宋体" w:hint="eastAsia"/>
          <w:b/>
          <w:bCs/>
          <w:sz w:val="30"/>
          <w:szCs w:val="30"/>
        </w:rPr>
        <w:t xml:space="preserve"> </w:t>
      </w:r>
      <w:r w:rsidRPr="001560A7">
        <w:rPr>
          <w:rFonts w:ascii="宋体" w:hAnsi="宋体" w:hint="eastAsia"/>
          <w:b/>
          <w:bCs/>
          <w:sz w:val="30"/>
          <w:szCs w:val="30"/>
        </w:rPr>
        <w:t>基本规定</w:t>
      </w:r>
      <w:bookmarkEnd w:id="915"/>
      <w:bookmarkEnd w:id="916"/>
    </w:p>
    <w:p w:rsidR="002164A2" w:rsidRPr="001560A7" w:rsidRDefault="004B0142" w:rsidP="00125891">
      <w:pPr>
        <w:spacing w:line="400" w:lineRule="exact"/>
        <w:rPr>
          <w:rFonts w:ascii="宋体" w:eastAsia="宋体" w:hAnsi="宋体"/>
          <w:sz w:val="24"/>
          <w:szCs w:val="24"/>
        </w:rPr>
      </w:pPr>
      <w:r w:rsidRPr="001560A7">
        <w:rPr>
          <w:rFonts w:ascii="Times New Roman" w:hAnsi="Times New Roman" w:cs="Times New Roman" w:hint="eastAsia"/>
          <w:b/>
          <w:bCs/>
          <w:kern w:val="0"/>
          <w:sz w:val="24"/>
          <w:szCs w:val="24"/>
        </w:rPr>
        <w:t>3.0.1</w:t>
      </w:r>
      <w:r w:rsidRPr="001560A7">
        <w:rPr>
          <w:sz w:val="24"/>
          <w:szCs w:val="24"/>
        </w:rPr>
        <w:t xml:space="preserve">  </w:t>
      </w:r>
      <w:r w:rsidRPr="001560A7">
        <w:rPr>
          <w:rFonts w:ascii="宋体" w:eastAsia="宋体" w:hAnsi="宋体" w:hint="eastAsia"/>
          <w:sz w:val="24"/>
          <w:szCs w:val="24"/>
        </w:rPr>
        <w:t>《国务院办公厅关于全面推进城镇老旧小区改造工作的指导意见》（国办发〔</w:t>
      </w:r>
      <w:r w:rsidRPr="001560A7">
        <w:rPr>
          <w:rFonts w:ascii="宋体" w:eastAsia="宋体" w:hAnsi="宋体"/>
          <w:sz w:val="24"/>
          <w:szCs w:val="24"/>
        </w:rPr>
        <w:t>2020</w:t>
      </w:r>
      <w:r w:rsidRPr="001560A7">
        <w:rPr>
          <w:rFonts w:ascii="宋体" w:eastAsia="宋体" w:hAnsi="宋体"/>
          <w:sz w:val="24"/>
          <w:szCs w:val="24"/>
        </w:rPr>
        <w:t>〕</w:t>
      </w:r>
      <w:r w:rsidRPr="001560A7">
        <w:rPr>
          <w:rFonts w:ascii="宋体" w:eastAsia="宋体" w:hAnsi="宋体"/>
          <w:sz w:val="24"/>
          <w:szCs w:val="24"/>
        </w:rPr>
        <w:t>23</w:t>
      </w:r>
      <w:r w:rsidRPr="001560A7">
        <w:rPr>
          <w:rFonts w:ascii="宋体" w:eastAsia="宋体" w:hAnsi="宋体"/>
          <w:sz w:val="24"/>
          <w:szCs w:val="24"/>
        </w:rPr>
        <w:t>号</w:t>
      </w:r>
      <w:r w:rsidRPr="001560A7">
        <w:rPr>
          <w:rFonts w:ascii="宋体" w:eastAsia="宋体" w:hAnsi="宋体" w:hint="eastAsia"/>
          <w:sz w:val="24"/>
          <w:szCs w:val="24"/>
        </w:rPr>
        <w:t>）提出推进城镇老旧小区改造的基本原则：</w:t>
      </w:r>
    </w:p>
    <w:p w:rsidR="002164A2" w:rsidRPr="001560A7" w:rsidRDefault="004B0142" w:rsidP="00125891">
      <w:pPr>
        <w:spacing w:line="400" w:lineRule="exact"/>
        <w:rPr>
          <w:rFonts w:ascii="宋体" w:eastAsia="宋体" w:hAnsi="宋体"/>
          <w:sz w:val="24"/>
          <w:szCs w:val="24"/>
        </w:rPr>
      </w:pPr>
      <w:r w:rsidRPr="001560A7">
        <w:rPr>
          <w:rFonts w:ascii="楷体" w:eastAsia="楷体" w:hAnsi="楷体" w:hint="eastAsia"/>
          <w:color w:val="333333"/>
          <w:sz w:val="24"/>
          <w:szCs w:val="24"/>
        </w:rPr>
        <w:t>（二）基本原则。</w:t>
      </w:r>
    </w:p>
    <w:p w:rsidR="002164A2" w:rsidRPr="001560A7" w:rsidRDefault="004B0142" w:rsidP="00125891">
      <w:pPr>
        <w:widowControl/>
        <w:shd w:val="clear" w:color="auto" w:fill="FFFFFF"/>
        <w:spacing w:line="400" w:lineRule="exact"/>
        <w:ind w:firstLine="480"/>
        <w:rPr>
          <w:rFonts w:ascii="宋体" w:eastAsia="宋体" w:hAnsi="宋体" w:cs="宋体"/>
          <w:color w:val="333333"/>
          <w:kern w:val="0"/>
          <w:sz w:val="24"/>
          <w:szCs w:val="24"/>
        </w:rPr>
      </w:pPr>
      <w:r w:rsidRPr="001560A7">
        <w:rPr>
          <w:rFonts w:ascii="宋体" w:eastAsia="宋体" w:hAnsi="宋体" w:cs="宋体" w:hint="eastAsia"/>
          <w:color w:val="333333"/>
          <w:kern w:val="0"/>
          <w:sz w:val="24"/>
          <w:szCs w:val="24"/>
        </w:rPr>
        <w:t>——</w:t>
      </w:r>
      <w:r w:rsidRPr="001560A7">
        <w:rPr>
          <w:rFonts w:ascii="楷体" w:eastAsia="楷体" w:hAnsi="楷体" w:cs="宋体" w:hint="eastAsia"/>
          <w:color w:val="333333"/>
          <w:kern w:val="0"/>
          <w:sz w:val="24"/>
          <w:szCs w:val="24"/>
        </w:rPr>
        <w:t>坚持以人为本，把握改造重点。</w:t>
      </w:r>
      <w:r w:rsidRPr="001560A7">
        <w:rPr>
          <w:rFonts w:ascii="宋体" w:eastAsia="宋体" w:hAnsi="宋体" w:cs="宋体" w:hint="eastAsia"/>
          <w:color w:val="333333"/>
          <w:kern w:val="0"/>
          <w:sz w:val="24"/>
          <w:szCs w:val="24"/>
        </w:rPr>
        <w:t>从人民群众最关心最直接最现实的利益问题出发，征求居民意见并合理确定改造内容，重点改造完善小区配套和市政基础设施，提升社区养老、托育、医疗等公共服务水平，推动建设安全健康、设施完善、管理有序的完整居住社区。</w:t>
      </w:r>
    </w:p>
    <w:p w:rsidR="002164A2" w:rsidRPr="001560A7" w:rsidRDefault="004B0142" w:rsidP="00125891">
      <w:pPr>
        <w:widowControl/>
        <w:shd w:val="clear" w:color="auto" w:fill="FFFFFF"/>
        <w:spacing w:line="400" w:lineRule="exact"/>
        <w:ind w:firstLine="480"/>
        <w:rPr>
          <w:rFonts w:ascii="宋体" w:eastAsia="宋体" w:hAnsi="宋体" w:cs="宋体"/>
          <w:color w:val="333333"/>
          <w:kern w:val="0"/>
          <w:sz w:val="24"/>
          <w:szCs w:val="24"/>
        </w:rPr>
      </w:pPr>
      <w:r w:rsidRPr="001560A7">
        <w:rPr>
          <w:rFonts w:ascii="宋体" w:eastAsia="宋体" w:hAnsi="宋体" w:cs="宋体" w:hint="eastAsia"/>
          <w:color w:val="333333"/>
          <w:kern w:val="0"/>
          <w:sz w:val="24"/>
          <w:szCs w:val="24"/>
        </w:rPr>
        <w:t>——</w:t>
      </w:r>
      <w:r w:rsidRPr="001560A7">
        <w:rPr>
          <w:rFonts w:ascii="楷体" w:eastAsia="楷体" w:hAnsi="楷体" w:cs="宋体" w:hint="eastAsia"/>
          <w:color w:val="333333"/>
          <w:kern w:val="0"/>
          <w:sz w:val="24"/>
          <w:szCs w:val="24"/>
        </w:rPr>
        <w:t>坚持因地制宜，做到精准施策。</w:t>
      </w:r>
      <w:r w:rsidRPr="001560A7">
        <w:rPr>
          <w:rFonts w:ascii="宋体" w:eastAsia="宋体" w:hAnsi="宋体" w:cs="宋体" w:hint="eastAsia"/>
          <w:color w:val="333333"/>
          <w:kern w:val="0"/>
          <w:sz w:val="24"/>
          <w:szCs w:val="24"/>
        </w:rPr>
        <w:t>科学确定改造目标，既尽力而为又量力而行，不搞“一刀切”、</w:t>
      </w:r>
      <w:proofErr w:type="gramStart"/>
      <w:r w:rsidRPr="001560A7">
        <w:rPr>
          <w:rFonts w:ascii="宋体" w:eastAsia="宋体" w:hAnsi="宋体" w:cs="宋体" w:hint="eastAsia"/>
          <w:color w:val="333333"/>
          <w:kern w:val="0"/>
          <w:sz w:val="24"/>
          <w:szCs w:val="24"/>
        </w:rPr>
        <w:t>不</w:t>
      </w:r>
      <w:proofErr w:type="gramEnd"/>
      <w:r w:rsidRPr="001560A7">
        <w:rPr>
          <w:rFonts w:ascii="宋体" w:eastAsia="宋体" w:hAnsi="宋体" w:cs="宋体" w:hint="eastAsia"/>
          <w:color w:val="333333"/>
          <w:kern w:val="0"/>
          <w:sz w:val="24"/>
          <w:szCs w:val="24"/>
        </w:rPr>
        <w:t>层层下指标；合理制定改造方案，体现小区特点，杜绝政绩工程、形象工程。</w:t>
      </w:r>
    </w:p>
    <w:p w:rsidR="002164A2" w:rsidRPr="001560A7" w:rsidRDefault="004B0142" w:rsidP="00125891">
      <w:pPr>
        <w:widowControl/>
        <w:shd w:val="clear" w:color="auto" w:fill="FFFFFF"/>
        <w:spacing w:line="400" w:lineRule="exact"/>
        <w:ind w:firstLine="480"/>
        <w:rPr>
          <w:rFonts w:ascii="宋体" w:eastAsia="宋体" w:hAnsi="宋体" w:cs="宋体"/>
          <w:color w:val="333333"/>
          <w:kern w:val="0"/>
          <w:sz w:val="24"/>
          <w:szCs w:val="24"/>
        </w:rPr>
      </w:pPr>
      <w:r w:rsidRPr="001560A7">
        <w:rPr>
          <w:rFonts w:ascii="宋体" w:eastAsia="宋体" w:hAnsi="宋体" w:cs="宋体" w:hint="eastAsia"/>
          <w:color w:val="333333"/>
          <w:kern w:val="0"/>
          <w:sz w:val="24"/>
          <w:szCs w:val="24"/>
        </w:rPr>
        <w:t>——</w:t>
      </w:r>
      <w:r w:rsidRPr="001560A7">
        <w:rPr>
          <w:rFonts w:ascii="楷体" w:eastAsia="楷体" w:hAnsi="楷体" w:cs="宋体" w:hint="eastAsia"/>
          <w:color w:val="333333"/>
          <w:kern w:val="0"/>
          <w:sz w:val="24"/>
          <w:szCs w:val="24"/>
        </w:rPr>
        <w:t>坚持居民自愿，调动各方参与。</w:t>
      </w:r>
      <w:r w:rsidRPr="001560A7">
        <w:rPr>
          <w:rFonts w:ascii="宋体" w:eastAsia="宋体" w:hAnsi="宋体" w:cs="宋体" w:hint="eastAsia"/>
          <w:color w:val="333333"/>
          <w:kern w:val="0"/>
          <w:sz w:val="24"/>
          <w:szCs w:val="24"/>
        </w:rPr>
        <w:t>广泛开展“美好环境与幸福生活共同缔造”活动，激发居民参与改造的主动性、积极性，充分调动小区关联单位和社会力量支持、参与改造，实现决策共谋、发展共建、建设共管、效果共评、成果共享。</w:t>
      </w:r>
    </w:p>
    <w:p w:rsidR="002164A2" w:rsidRPr="001560A7" w:rsidRDefault="004B0142" w:rsidP="00125891">
      <w:pPr>
        <w:widowControl/>
        <w:shd w:val="clear" w:color="auto" w:fill="FFFFFF"/>
        <w:spacing w:line="400" w:lineRule="exact"/>
        <w:ind w:firstLine="480"/>
        <w:rPr>
          <w:rFonts w:ascii="宋体" w:eastAsia="宋体" w:hAnsi="宋体" w:cs="宋体"/>
          <w:color w:val="333333"/>
          <w:kern w:val="0"/>
          <w:sz w:val="24"/>
          <w:szCs w:val="24"/>
        </w:rPr>
      </w:pPr>
      <w:r w:rsidRPr="001560A7">
        <w:rPr>
          <w:rFonts w:ascii="宋体" w:eastAsia="宋体" w:hAnsi="宋体" w:cs="宋体" w:hint="eastAsia"/>
          <w:color w:val="333333"/>
          <w:kern w:val="0"/>
          <w:sz w:val="24"/>
          <w:szCs w:val="24"/>
        </w:rPr>
        <w:t>——</w:t>
      </w:r>
      <w:r w:rsidRPr="001560A7">
        <w:rPr>
          <w:rFonts w:ascii="楷体" w:eastAsia="楷体" w:hAnsi="楷体" w:cs="宋体" w:hint="eastAsia"/>
          <w:color w:val="333333"/>
          <w:kern w:val="0"/>
          <w:sz w:val="24"/>
          <w:szCs w:val="24"/>
        </w:rPr>
        <w:t>坚持保护优先，注重历史传承。</w:t>
      </w:r>
      <w:r w:rsidRPr="001560A7">
        <w:rPr>
          <w:rFonts w:ascii="宋体" w:eastAsia="宋体" w:hAnsi="宋体" w:cs="宋体" w:hint="eastAsia"/>
          <w:color w:val="333333"/>
          <w:kern w:val="0"/>
          <w:sz w:val="24"/>
          <w:szCs w:val="24"/>
        </w:rPr>
        <w:t>兼顾完善功能和传承历史，落实历史建筑保护修缮要求，保护历史文化街区，在改善居住条件、提高环境品质的同时，展现城市特色，延续历史文脉。</w:t>
      </w:r>
    </w:p>
    <w:p w:rsidR="002164A2" w:rsidRPr="001560A7" w:rsidRDefault="004B0142" w:rsidP="00125891">
      <w:pPr>
        <w:widowControl/>
        <w:shd w:val="clear" w:color="auto" w:fill="FFFFFF"/>
        <w:spacing w:line="400" w:lineRule="exact"/>
        <w:ind w:firstLine="480"/>
        <w:rPr>
          <w:rFonts w:ascii="宋体" w:eastAsia="宋体" w:hAnsi="宋体" w:cs="宋体"/>
          <w:color w:val="333333"/>
          <w:kern w:val="0"/>
          <w:sz w:val="24"/>
          <w:szCs w:val="24"/>
        </w:rPr>
      </w:pPr>
      <w:r w:rsidRPr="001560A7">
        <w:rPr>
          <w:rFonts w:ascii="宋体" w:eastAsia="宋体" w:hAnsi="宋体" w:cs="宋体" w:hint="eastAsia"/>
          <w:color w:val="333333"/>
          <w:kern w:val="0"/>
          <w:sz w:val="24"/>
          <w:szCs w:val="24"/>
        </w:rPr>
        <w:t>——</w:t>
      </w:r>
      <w:r w:rsidRPr="001560A7">
        <w:rPr>
          <w:rFonts w:ascii="楷体" w:eastAsia="楷体" w:hAnsi="楷体" w:cs="宋体" w:hint="eastAsia"/>
          <w:color w:val="333333"/>
          <w:kern w:val="0"/>
          <w:sz w:val="24"/>
          <w:szCs w:val="24"/>
        </w:rPr>
        <w:t>坚</w:t>
      </w:r>
      <w:r w:rsidRPr="001560A7">
        <w:rPr>
          <w:rFonts w:ascii="楷体" w:eastAsia="楷体" w:hAnsi="楷体" w:cs="宋体" w:hint="eastAsia"/>
          <w:color w:val="333333"/>
          <w:kern w:val="0"/>
          <w:sz w:val="24"/>
          <w:szCs w:val="24"/>
        </w:rPr>
        <w:t>持建管并重，加强长效管理。</w:t>
      </w:r>
      <w:r w:rsidRPr="001560A7">
        <w:rPr>
          <w:rFonts w:ascii="宋体" w:eastAsia="宋体" w:hAnsi="宋体" w:cs="宋体" w:hint="eastAsia"/>
          <w:color w:val="333333"/>
          <w:kern w:val="0"/>
          <w:sz w:val="24"/>
          <w:szCs w:val="24"/>
        </w:rPr>
        <w:t>以加强基层党建为引领，将社区治理能力建设融入改造过程，促进小区治理模式创新，推动社会治理和服务重心向基层下移，完善小区长效管理机制。</w:t>
      </w:r>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3.0.2</w:t>
      </w:r>
      <w:r w:rsidRPr="001560A7">
        <w:rPr>
          <w:sz w:val="24"/>
          <w:szCs w:val="24"/>
        </w:rPr>
        <w:t xml:space="preserve">  </w:t>
      </w:r>
      <w:r w:rsidRPr="001560A7">
        <w:rPr>
          <w:rFonts w:ascii="宋体" w:eastAsia="宋体" w:hAnsi="宋体" w:cs="Times New Roman" w:hint="eastAsia"/>
          <w:color w:val="000000" w:themeColor="text1"/>
          <w:sz w:val="24"/>
          <w:szCs w:val="24"/>
        </w:rPr>
        <w:t>老旧小区改造是改善居民生活质量的重大民生工程、安全工程、节能工程和环保工程。旨在通过改造，用高标准的设计理念和高质量的建设工艺，提高老旧小区的整体品质和居民的生活质量，尽力缩小老旧小区和新建小区在各方面的差别，但也应量力而行。</w:t>
      </w:r>
    </w:p>
    <w:p w:rsidR="002164A2" w:rsidRPr="001560A7" w:rsidRDefault="004B0142" w:rsidP="00125891">
      <w:pPr>
        <w:spacing w:line="400" w:lineRule="exact"/>
        <w:rPr>
          <w:rFonts w:ascii="宋体" w:eastAsia="宋体" w:hAnsi="宋体"/>
          <w:sz w:val="24"/>
          <w:szCs w:val="24"/>
        </w:rPr>
      </w:pPr>
      <w:r w:rsidRPr="001560A7">
        <w:rPr>
          <w:rFonts w:ascii="Times New Roman" w:hAnsi="Times New Roman" w:cs="Times New Roman" w:hint="eastAsia"/>
          <w:b/>
          <w:bCs/>
          <w:kern w:val="0"/>
          <w:sz w:val="24"/>
          <w:szCs w:val="24"/>
        </w:rPr>
        <w:t>3.0.7</w:t>
      </w:r>
      <w:r w:rsidRPr="001560A7">
        <w:rPr>
          <w:sz w:val="24"/>
          <w:szCs w:val="24"/>
        </w:rPr>
        <w:t xml:space="preserve">  </w:t>
      </w:r>
      <w:r w:rsidRPr="001560A7">
        <w:rPr>
          <w:rFonts w:ascii="宋体" w:eastAsia="宋体" w:hAnsi="宋体" w:hint="eastAsia"/>
          <w:sz w:val="24"/>
          <w:szCs w:val="24"/>
        </w:rPr>
        <w:t>咨询人</w:t>
      </w:r>
      <w:r w:rsidRPr="001560A7">
        <w:rPr>
          <w:rFonts w:ascii="宋体" w:eastAsia="宋体" w:hAnsi="宋体"/>
          <w:sz w:val="24"/>
          <w:szCs w:val="24"/>
        </w:rPr>
        <w:t>通过实施下列全过程工程咨询服务管理活动使相关方满意：</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1 </w:t>
      </w:r>
      <w:r w:rsidRPr="001560A7">
        <w:rPr>
          <w:rFonts w:ascii="宋体" w:eastAsia="宋体" w:hAnsi="宋体"/>
          <w:sz w:val="24"/>
          <w:szCs w:val="24"/>
        </w:rPr>
        <w:t>遵守国家有关法律和法规；</w:t>
      </w:r>
      <w:r w:rsidRPr="001560A7">
        <w:rPr>
          <w:rFonts w:ascii="宋体" w:eastAsia="宋体" w:hAnsi="宋体"/>
          <w:sz w:val="24"/>
          <w:szCs w:val="24"/>
        </w:rPr>
        <w:t xml:space="preserve"> </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2 </w:t>
      </w:r>
      <w:r w:rsidRPr="001560A7">
        <w:rPr>
          <w:rFonts w:ascii="宋体" w:eastAsia="宋体" w:hAnsi="宋体"/>
          <w:sz w:val="24"/>
          <w:szCs w:val="24"/>
        </w:rPr>
        <w:t>确保履行全过程工程咨询服务合同要求；</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3 </w:t>
      </w:r>
      <w:r w:rsidRPr="001560A7">
        <w:rPr>
          <w:rFonts w:ascii="宋体" w:eastAsia="宋体" w:hAnsi="宋体"/>
          <w:sz w:val="24"/>
          <w:szCs w:val="24"/>
        </w:rPr>
        <w:t>保障健康和安全，减少或</w:t>
      </w:r>
      <w:proofErr w:type="gramStart"/>
      <w:r w:rsidRPr="001560A7">
        <w:rPr>
          <w:rFonts w:ascii="宋体" w:eastAsia="宋体" w:hAnsi="宋体"/>
          <w:sz w:val="24"/>
          <w:szCs w:val="24"/>
        </w:rPr>
        <w:t>消除全</w:t>
      </w:r>
      <w:proofErr w:type="gramEnd"/>
      <w:r w:rsidRPr="001560A7">
        <w:rPr>
          <w:rFonts w:ascii="宋体" w:eastAsia="宋体" w:hAnsi="宋体"/>
          <w:sz w:val="24"/>
          <w:szCs w:val="24"/>
        </w:rPr>
        <w:t>过程工程咨询服务实施过程中对环境造成的影响；</w:t>
      </w:r>
      <w:r w:rsidRPr="001560A7">
        <w:rPr>
          <w:rFonts w:ascii="宋体" w:eastAsia="宋体" w:hAnsi="宋体"/>
          <w:sz w:val="24"/>
          <w:szCs w:val="24"/>
        </w:rPr>
        <w:t xml:space="preserve"> </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4 </w:t>
      </w:r>
      <w:r w:rsidRPr="001560A7">
        <w:rPr>
          <w:rFonts w:ascii="宋体" w:eastAsia="宋体" w:hAnsi="宋体"/>
          <w:sz w:val="24"/>
          <w:szCs w:val="24"/>
        </w:rPr>
        <w:t>与相关方建立互利共赢的合作关系；</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5 </w:t>
      </w:r>
      <w:r w:rsidRPr="001560A7">
        <w:rPr>
          <w:rFonts w:ascii="宋体" w:eastAsia="宋体" w:hAnsi="宋体"/>
          <w:sz w:val="24"/>
          <w:szCs w:val="24"/>
        </w:rPr>
        <w:t>构建良好的组织内部环境；</w:t>
      </w:r>
    </w:p>
    <w:p w:rsidR="002164A2" w:rsidRPr="001560A7" w:rsidRDefault="004B0142" w:rsidP="00125891">
      <w:pPr>
        <w:spacing w:line="400" w:lineRule="exact"/>
        <w:ind w:leftChars="300" w:left="630"/>
        <w:rPr>
          <w:rFonts w:ascii="宋体" w:eastAsia="宋体" w:hAnsi="宋体"/>
          <w:sz w:val="24"/>
          <w:szCs w:val="24"/>
        </w:rPr>
      </w:pPr>
      <w:r w:rsidRPr="001560A7">
        <w:rPr>
          <w:rFonts w:ascii="宋体" w:eastAsia="宋体" w:hAnsi="宋体"/>
          <w:sz w:val="24"/>
          <w:szCs w:val="24"/>
        </w:rPr>
        <w:t xml:space="preserve">6 </w:t>
      </w:r>
      <w:r w:rsidRPr="001560A7">
        <w:rPr>
          <w:rFonts w:ascii="宋体" w:eastAsia="宋体" w:hAnsi="宋体"/>
          <w:sz w:val="24"/>
          <w:szCs w:val="24"/>
        </w:rPr>
        <w:t>通过相关方满意度的测评，提升相关方管理水平。</w:t>
      </w:r>
    </w:p>
    <w:p w:rsidR="002164A2" w:rsidRPr="001560A7" w:rsidRDefault="004B0142" w:rsidP="00125891">
      <w:pPr>
        <w:spacing w:line="400" w:lineRule="exact"/>
        <w:jc w:val="center"/>
        <w:rPr>
          <w:rFonts w:ascii="宋体" w:eastAsia="宋体" w:hAnsi="宋体"/>
          <w:sz w:val="24"/>
          <w:szCs w:val="24"/>
        </w:rPr>
      </w:pPr>
      <w:r w:rsidRPr="001560A7">
        <w:rPr>
          <w:rFonts w:ascii="宋体" w:eastAsia="宋体" w:hAnsi="宋体" w:hint="eastAsia"/>
          <w:sz w:val="24"/>
          <w:szCs w:val="24"/>
        </w:rPr>
        <w:t>北京市人民政府办公厅关于印发《北京市老旧小区改造工作改革方案》的通知</w:t>
      </w:r>
    </w:p>
    <w:p w:rsidR="002164A2" w:rsidRPr="001560A7" w:rsidRDefault="004B0142" w:rsidP="00125891">
      <w:pPr>
        <w:spacing w:line="400" w:lineRule="exact"/>
        <w:jc w:val="center"/>
        <w:rPr>
          <w:rFonts w:ascii="宋体" w:eastAsia="宋体" w:hAnsi="宋体"/>
          <w:sz w:val="24"/>
          <w:szCs w:val="24"/>
        </w:rPr>
      </w:pPr>
      <w:r w:rsidRPr="001560A7">
        <w:rPr>
          <w:rFonts w:ascii="宋体" w:eastAsia="宋体" w:hAnsi="宋体" w:hint="eastAsia"/>
          <w:sz w:val="24"/>
          <w:szCs w:val="24"/>
        </w:rPr>
        <w:lastRenderedPageBreak/>
        <w:t>（京政办发〔</w:t>
      </w:r>
      <w:r w:rsidRPr="001560A7">
        <w:rPr>
          <w:rFonts w:ascii="宋体" w:eastAsia="宋体" w:hAnsi="宋体"/>
          <w:sz w:val="24"/>
          <w:szCs w:val="24"/>
        </w:rPr>
        <w:t>2022</w:t>
      </w:r>
      <w:r w:rsidRPr="001560A7">
        <w:rPr>
          <w:rFonts w:ascii="宋体" w:eastAsia="宋体" w:hAnsi="宋体"/>
          <w:sz w:val="24"/>
          <w:szCs w:val="24"/>
        </w:rPr>
        <w:t>〕</w:t>
      </w:r>
      <w:r w:rsidRPr="001560A7">
        <w:rPr>
          <w:rFonts w:ascii="宋体" w:eastAsia="宋体" w:hAnsi="宋体"/>
          <w:sz w:val="24"/>
          <w:szCs w:val="24"/>
        </w:rPr>
        <w:t>28</w:t>
      </w:r>
      <w:r w:rsidRPr="001560A7">
        <w:rPr>
          <w:rFonts w:ascii="宋体" w:eastAsia="宋体" w:hAnsi="宋体"/>
          <w:sz w:val="24"/>
          <w:szCs w:val="24"/>
        </w:rPr>
        <w:t>号</w:t>
      </w:r>
      <w:r w:rsidRPr="001560A7">
        <w:rPr>
          <w:rFonts w:ascii="宋体" w:eastAsia="宋体" w:hAnsi="宋体" w:hint="eastAsia"/>
          <w:sz w:val="24"/>
          <w:szCs w:val="24"/>
        </w:rPr>
        <w:t>）</w:t>
      </w:r>
    </w:p>
    <w:p w:rsidR="002164A2" w:rsidRPr="001560A7" w:rsidRDefault="004B0142" w:rsidP="00125891">
      <w:pPr>
        <w:spacing w:line="400" w:lineRule="exact"/>
        <w:rPr>
          <w:rFonts w:ascii="宋体" w:eastAsia="宋体" w:hAnsi="宋体"/>
          <w:sz w:val="24"/>
          <w:szCs w:val="24"/>
        </w:rPr>
      </w:pPr>
      <w:r w:rsidRPr="001560A7">
        <w:rPr>
          <w:rFonts w:ascii="宋体" w:eastAsia="宋体" w:hAnsi="宋体" w:hint="eastAsia"/>
          <w:sz w:val="24"/>
          <w:szCs w:val="24"/>
        </w:rPr>
        <w:t>（七）健全群众参与机制。坚持党建引领，推广通州区“六组一队”、石景山区“三问于民”、大兴区“由一传百”等经验做法，创新群众工作方法，深入做好群众工作。鼓励改造项目相关各方成立</w:t>
      </w:r>
      <w:r w:rsidRPr="001560A7">
        <w:rPr>
          <w:rFonts w:ascii="宋体" w:eastAsia="宋体" w:hAnsi="宋体" w:hint="eastAsia"/>
          <w:sz w:val="24"/>
          <w:szCs w:val="24"/>
        </w:rPr>
        <w:t>临时党支部和工作组，建立多方参与、沟通顺畅的全过程协商共治机制。在街道（乡镇）、社区统一组织下，充分发动居民、党员干部、志愿者等，开展好意见征集、宣传动员、秩序引导、矛盾调处、文明施工、质量监督等工作，协调设计、施工、监理、物业等相关单位与居民做好沟通协商。拓宽征集民意渠道，通过“</w:t>
      </w:r>
      <w:r w:rsidRPr="001560A7">
        <w:rPr>
          <w:rFonts w:ascii="宋体" w:eastAsia="宋体" w:hAnsi="宋体"/>
          <w:sz w:val="24"/>
          <w:szCs w:val="24"/>
        </w:rPr>
        <w:t>12345”</w:t>
      </w:r>
      <w:r w:rsidRPr="001560A7">
        <w:rPr>
          <w:rFonts w:ascii="宋体" w:eastAsia="宋体" w:hAnsi="宋体"/>
          <w:sz w:val="24"/>
          <w:szCs w:val="24"/>
        </w:rPr>
        <w:t>市民服务热线以及</w:t>
      </w:r>
      <w:r w:rsidRPr="001560A7">
        <w:rPr>
          <w:rFonts w:ascii="宋体" w:eastAsia="宋体" w:hAnsi="宋体"/>
          <w:sz w:val="24"/>
          <w:szCs w:val="24"/>
        </w:rPr>
        <w:t>“</w:t>
      </w:r>
      <w:r w:rsidRPr="001560A7">
        <w:rPr>
          <w:rFonts w:ascii="宋体" w:eastAsia="宋体" w:hAnsi="宋体"/>
          <w:sz w:val="24"/>
          <w:szCs w:val="24"/>
        </w:rPr>
        <w:t>安居北京</w:t>
      </w:r>
      <w:r w:rsidRPr="001560A7">
        <w:rPr>
          <w:rFonts w:ascii="宋体" w:eastAsia="宋体" w:hAnsi="宋体"/>
          <w:sz w:val="24"/>
          <w:szCs w:val="24"/>
        </w:rPr>
        <w:t>”</w:t>
      </w:r>
      <w:r w:rsidRPr="001560A7">
        <w:rPr>
          <w:rFonts w:ascii="宋体" w:eastAsia="宋体" w:hAnsi="宋体"/>
          <w:sz w:val="24"/>
          <w:szCs w:val="24"/>
        </w:rPr>
        <w:t>公众号、北京业主</w:t>
      </w:r>
      <w:r w:rsidRPr="001560A7">
        <w:rPr>
          <w:rFonts w:ascii="宋体" w:eastAsia="宋体" w:hAnsi="宋体" w:hint="eastAsia"/>
          <w:sz w:val="24"/>
          <w:szCs w:val="24"/>
        </w:rPr>
        <w:t>决策平台等多种渠道，及时获取意见建议、回应居民诉求。</w:t>
      </w:r>
    </w:p>
    <w:p w:rsidR="002164A2" w:rsidRPr="001560A7" w:rsidRDefault="004B0142" w:rsidP="00125891">
      <w:pPr>
        <w:spacing w:line="400" w:lineRule="exact"/>
        <w:rPr>
          <w:rFonts w:ascii="宋体" w:eastAsia="宋体" w:hAnsi="宋体"/>
          <w:sz w:val="24"/>
          <w:szCs w:val="24"/>
        </w:rPr>
      </w:pPr>
      <w:r w:rsidRPr="001560A7">
        <w:rPr>
          <w:rFonts w:ascii="Times New Roman" w:hAnsi="Times New Roman" w:cs="Times New Roman" w:hint="eastAsia"/>
          <w:b/>
          <w:bCs/>
          <w:kern w:val="0"/>
          <w:sz w:val="24"/>
          <w:szCs w:val="24"/>
        </w:rPr>
        <w:t>3.0.10</w:t>
      </w:r>
      <w:r w:rsidRPr="001560A7">
        <w:rPr>
          <w:sz w:val="24"/>
          <w:szCs w:val="24"/>
        </w:rPr>
        <w:t xml:space="preserve">  </w:t>
      </w:r>
      <w:r w:rsidRPr="001560A7">
        <w:rPr>
          <w:rFonts w:ascii="宋体" w:eastAsia="宋体" w:hAnsi="宋体" w:cs="Times New Roman"/>
          <w:sz w:val="24"/>
          <w:szCs w:val="24"/>
        </w:rPr>
        <w:t>承接项目的勘察、设计或监理专业咨询业务的分包单位可以是一家或多家，分包的勘察、设计或监理单位报总咨询</w:t>
      </w:r>
      <w:proofErr w:type="gramStart"/>
      <w:r w:rsidRPr="001560A7">
        <w:rPr>
          <w:rFonts w:ascii="宋体" w:eastAsia="宋体" w:hAnsi="宋体" w:cs="Times New Roman"/>
          <w:sz w:val="24"/>
          <w:szCs w:val="24"/>
        </w:rPr>
        <w:t>师批</w:t>
      </w:r>
      <w:r w:rsidRPr="001560A7">
        <w:rPr>
          <w:rFonts w:ascii="宋体" w:eastAsia="宋体" w:hAnsi="宋体" w:cs="Times New Roman"/>
          <w:sz w:val="24"/>
          <w:szCs w:val="24"/>
        </w:rPr>
        <w:t>准</w:t>
      </w:r>
      <w:proofErr w:type="gramEnd"/>
      <w:r w:rsidRPr="001560A7">
        <w:rPr>
          <w:rFonts w:ascii="宋体" w:eastAsia="宋体" w:hAnsi="宋体" w:cs="Times New Roman"/>
          <w:sz w:val="24"/>
          <w:szCs w:val="24"/>
        </w:rPr>
        <w:t>后任命项目的勘察负责人、设计负责人、监理负责人。</w:t>
      </w:r>
    </w:p>
    <w:p w:rsidR="002164A2" w:rsidRPr="001560A7" w:rsidRDefault="004B0142" w:rsidP="00125891">
      <w:pPr>
        <w:spacing w:line="400" w:lineRule="exact"/>
        <w:rPr>
          <w:rFonts w:ascii="宋体" w:eastAsia="宋体" w:hAnsi="宋体"/>
          <w:sz w:val="24"/>
          <w:szCs w:val="24"/>
        </w:rPr>
      </w:pPr>
      <w:r w:rsidRPr="001560A7">
        <w:rPr>
          <w:rFonts w:ascii="Times New Roman" w:hAnsi="Times New Roman" w:cs="Times New Roman" w:hint="eastAsia"/>
          <w:b/>
          <w:bCs/>
          <w:kern w:val="0"/>
          <w:sz w:val="24"/>
          <w:szCs w:val="24"/>
        </w:rPr>
        <w:t>3.0.11</w:t>
      </w:r>
      <w:r w:rsidRPr="001560A7">
        <w:rPr>
          <w:sz w:val="24"/>
          <w:szCs w:val="24"/>
        </w:rPr>
        <w:t xml:space="preserve">  </w:t>
      </w:r>
      <w:r w:rsidRPr="001560A7">
        <w:rPr>
          <w:rFonts w:ascii="宋体" w:eastAsia="宋体" w:hAnsi="宋体" w:hint="eastAsia"/>
          <w:sz w:val="24"/>
          <w:szCs w:val="24"/>
        </w:rPr>
        <w:t>相关行政主管部门和监管机构应当根据国家相关法规、规定和技术标准，对咨询服务机构的管理工作进行监督和检查，确保咨询服务过程的科学、规范和有序；同时，还应建立健全投诉处理机制，及时受理和处理合理的咨询服务投诉，维护广大群众的合法权益。社会公众也是老旧小区改造全</w:t>
      </w:r>
      <w:proofErr w:type="gramStart"/>
      <w:r w:rsidRPr="001560A7">
        <w:rPr>
          <w:rFonts w:ascii="宋体" w:eastAsia="宋体" w:hAnsi="宋体" w:hint="eastAsia"/>
          <w:sz w:val="24"/>
          <w:szCs w:val="24"/>
        </w:rPr>
        <w:t>咨</w:t>
      </w:r>
      <w:proofErr w:type="gramEnd"/>
      <w:r w:rsidRPr="001560A7">
        <w:rPr>
          <w:rFonts w:ascii="宋体" w:eastAsia="宋体" w:hAnsi="宋体" w:hint="eastAsia"/>
          <w:sz w:val="24"/>
          <w:szCs w:val="24"/>
        </w:rPr>
        <w:t>管理监督的重要力量。咨询人应加强与社会公众的沟通和互动，及时获取社会反馈信息，改进和完善管理工作。</w:t>
      </w:r>
    </w:p>
    <w:p w:rsidR="002164A2" w:rsidRPr="001560A7" w:rsidRDefault="004B0142" w:rsidP="00125891">
      <w:pPr>
        <w:spacing w:line="400" w:lineRule="exact"/>
        <w:rPr>
          <w:rFonts w:ascii="宋体" w:eastAsia="宋体" w:hAnsi="宋体"/>
          <w:sz w:val="24"/>
          <w:szCs w:val="24"/>
        </w:rPr>
      </w:pPr>
      <w:r w:rsidRPr="001560A7">
        <w:rPr>
          <w:rFonts w:ascii="宋体" w:eastAsia="宋体" w:hAnsi="宋体" w:hint="eastAsia"/>
          <w:sz w:val="24"/>
          <w:szCs w:val="24"/>
        </w:rPr>
        <w:t>监管机制应基于全过程工程咨询管理计划、制度规章、项目实际情况，监管结果及结果分析反馈应</w:t>
      </w:r>
      <w:r w:rsidRPr="001560A7">
        <w:rPr>
          <w:rFonts w:ascii="宋体" w:eastAsia="宋体" w:hAnsi="宋体" w:hint="eastAsia"/>
          <w:sz w:val="24"/>
          <w:szCs w:val="24"/>
        </w:rPr>
        <w:t>及时、客观</w:t>
      </w:r>
    </w:p>
    <w:p w:rsidR="002164A2" w:rsidRPr="001560A7" w:rsidRDefault="002164A2" w:rsidP="00125891">
      <w:pPr>
        <w:widowControl/>
        <w:spacing w:line="400" w:lineRule="exact"/>
        <w:jc w:val="left"/>
        <w:rPr>
          <w:rFonts w:ascii="宋体" w:eastAsia="宋体" w:hAnsi="宋体"/>
          <w:sz w:val="24"/>
          <w:szCs w:val="24"/>
        </w:rPr>
      </w:pPr>
    </w:p>
    <w:p w:rsidR="002164A2" w:rsidRPr="001560A7" w:rsidRDefault="004B0142">
      <w:pPr>
        <w:widowControl/>
        <w:jc w:val="left"/>
        <w:rPr>
          <w:rFonts w:ascii="黑体" w:eastAsia="黑体" w:hAnsi="黑体" w:cs="Times New Roman"/>
          <w:szCs w:val="21"/>
        </w:rPr>
      </w:pPr>
      <w:r w:rsidRPr="001560A7">
        <w:rPr>
          <w:rFonts w:ascii="黑体" w:eastAsia="黑体" w:hAnsi="黑体" w:cs="Times New Roman"/>
          <w:szCs w:val="21"/>
        </w:rPr>
        <w:br w:type="page"/>
      </w:r>
    </w:p>
    <w:p w:rsidR="002164A2" w:rsidRPr="001560A7" w:rsidRDefault="004B0142" w:rsidP="00125891">
      <w:pPr>
        <w:ind w:firstLine="602"/>
        <w:jc w:val="center"/>
        <w:outlineLvl w:val="0"/>
        <w:rPr>
          <w:rFonts w:ascii="宋体" w:hAnsi="宋体"/>
          <w:b/>
          <w:bCs/>
          <w:sz w:val="30"/>
          <w:szCs w:val="30"/>
        </w:rPr>
      </w:pPr>
      <w:bookmarkStart w:id="917" w:name="_Toc146288792"/>
      <w:bookmarkStart w:id="918" w:name="_Toc146289444"/>
      <w:r w:rsidRPr="001560A7">
        <w:rPr>
          <w:rFonts w:ascii="宋体" w:hAnsi="宋体" w:hint="eastAsia"/>
          <w:b/>
          <w:bCs/>
          <w:sz w:val="30"/>
          <w:szCs w:val="30"/>
        </w:rPr>
        <w:lastRenderedPageBreak/>
        <w:t>4</w:t>
      </w:r>
      <w:r w:rsidRPr="001560A7">
        <w:rPr>
          <w:rFonts w:ascii="宋体" w:hAnsi="宋体" w:hint="eastAsia"/>
          <w:b/>
          <w:bCs/>
          <w:sz w:val="30"/>
          <w:szCs w:val="30"/>
        </w:rPr>
        <w:t xml:space="preserve"> </w:t>
      </w:r>
      <w:r w:rsidRPr="001560A7">
        <w:rPr>
          <w:rFonts w:ascii="宋体" w:hAnsi="宋体" w:hint="eastAsia"/>
          <w:b/>
          <w:bCs/>
          <w:sz w:val="30"/>
          <w:szCs w:val="30"/>
        </w:rPr>
        <w:t>全过程工程咨询项目机构组织</w:t>
      </w:r>
      <w:bookmarkEnd w:id="917"/>
      <w:bookmarkEnd w:id="918"/>
    </w:p>
    <w:p w:rsidR="002164A2" w:rsidRPr="001560A7" w:rsidRDefault="004B0142">
      <w:pPr>
        <w:spacing w:line="300" w:lineRule="auto"/>
        <w:jc w:val="center"/>
        <w:outlineLvl w:val="1"/>
        <w:rPr>
          <w:rFonts w:ascii="黑体" w:eastAsia="黑体" w:hAnsi="黑体" w:cs="黑体"/>
          <w:b/>
          <w:sz w:val="28"/>
          <w:szCs w:val="28"/>
        </w:rPr>
      </w:pPr>
      <w:bookmarkStart w:id="919" w:name="_Toc146288793"/>
      <w:bookmarkStart w:id="920" w:name="_Toc146289445"/>
      <w:r w:rsidRPr="001560A7">
        <w:rPr>
          <w:rFonts w:ascii="黑体" w:eastAsia="黑体" w:hAnsi="黑体" w:cs="黑体" w:hint="eastAsia"/>
          <w:b/>
          <w:sz w:val="28"/>
          <w:szCs w:val="28"/>
        </w:rPr>
        <w:t xml:space="preserve">4.1 </w:t>
      </w:r>
      <w:r w:rsidRPr="001560A7">
        <w:rPr>
          <w:rFonts w:ascii="黑体" w:eastAsia="黑体" w:hAnsi="黑体" w:cs="黑体" w:hint="eastAsia"/>
          <w:b/>
          <w:sz w:val="28"/>
          <w:szCs w:val="28"/>
        </w:rPr>
        <w:t>全</w:t>
      </w:r>
      <w:proofErr w:type="gramStart"/>
      <w:r w:rsidRPr="001560A7">
        <w:rPr>
          <w:rFonts w:ascii="黑体" w:eastAsia="黑体" w:hAnsi="黑体" w:cs="黑体" w:hint="eastAsia"/>
          <w:b/>
          <w:sz w:val="28"/>
          <w:szCs w:val="28"/>
        </w:rPr>
        <w:t>咨</w:t>
      </w:r>
      <w:proofErr w:type="gramEnd"/>
      <w:r w:rsidRPr="001560A7">
        <w:rPr>
          <w:rFonts w:ascii="黑体" w:eastAsia="黑体" w:hAnsi="黑体" w:cs="黑体" w:hint="eastAsia"/>
          <w:b/>
          <w:sz w:val="28"/>
          <w:szCs w:val="28"/>
        </w:rPr>
        <w:t>项目部组建</w:t>
      </w:r>
      <w:bookmarkEnd w:id="919"/>
      <w:bookmarkEnd w:id="920"/>
    </w:p>
    <w:p w:rsidR="002164A2" w:rsidRPr="001560A7" w:rsidRDefault="004B0142" w:rsidP="00125891">
      <w:pPr>
        <w:spacing w:line="400" w:lineRule="exact"/>
        <w:rPr>
          <w:rFonts w:ascii="宋体" w:eastAsia="宋体" w:hAnsi="宋体" w:cs="Times New Roman"/>
          <w:sz w:val="24"/>
          <w:szCs w:val="24"/>
        </w:rPr>
      </w:pPr>
      <w:r w:rsidRPr="001560A7">
        <w:rPr>
          <w:rFonts w:ascii="Times New Roman" w:hAnsi="Times New Roman" w:cs="Times New Roman" w:hint="eastAsia"/>
          <w:b/>
          <w:bCs/>
          <w:kern w:val="0"/>
          <w:sz w:val="24"/>
          <w:szCs w:val="24"/>
        </w:rPr>
        <w:t>4.1.2</w:t>
      </w:r>
      <w:r w:rsidRPr="001560A7">
        <w:rPr>
          <w:sz w:val="24"/>
          <w:szCs w:val="24"/>
        </w:rPr>
        <w:t xml:space="preserve">  </w:t>
      </w:r>
      <w:r w:rsidRPr="001560A7">
        <w:rPr>
          <w:rFonts w:ascii="宋体" w:eastAsia="宋体" w:hAnsi="宋体" w:cs="Times New Roman"/>
          <w:sz w:val="24"/>
          <w:szCs w:val="24"/>
        </w:rPr>
        <w:t>总咨询师根据全过程工程咨询单位的授权范围和内容，履行管理职责，对项目全过程工程咨询进行全面的协调和管理，并承担相应责任。</w:t>
      </w:r>
    </w:p>
    <w:p w:rsidR="002164A2" w:rsidRPr="001560A7" w:rsidRDefault="004B0142" w:rsidP="00125891">
      <w:pPr>
        <w:spacing w:line="400" w:lineRule="exact"/>
        <w:rPr>
          <w:rFonts w:ascii="宋体" w:eastAsia="宋体" w:hAnsi="Calibri" w:cs="宋体"/>
          <w:sz w:val="24"/>
          <w:szCs w:val="24"/>
        </w:rPr>
      </w:pPr>
      <w:r w:rsidRPr="001560A7">
        <w:rPr>
          <w:rFonts w:ascii="Times New Roman" w:hAnsi="Times New Roman" w:cs="Times New Roman" w:hint="eastAsia"/>
          <w:b/>
          <w:bCs/>
          <w:kern w:val="0"/>
          <w:sz w:val="24"/>
          <w:szCs w:val="24"/>
        </w:rPr>
        <w:t>4.1.4</w:t>
      </w:r>
      <w:r w:rsidRPr="001560A7">
        <w:rPr>
          <w:sz w:val="24"/>
          <w:szCs w:val="24"/>
        </w:rPr>
        <w:t xml:space="preserve">  </w:t>
      </w:r>
      <w:r w:rsidRPr="001560A7">
        <w:rPr>
          <w:rFonts w:ascii="宋体" w:eastAsia="宋体" w:hAnsi="宋体" w:cs="Times New Roman"/>
          <w:sz w:val="24"/>
          <w:szCs w:val="24"/>
        </w:rPr>
        <w:t>全</w:t>
      </w:r>
      <w:proofErr w:type="gramStart"/>
      <w:r w:rsidRPr="001560A7">
        <w:rPr>
          <w:rFonts w:ascii="宋体" w:eastAsia="宋体" w:hAnsi="宋体" w:cs="Times New Roman"/>
          <w:sz w:val="24"/>
          <w:szCs w:val="24"/>
        </w:rPr>
        <w:t>咨</w:t>
      </w:r>
      <w:proofErr w:type="gramEnd"/>
      <w:r w:rsidRPr="001560A7">
        <w:rPr>
          <w:rFonts w:ascii="宋体" w:eastAsia="宋体" w:hAnsi="宋体" w:cs="Times New Roman"/>
          <w:sz w:val="24"/>
          <w:szCs w:val="24"/>
        </w:rPr>
        <w:t>项目部</w:t>
      </w:r>
      <w:r w:rsidRPr="001560A7">
        <w:rPr>
          <w:rFonts w:ascii="宋体" w:eastAsia="宋体" w:hAnsi="宋体" w:cs="宋体" w:hint="eastAsia"/>
          <w:sz w:val="24"/>
          <w:szCs w:val="24"/>
        </w:rPr>
        <w:t>主要管理人员配置及其职责如下：</w:t>
      </w:r>
    </w:p>
    <w:p w:rsidR="002164A2" w:rsidRPr="001560A7" w:rsidRDefault="004B0142" w:rsidP="00125891">
      <w:pPr>
        <w:spacing w:line="400" w:lineRule="exact"/>
        <w:jc w:val="lef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sz w:val="24"/>
          <w:szCs w:val="24"/>
        </w:rPr>
        <w:t>总咨询师</w:t>
      </w:r>
      <w:r w:rsidRPr="001560A7">
        <w:rPr>
          <w:rFonts w:ascii="宋体" w:eastAsia="宋体" w:hAnsi="宋体" w:cs="宋体" w:hint="eastAsia"/>
          <w:sz w:val="24"/>
          <w:szCs w:val="24"/>
        </w:rPr>
        <w:t>，负责全过程工程咨询服务项目所有事务，各专业负责人在总咨询师的领导下分管相应工作；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管理策划负责人，根据需要建立工作团队负责项目策划相关服务工作；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工程设计负责人，根据需要建立工作团队负责工程设计相关服务工作；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工程监理负责人，根据需要建立工作团队负责工程监理相关服务工作；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招标代理负责人，根据需要建立工作团队负责招标代理相关服务工作；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造价咨询负责人，根据需要建立工作团队负责造价咨询相关服务工作；</w:t>
      </w:r>
    </w:p>
    <w:p w:rsidR="002164A2" w:rsidRPr="001560A7" w:rsidRDefault="004B0142" w:rsidP="00125891">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项目管理负责人，根据需要建立工作团队负责项目管理相关服务工作。</w:t>
      </w:r>
    </w:p>
    <w:p w:rsidR="002164A2" w:rsidRPr="001560A7" w:rsidRDefault="004B0142" w:rsidP="00125891">
      <w:pPr>
        <w:spacing w:line="400" w:lineRule="exact"/>
        <w:rPr>
          <w:rFonts w:ascii="宋体" w:eastAsia="宋体" w:hAnsi="宋体"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8</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绿色改造负责人，根据需要建立工作团队负责绿色改造相关服务工作。</w:t>
      </w:r>
    </w:p>
    <w:p w:rsidR="002164A2" w:rsidRPr="001560A7" w:rsidRDefault="004B0142" w:rsidP="00125891">
      <w:pPr>
        <w:spacing w:line="400" w:lineRule="exact"/>
        <w:rPr>
          <w:rFonts w:ascii="宋体" w:eastAsia="宋体" w:hAnsi="Calibri" w:cs="宋体"/>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9</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宋体" w:hint="eastAsia"/>
          <w:sz w:val="24"/>
          <w:szCs w:val="24"/>
        </w:rPr>
        <w:t>运营维护咨询负责人，根据需要建立工作团队负责运营维护咨询</w:t>
      </w:r>
      <w:r w:rsidRPr="001560A7">
        <w:rPr>
          <w:rFonts w:ascii="宋体" w:eastAsia="宋体" w:hAnsi="宋体" w:cs="宋体" w:hint="eastAsia"/>
          <w:sz w:val="24"/>
          <w:szCs w:val="24"/>
        </w:rPr>
        <w:t>相关服务工作。</w:t>
      </w:r>
    </w:p>
    <w:p w:rsidR="002164A2" w:rsidRPr="001560A7" w:rsidRDefault="004B0142" w:rsidP="00125891">
      <w:pPr>
        <w:spacing w:line="400" w:lineRule="exact"/>
        <w:rPr>
          <w:rFonts w:ascii="宋体" w:eastAsia="宋体" w:hAnsi="宋体" w:cs="Times New Roman"/>
          <w:sz w:val="24"/>
          <w:szCs w:val="24"/>
        </w:rPr>
      </w:pPr>
      <w:r w:rsidRPr="001560A7">
        <w:rPr>
          <w:rFonts w:ascii="Times New Roman" w:hAnsi="Times New Roman" w:cs="Times New Roman" w:hint="eastAsia"/>
          <w:b/>
          <w:bCs/>
          <w:kern w:val="0"/>
          <w:sz w:val="24"/>
          <w:szCs w:val="24"/>
        </w:rPr>
        <w:t>4.1.5</w:t>
      </w:r>
      <w:r w:rsidRPr="001560A7">
        <w:rPr>
          <w:sz w:val="24"/>
          <w:szCs w:val="24"/>
        </w:rPr>
        <w:t xml:space="preserve">  </w:t>
      </w:r>
      <w:r w:rsidRPr="001560A7">
        <w:rPr>
          <w:rFonts w:ascii="宋体" w:eastAsia="宋体" w:hAnsi="宋体" w:cs="Times New Roman" w:hint="eastAsia"/>
          <w:sz w:val="24"/>
          <w:szCs w:val="24"/>
        </w:rPr>
        <w:t>当咨询人将</w:t>
      </w:r>
      <w:r w:rsidRPr="001560A7">
        <w:rPr>
          <w:rFonts w:ascii="宋体" w:eastAsia="宋体" w:hAnsi="宋体" w:cs="Times New Roman"/>
          <w:sz w:val="24"/>
          <w:szCs w:val="24"/>
        </w:rPr>
        <w:t>勘察、设计或监理等咨询业务分包时，需要求分包单位以及其任命的勘察负责人、设计负责人、监理负责人向咨询人、全</w:t>
      </w:r>
      <w:proofErr w:type="gramStart"/>
      <w:r w:rsidRPr="001560A7">
        <w:rPr>
          <w:rFonts w:ascii="宋体" w:eastAsia="宋体" w:hAnsi="宋体" w:cs="Times New Roman"/>
          <w:sz w:val="24"/>
          <w:szCs w:val="24"/>
        </w:rPr>
        <w:t>咨</w:t>
      </w:r>
      <w:proofErr w:type="gramEnd"/>
      <w:r w:rsidRPr="001560A7">
        <w:rPr>
          <w:rFonts w:ascii="宋体" w:eastAsia="宋体" w:hAnsi="宋体" w:cs="Times New Roman"/>
          <w:sz w:val="24"/>
          <w:szCs w:val="24"/>
        </w:rPr>
        <w:t>项目部和总咨询</w:t>
      </w:r>
      <w:proofErr w:type="gramStart"/>
      <w:r w:rsidRPr="001560A7">
        <w:rPr>
          <w:rFonts w:ascii="宋体" w:eastAsia="宋体" w:hAnsi="宋体" w:cs="Times New Roman"/>
          <w:sz w:val="24"/>
          <w:szCs w:val="24"/>
        </w:rPr>
        <w:t>师履行</w:t>
      </w:r>
      <w:proofErr w:type="gramEnd"/>
      <w:r w:rsidRPr="001560A7">
        <w:rPr>
          <w:rFonts w:ascii="宋体" w:eastAsia="宋体" w:hAnsi="宋体" w:cs="Times New Roman"/>
          <w:sz w:val="24"/>
          <w:szCs w:val="24"/>
        </w:rPr>
        <w:t>质量安全报告责任，</w:t>
      </w:r>
      <w:r w:rsidRPr="001560A7">
        <w:rPr>
          <w:rFonts w:ascii="宋体" w:eastAsia="宋体" w:hAnsi="宋体" w:cs="Times New Roman" w:hint="eastAsia"/>
          <w:sz w:val="24"/>
          <w:szCs w:val="24"/>
        </w:rPr>
        <w:t>并承担相应的质量安全等直接责任，咨询人</w:t>
      </w:r>
      <w:r w:rsidRPr="001560A7">
        <w:rPr>
          <w:rFonts w:ascii="宋体" w:eastAsia="宋体" w:hAnsi="宋体" w:cs="Times New Roman"/>
          <w:sz w:val="24"/>
          <w:szCs w:val="24"/>
        </w:rPr>
        <w:t>、全</w:t>
      </w:r>
      <w:proofErr w:type="gramStart"/>
      <w:r w:rsidRPr="001560A7">
        <w:rPr>
          <w:rFonts w:ascii="宋体" w:eastAsia="宋体" w:hAnsi="宋体" w:cs="Times New Roman"/>
          <w:sz w:val="24"/>
          <w:szCs w:val="24"/>
        </w:rPr>
        <w:t>咨</w:t>
      </w:r>
      <w:proofErr w:type="gramEnd"/>
      <w:r w:rsidRPr="001560A7">
        <w:rPr>
          <w:rFonts w:ascii="宋体" w:eastAsia="宋体" w:hAnsi="宋体" w:cs="Times New Roman"/>
          <w:sz w:val="24"/>
          <w:szCs w:val="24"/>
        </w:rPr>
        <w:t>项目部</w:t>
      </w:r>
      <w:r w:rsidRPr="001560A7">
        <w:rPr>
          <w:rFonts w:ascii="宋体" w:eastAsia="宋体" w:hAnsi="宋体" w:cs="Times New Roman" w:hint="eastAsia"/>
          <w:sz w:val="24"/>
          <w:szCs w:val="24"/>
        </w:rPr>
        <w:t>和总咨询师承</w:t>
      </w:r>
      <w:proofErr w:type="gramStart"/>
      <w:r w:rsidRPr="001560A7">
        <w:rPr>
          <w:rFonts w:ascii="宋体" w:eastAsia="宋体" w:hAnsi="宋体" w:cs="Times New Roman" w:hint="eastAsia"/>
          <w:sz w:val="24"/>
          <w:szCs w:val="24"/>
        </w:rPr>
        <w:t>担质量</w:t>
      </w:r>
      <w:proofErr w:type="gramEnd"/>
      <w:r w:rsidRPr="001560A7">
        <w:rPr>
          <w:rFonts w:ascii="宋体" w:eastAsia="宋体" w:hAnsi="宋体" w:cs="Times New Roman" w:hint="eastAsia"/>
          <w:sz w:val="24"/>
          <w:szCs w:val="24"/>
        </w:rPr>
        <w:t>安全等连带管理责任。</w:t>
      </w:r>
    </w:p>
    <w:p w:rsidR="002164A2" w:rsidRPr="001560A7" w:rsidRDefault="004B0142">
      <w:pPr>
        <w:spacing w:line="300" w:lineRule="auto"/>
        <w:jc w:val="center"/>
        <w:outlineLvl w:val="1"/>
        <w:rPr>
          <w:rFonts w:ascii="黑体" w:eastAsia="黑体" w:hAnsi="黑体" w:cs="黑体"/>
          <w:b/>
          <w:sz w:val="28"/>
          <w:szCs w:val="28"/>
        </w:rPr>
      </w:pPr>
      <w:bookmarkStart w:id="921" w:name="_Toc146288794"/>
      <w:bookmarkStart w:id="922" w:name="_Toc146289446"/>
      <w:r w:rsidRPr="001560A7">
        <w:rPr>
          <w:rFonts w:ascii="黑体" w:eastAsia="黑体" w:hAnsi="黑体" w:cs="黑体" w:hint="eastAsia"/>
          <w:b/>
          <w:sz w:val="28"/>
          <w:szCs w:val="28"/>
        </w:rPr>
        <w:t xml:space="preserve">4.3 </w:t>
      </w:r>
      <w:r w:rsidRPr="001560A7">
        <w:rPr>
          <w:rFonts w:ascii="黑体" w:eastAsia="黑体" w:hAnsi="黑体" w:cs="黑体" w:hint="eastAsia"/>
          <w:b/>
          <w:sz w:val="28"/>
          <w:szCs w:val="28"/>
        </w:rPr>
        <w:t>专业咨询师的职责、权限</w:t>
      </w:r>
      <w:bookmarkEnd w:id="921"/>
      <w:bookmarkEnd w:id="922"/>
    </w:p>
    <w:p w:rsidR="002164A2" w:rsidRPr="001560A7" w:rsidRDefault="004B0142" w:rsidP="00125891">
      <w:pPr>
        <w:spacing w:line="400" w:lineRule="exact"/>
        <w:rPr>
          <w:rFonts w:ascii="宋体" w:eastAsia="宋体" w:hAnsi="宋体" w:cs="Times New Roman"/>
          <w:sz w:val="24"/>
          <w:szCs w:val="24"/>
        </w:rPr>
      </w:pPr>
      <w:r w:rsidRPr="001560A7">
        <w:rPr>
          <w:rFonts w:ascii="Times New Roman" w:hAnsi="Times New Roman" w:cs="Times New Roman" w:hint="eastAsia"/>
          <w:b/>
          <w:bCs/>
          <w:kern w:val="0"/>
          <w:sz w:val="24"/>
          <w:szCs w:val="24"/>
        </w:rPr>
        <w:t>4.3.1</w:t>
      </w:r>
      <w:r w:rsidRPr="001560A7">
        <w:rPr>
          <w:sz w:val="24"/>
          <w:szCs w:val="24"/>
        </w:rPr>
        <w:t xml:space="preserve">  </w:t>
      </w:r>
      <w:r w:rsidRPr="001560A7">
        <w:rPr>
          <w:rFonts w:ascii="宋体" w:eastAsia="宋体" w:hAnsi="宋体" w:cs="Times New Roman"/>
          <w:sz w:val="24"/>
          <w:szCs w:val="24"/>
        </w:rPr>
        <w:t>专业咨询负责人包括：项目勘察负责人、项目设计负责人、总监理工程师、招标采购咨询负责人、造价咨询负责人，等。</w:t>
      </w:r>
    </w:p>
    <w:p w:rsidR="002164A2" w:rsidRPr="001560A7" w:rsidRDefault="004B0142">
      <w:pPr>
        <w:spacing w:line="300" w:lineRule="auto"/>
        <w:jc w:val="center"/>
        <w:outlineLvl w:val="1"/>
        <w:rPr>
          <w:rFonts w:ascii="黑体" w:eastAsia="黑体" w:hAnsi="黑体" w:cs="黑体"/>
          <w:b/>
          <w:sz w:val="28"/>
          <w:szCs w:val="28"/>
        </w:rPr>
      </w:pPr>
      <w:bookmarkStart w:id="923" w:name="_Toc146288795"/>
      <w:bookmarkStart w:id="924" w:name="_Toc146289447"/>
      <w:r w:rsidRPr="001560A7">
        <w:rPr>
          <w:rFonts w:ascii="黑体" w:eastAsia="黑体" w:hAnsi="黑体" w:cs="黑体" w:hint="eastAsia"/>
          <w:b/>
          <w:sz w:val="28"/>
          <w:szCs w:val="28"/>
        </w:rPr>
        <w:t xml:space="preserve">4.4 </w:t>
      </w:r>
      <w:r w:rsidRPr="001560A7">
        <w:rPr>
          <w:rFonts w:ascii="黑体" w:eastAsia="黑体" w:hAnsi="黑体" w:cs="黑体" w:hint="eastAsia"/>
          <w:b/>
          <w:sz w:val="28"/>
          <w:szCs w:val="28"/>
        </w:rPr>
        <w:t>管理团队建设及管理目标责任书</w:t>
      </w:r>
      <w:bookmarkEnd w:id="923"/>
      <w:bookmarkEnd w:id="924"/>
    </w:p>
    <w:p w:rsidR="002164A2" w:rsidRPr="001560A7" w:rsidRDefault="004B0142" w:rsidP="00125891">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4.4.3</w:t>
      </w:r>
      <w:r w:rsidRPr="001560A7">
        <w:rPr>
          <w:sz w:val="24"/>
          <w:szCs w:val="24"/>
        </w:rPr>
        <w:t xml:space="preserve">  </w:t>
      </w:r>
      <w:r w:rsidRPr="001560A7">
        <w:rPr>
          <w:rFonts w:ascii="宋体" w:eastAsia="宋体" w:hAnsi="宋体" w:cs="宋体" w:hint="eastAsia"/>
          <w:sz w:val="24"/>
          <w:szCs w:val="24"/>
        </w:rPr>
        <w:t>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管理团队围绕项目目标协同工作开展</w:t>
      </w:r>
      <w:r w:rsidRPr="001560A7">
        <w:rPr>
          <w:rFonts w:ascii="宋体" w:eastAsia="宋体" w:hAnsi="宋体" w:cs="宋体"/>
          <w:sz w:val="24"/>
          <w:szCs w:val="24"/>
        </w:rPr>
        <w:t>绩效管理，评价</w:t>
      </w:r>
      <w:r w:rsidRPr="001560A7">
        <w:rPr>
          <w:rFonts w:ascii="宋体" w:eastAsia="宋体" w:hAnsi="宋体" w:cs="宋体" w:hint="eastAsia"/>
          <w:sz w:val="24"/>
          <w:szCs w:val="24"/>
        </w:rPr>
        <w:t>团队</w:t>
      </w:r>
      <w:r w:rsidRPr="001560A7">
        <w:rPr>
          <w:rFonts w:ascii="宋体" w:eastAsia="宋体" w:hAnsi="宋体" w:cs="宋体"/>
          <w:sz w:val="24"/>
          <w:szCs w:val="24"/>
        </w:rPr>
        <w:t>成员</w:t>
      </w:r>
      <w:r w:rsidRPr="001560A7">
        <w:rPr>
          <w:rFonts w:ascii="宋体" w:eastAsia="宋体" w:hAnsi="宋体" w:cs="宋体" w:hint="eastAsia"/>
          <w:sz w:val="24"/>
          <w:szCs w:val="24"/>
        </w:rPr>
        <w:t>集体</w:t>
      </w:r>
      <w:r w:rsidRPr="001560A7">
        <w:rPr>
          <w:rFonts w:ascii="宋体" w:eastAsia="宋体" w:hAnsi="宋体" w:cs="宋体"/>
          <w:sz w:val="24"/>
          <w:szCs w:val="24"/>
        </w:rPr>
        <w:t>的</w:t>
      </w:r>
      <w:r w:rsidRPr="001560A7">
        <w:rPr>
          <w:rFonts w:ascii="宋体" w:eastAsia="宋体" w:hAnsi="宋体" w:cs="宋体" w:hint="eastAsia"/>
          <w:sz w:val="24"/>
          <w:szCs w:val="24"/>
        </w:rPr>
        <w:t>协作</w:t>
      </w:r>
      <w:r w:rsidRPr="001560A7">
        <w:rPr>
          <w:rFonts w:ascii="宋体" w:eastAsia="宋体" w:hAnsi="宋体" w:cs="宋体"/>
          <w:sz w:val="24"/>
          <w:szCs w:val="24"/>
        </w:rPr>
        <w:t>效果。</w:t>
      </w:r>
    </w:p>
    <w:p w:rsidR="002164A2" w:rsidRPr="001560A7" w:rsidRDefault="004B0142" w:rsidP="00125891">
      <w:pPr>
        <w:spacing w:line="400" w:lineRule="exact"/>
        <w:rPr>
          <w:rFonts w:ascii="宋体" w:eastAsia="宋体" w:hAnsi="宋体" w:cs="宋体"/>
          <w:sz w:val="24"/>
          <w:szCs w:val="24"/>
        </w:rPr>
      </w:pPr>
      <w:r w:rsidRPr="001560A7">
        <w:rPr>
          <w:rFonts w:ascii="Times New Roman" w:hAnsi="Times New Roman" w:cs="Times New Roman" w:hint="eastAsia"/>
          <w:b/>
          <w:bCs/>
          <w:kern w:val="0"/>
          <w:sz w:val="24"/>
          <w:szCs w:val="24"/>
        </w:rPr>
        <w:t>4.4.5</w:t>
      </w:r>
      <w:r w:rsidRPr="001560A7">
        <w:rPr>
          <w:sz w:val="24"/>
          <w:szCs w:val="24"/>
        </w:rPr>
        <w:t xml:space="preserve">  </w:t>
      </w:r>
      <w:r w:rsidRPr="001560A7">
        <w:rPr>
          <w:rFonts w:ascii="宋体" w:eastAsia="宋体" w:hAnsi="宋体" w:cs="宋体" w:hint="eastAsia"/>
          <w:sz w:val="24"/>
          <w:szCs w:val="24"/>
        </w:rPr>
        <w:t>全过程工程咨询服务管理目标责任书应属于组织内部明确责任的系统性管理文件，其内容应符合组织制度要求和全过程工程咨询服务自身特点。</w:t>
      </w:r>
    </w:p>
    <w:p w:rsidR="002164A2" w:rsidRPr="001560A7" w:rsidRDefault="004B0142">
      <w:pPr>
        <w:widowControl/>
        <w:jc w:val="left"/>
        <w:rPr>
          <w:rFonts w:ascii="宋体" w:eastAsia="宋体" w:hAnsi="宋体" w:cs="宋体"/>
          <w:szCs w:val="21"/>
        </w:rPr>
      </w:pPr>
      <w:r w:rsidRPr="001560A7">
        <w:rPr>
          <w:rFonts w:ascii="宋体" w:eastAsia="宋体" w:hAnsi="宋体" w:cs="宋体"/>
          <w:szCs w:val="21"/>
        </w:rPr>
        <w:br w:type="page"/>
      </w:r>
    </w:p>
    <w:p w:rsidR="002164A2" w:rsidRPr="001560A7" w:rsidRDefault="004B0142" w:rsidP="00125891">
      <w:pPr>
        <w:ind w:firstLine="602"/>
        <w:jc w:val="center"/>
        <w:outlineLvl w:val="0"/>
        <w:rPr>
          <w:rFonts w:ascii="宋体" w:hAnsi="宋体"/>
          <w:b/>
          <w:bCs/>
          <w:sz w:val="30"/>
          <w:szCs w:val="30"/>
        </w:rPr>
      </w:pPr>
      <w:bookmarkStart w:id="925" w:name="_Toc146288796"/>
      <w:bookmarkStart w:id="926" w:name="_Toc146289448"/>
      <w:r w:rsidRPr="001560A7">
        <w:rPr>
          <w:rFonts w:ascii="宋体" w:hAnsi="宋体" w:hint="eastAsia"/>
          <w:b/>
          <w:bCs/>
          <w:sz w:val="30"/>
          <w:szCs w:val="30"/>
        </w:rPr>
        <w:lastRenderedPageBreak/>
        <w:t xml:space="preserve">5  </w:t>
      </w:r>
      <w:r w:rsidRPr="001560A7">
        <w:rPr>
          <w:rFonts w:ascii="宋体" w:hAnsi="宋体" w:hint="eastAsia"/>
          <w:b/>
          <w:bCs/>
          <w:sz w:val="30"/>
          <w:szCs w:val="30"/>
        </w:rPr>
        <w:t>管理策划</w:t>
      </w:r>
      <w:bookmarkEnd w:id="925"/>
      <w:bookmarkEnd w:id="926"/>
    </w:p>
    <w:p w:rsidR="002164A2" w:rsidRPr="001560A7" w:rsidRDefault="004B0142">
      <w:pPr>
        <w:spacing w:line="300" w:lineRule="auto"/>
        <w:jc w:val="center"/>
        <w:outlineLvl w:val="1"/>
        <w:rPr>
          <w:rFonts w:ascii="黑体" w:eastAsia="黑体" w:hAnsi="黑体" w:cs="黑体"/>
          <w:b/>
          <w:sz w:val="28"/>
          <w:szCs w:val="28"/>
        </w:rPr>
      </w:pPr>
      <w:bookmarkStart w:id="927" w:name="_Toc146288797"/>
      <w:bookmarkStart w:id="928" w:name="_Toc146289449"/>
      <w:r w:rsidRPr="001560A7">
        <w:rPr>
          <w:rFonts w:ascii="黑体" w:eastAsia="黑体" w:hAnsi="黑体" w:cs="黑体" w:hint="eastAsia"/>
          <w:b/>
          <w:sz w:val="28"/>
          <w:szCs w:val="28"/>
        </w:rPr>
        <w:t xml:space="preserve">5.1 </w:t>
      </w:r>
      <w:r w:rsidRPr="001560A7">
        <w:rPr>
          <w:rFonts w:ascii="黑体" w:eastAsia="黑体" w:hAnsi="黑体" w:cs="黑体" w:hint="eastAsia"/>
          <w:b/>
          <w:sz w:val="28"/>
          <w:szCs w:val="28"/>
        </w:rPr>
        <w:t>一般规定</w:t>
      </w:r>
      <w:bookmarkEnd w:id="927"/>
      <w:bookmarkEnd w:id="928"/>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Times New Roman" w:hAnsi="Times New Roman" w:cs="Times New Roman" w:hint="eastAsia"/>
          <w:b/>
          <w:bCs/>
          <w:kern w:val="0"/>
          <w:sz w:val="24"/>
          <w:szCs w:val="24"/>
        </w:rPr>
        <w:t>5.1.1</w:t>
      </w:r>
      <w:r w:rsidRPr="001560A7">
        <w:rPr>
          <w:sz w:val="24"/>
          <w:szCs w:val="24"/>
        </w:rPr>
        <w:t xml:space="preserve">  </w:t>
      </w:r>
      <w:r w:rsidRPr="001560A7">
        <w:rPr>
          <w:rFonts w:ascii="宋体" w:eastAsia="宋体" w:hAnsi="宋体" w:cs="仿宋" w:hint="eastAsia"/>
          <w:kern w:val="0"/>
          <w:sz w:val="24"/>
          <w:szCs w:val="24"/>
        </w:rPr>
        <w:t>全过程工程咨询管理策划一般包括下列内容：</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1</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分析、确定全过程工程咨询服务管理的内容与范围；</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2</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分析、确定全过程工程咨询服务管理的目标；</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3</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研究、制定全过程工程咨询服务管理的制度；</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4</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分析、确定全过程工程咨询服务管理的程序和方法；</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5</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分析、确定全过程工程咨询服务管理所需的资源；</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6</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梳理、审查全过程工程咨询服务管理策划过程与依据；</w:t>
      </w:r>
    </w:p>
    <w:p w:rsidR="002164A2" w:rsidRPr="001560A7" w:rsidRDefault="004B0142" w:rsidP="00125891">
      <w:pPr>
        <w:shd w:val="clear" w:color="auto" w:fill="FFFFFF"/>
        <w:spacing w:line="400" w:lineRule="exact"/>
        <w:rPr>
          <w:rFonts w:ascii="宋体" w:eastAsia="宋体" w:hAnsi="宋体" w:cs="仿宋"/>
          <w:kern w:val="0"/>
          <w:sz w:val="24"/>
          <w:szCs w:val="24"/>
        </w:rPr>
      </w:pPr>
      <w:r w:rsidRPr="001560A7">
        <w:rPr>
          <w:rFonts w:ascii="宋体" w:eastAsia="宋体" w:hAnsi="宋体" w:cs="宋体" w:hint="eastAsia"/>
          <w:bCs/>
          <w:kern w:val="0"/>
          <w:sz w:val="24"/>
          <w:szCs w:val="24"/>
        </w:rPr>
        <w:t xml:space="preserve">  </w:t>
      </w:r>
      <w:r w:rsidRPr="001560A7">
        <w:rPr>
          <w:rFonts w:ascii="Times New Roman" w:eastAsia="宋体" w:hAnsi="Times New Roman" w:cs="Times New Roman" w:hint="eastAsia"/>
          <w:b/>
          <w:kern w:val="0"/>
          <w:sz w:val="24"/>
          <w:szCs w:val="24"/>
        </w:rPr>
        <w:t xml:space="preserve"> 7</w:t>
      </w:r>
      <w:r w:rsidRPr="001560A7">
        <w:rPr>
          <w:rFonts w:ascii="宋体" w:eastAsia="宋体" w:hAnsi="宋体" w:cs="宋体" w:hint="eastAsia"/>
          <w:b/>
          <w:kern w:val="0"/>
          <w:sz w:val="24"/>
          <w:szCs w:val="24"/>
        </w:rPr>
        <w:t xml:space="preserve"> </w:t>
      </w:r>
      <w:r w:rsidRPr="001560A7">
        <w:rPr>
          <w:rFonts w:ascii="宋体" w:eastAsia="宋体" w:hAnsi="宋体" w:cs="宋体" w:hint="eastAsia"/>
          <w:b/>
          <w:bCs/>
          <w:sz w:val="24"/>
          <w:szCs w:val="24"/>
        </w:rPr>
        <w:t xml:space="preserve"> </w:t>
      </w:r>
      <w:r w:rsidRPr="001560A7">
        <w:rPr>
          <w:rFonts w:ascii="宋体" w:eastAsia="宋体" w:hAnsi="宋体" w:cs="仿宋" w:hint="eastAsia"/>
          <w:kern w:val="0"/>
          <w:sz w:val="24"/>
          <w:szCs w:val="24"/>
        </w:rPr>
        <w:t>形成全过程工程咨询服务管理策划成果文件。</w:t>
      </w:r>
    </w:p>
    <w:p w:rsidR="002164A2" w:rsidRPr="001560A7" w:rsidRDefault="004B0142" w:rsidP="00125891">
      <w:pPr>
        <w:shd w:val="clear" w:color="auto" w:fill="FFFFFF"/>
        <w:spacing w:line="400" w:lineRule="exact"/>
        <w:rPr>
          <w:rFonts w:ascii="宋体" w:eastAsia="宋体" w:hAnsi="宋体" w:cs="仿宋"/>
          <w:bCs/>
          <w:kern w:val="0"/>
          <w:sz w:val="24"/>
          <w:szCs w:val="24"/>
        </w:rPr>
      </w:pPr>
      <w:r w:rsidRPr="001560A7">
        <w:rPr>
          <w:rFonts w:ascii="Times New Roman" w:hAnsi="Times New Roman" w:cs="Times New Roman" w:hint="eastAsia"/>
          <w:b/>
          <w:bCs/>
          <w:kern w:val="0"/>
          <w:sz w:val="24"/>
          <w:szCs w:val="24"/>
        </w:rPr>
        <w:t>5.1.6</w:t>
      </w:r>
      <w:r w:rsidRPr="001560A7">
        <w:rPr>
          <w:sz w:val="24"/>
          <w:szCs w:val="24"/>
        </w:rPr>
        <w:t xml:space="preserve">  </w:t>
      </w:r>
      <w:r w:rsidRPr="001560A7">
        <w:rPr>
          <w:rFonts w:ascii="宋体" w:eastAsia="宋体" w:hAnsi="宋体" w:cs="仿宋" w:hint="eastAsia"/>
          <w:bCs/>
          <w:kern w:val="0"/>
          <w:sz w:val="24"/>
          <w:szCs w:val="24"/>
        </w:rPr>
        <w:t>咨询人以联合体形</w:t>
      </w:r>
      <w:proofErr w:type="gramStart"/>
      <w:r w:rsidRPr="001560A7">
        <w:rPr>
          <w:rFonts w:ascii="宋体" w:eastAsia="宋体" w:hAnsi="宋体" w:cs="仿宋" w:hint="eastAsia"/>
          <w:bCs/>
          <w:kern w:val="0"/>
          <w:sz w:val="24"/>
          <w:szCs w:val="24"/>
        </w:rPr>
        <w:t>式承担全咨</w:t>
      </w:r>
      <w:proofErr w:type="gramEnd"/>
      <w:r w:rsidRPr="001560A7">
        <w:rPr>
          <w:rFonts w:ascii="宋体" w:eastAsia="宋体" w:hAnsi="宋体" w:cs="仿宋" w:hint="eastAsia"/>
          <w:bCs/>
          <w:kern w:val="0"/>
          <w:sz w:val="24"/>
          <w:szCs w:val="24"/>
        </w:rPr>
        <w:t>服务的，宜由牵头单位确定管理策划编制人员、方法选择、时间安排。</w:t>
      </w:r>
    </w:p>
    <w:p w:rsidR="002164A2" w:rsidRPr="001560A7" w:rsidRDefault="004B0142">
      <w:pPr>
        <w:spacing w:line="300" w:lineRule="auto"/>
        <w:jc w:val="center"/>
        <w:outlineLvl w:val="1"/>
        <w:rPr>
          <w:rFonts w:ascii="黑体" w:eastAsia="黑体" w:hAnsi="黑体" w:cs="黑体"/>
          <w:b/>
          <w:sz w:val="28"/>
          <w:szCs w:val="28"/>
        </w:rPr>
      </w:pPr>
      <w:bookmarkStart w:id="929" w:name="_Toc146288798"/>
      <w:bookmarkStart w:id="930" w:name="_Toc146289450"/>
      <w:r w:rsidRPr="001560A7">
        <w:rPr>
          <w:rFonts w:ascii="黑体" w:eastAsia="黑体" w:hAnsi="黑体" w:cs="黑体" w:hint="eastAsia"/>
          <w:b/>
          <w:sz w:val="28"/>
          <w:szCs w:val="28"/>
        </w:rPr>
        <w:t xml:space="preserve">5.2  </w:t>
      </w:r>
      <w:r w:rsidRPr="001560A7">
        <w:rPr>
          <w:rFonts w:ascii="黑体" w:eastAsia="黑体" w:hAnsi="黑体" w:cs="黑体" w:hint="eastAsia"/>
          <w:b/>
          <w:sz w:val="28"/>
          <w:szCs w:val="28"/>
        </w:rPr>
        <w:t>全过程工程咨询服务管理规划大纲和实施规划</w:t>
      </w:r>
      <w:bookmarkEnd w:id="929"/>
      <w:bookmarkEnd w:id="930"/>
    </w:p>
    <w:p w:rsidR="002164A2" w:rsidRPr="001560A7" w:rsidRDefault="004B0142" w:rsidP="00125891">
      <w:pPr>
        <w:spacing w:line="400" w:lineRule="exact"/>
        <w:rPr>
          <w:rFonts w:ascii="宋体" w:eastAsia="宋体" w:hAnsi="宋体" w:cs="Times New Roman"/>
          <w:color w:val="000000" w:themeColor="text1"/>
          <w:kern w:val="0"/>
          <w:sz w:val="24"/>
          <w:szCs w:val="24"/>
        </w:rPr>
      </w:pPr>
      <w:r w:rsidRPr="001560A7">
        <w:rPr>
          <w:rFonts w:ascii="Times New Roman" w:hAnsi="Times New Roman" w:cs="Times New Roman" w:hint="eastAsia"/>
          <w:b/>
          <w:bCs/>
          <w:kern w:val="0"/>
          <w:sz w:val="24"/>
          <w:szCs w:val="24"/>
        </w:rPr>
        <w:t>5.2.2</w:t>
      </w:r>
      <w:r w:rsidRPr="001560A7">
        <w:rPr>
          <w:sz w:val="24"/>
          <w:szCs w:val="24"/>
        </w:rPr>
        <w:t xml:space="preserve">  </w:t>
      </w:r>
      <w:r w:rsidRPr="001560A7">
        <w:rPr>
          <w:rFonts w:ascii="宋体" w:eastAsia="宋体" w:hAnsi="宋体" w:cs="Times New Roman" w:hint="eastAsia"/>
          <w:color w:val="000000" w:themeColor="text1"/>
          <w:kern w:val="0"/>
          <w:sz w:val="24"/>
          <w:szCs w:val="24"/>
        </w:rPr>
        <w:t>投资决策咨询、工程设计咨询、工程监理服务、</w:t>
      </w:r>
      <w:proofErr w:type="gramStart"/>
      <w:r w:rsidRPr="001560A7">
        <w:rPr>
          <w:rFonts w:ascii="宋体" w:eastAsia="宋体" w:hAnsi="宋体" w:cs="Times New Roman" w:hint="eastAsia"/>
          <w:color w:val="000000" w:themeColor="text1"/>
          <w:kern w:val="0"/>
          <w:sz w:val="24"/>
          <w:szCs w:val="24"/>
        </w:rPr>
        <w:t>采招咨询</w:t>
      </w:r>
      <w:proofErr w:type="gramEnd"/>
      <w:r w:rsidRPr="001560A7">
        <w:rPr>
          <w:rFonts w:ascii="宋体" w:eastAsia="宋体" w:hAnsi="宋体" w:cs="Times New Roman" w:hint="eastAsia"/>
          <w:color w:val="000000" w:themeColor="text1"/>
          <w:kern w:val="0"/>
          <w:sz w:val="24"/>
          <w:szCs w:val="24"/>
        </w:rPr>
        <w:t>、造价咨询、项目管理服务、绿色改造咨询、运营维护咨询等服务都要立足于工程的全寿命期的总目标，以工程全寿命期的整体最优作为目标。</w:t>
      </w:r>
    </w:p>
    <w:p w:rsidR="002164A2" w:rsidRPr="001560A7" w:rsidRDefault="004B0142" w:rsidP="00125891">
      <w:pPr>
        <w:spacing w:line="400" w:lineRule="exact"/>
        <w:rPr>
          <w:rFonts w:ascii="宋体" w:eastAsia="宋体" w:hAnsi="宋体" w:cs="Times New Roman"/>
          <w:color w:val="000000" w:themeColor="text1"/>
          <w:kern w:val="0"/>
          <w:sz w:val="24"/>
          <w:szCs w:val="24"/>
        </w:rPr>
      </w:pPr>
      <w:r w:rsidRPr="001560A7">
        <w:rPr>
          <w:rFonts w:ascii="宋体" w:eastAsia="宋体" w:hAnsi="宋体" w:cs="Times New Roman"/>
          <w:color w:val="000000" w:themeColor="text1"/>
          <w:kern w:val="0"/>
          <w:sz w:val="24"/>
          <w:szCs w:val="24"/>
        </w:rPr>
        <w:t>全</w:t>
      </w:r>
      <w:proofErr w:type="gramStart"/>
      <w:r w:rsidRPr="001560A7">
        <w:rPr>
          <w:rFonts w:ascii="宋体" w:eastAsia="宋体" w:hAnsi="宋体" w:cs="Times New Roman"/>
          <w:color w:val="000000" w:themeColor="text1"/>
          <w:kern w:val="0"/>
          <w:sz w:val="24"/>
          <w:szCs w:val="24"/>
        </w:rPr>
        <w:t>咨</w:t>
      </w:r>
      <w:proofErr w:type="gramEnd"/>
      <w:r w:rsidRPr="001560A7">
        <w:rPr>
          <w:rFonts w:ascii="宋体" w:eastAsia="宋体" w:hAnsi="宋体" w:cs="Times New Roman"/>
          <w:color w:val="000000" w:themeColor="text1"/>
          <w:kern w:val="0"/>
          <w:sz w:val="24"/>
          <w:szCs w:val="24"/>
        </w:rPr>
        <w:t>项目部在</w:t>
      </w:r>
      <w:proofErr w:type="gramStart"/>
      <w:r w:rsidRPr="001560A7">
        <w:rPr>
          <w:rFonts w:ascii="宋体" w:eastAsia="宋体" w:hAnsi="宋体" w:cs="Times New Roman"/>
          <w:color w:val="000000" w:themeColor="text1"/>
          <w:kern w:val="0"/>
          <w:sz w:val="24"/>
          <w:szCs w:val="24"/>
        </w:rPr>
        <w:t>编制</w:t>
      </w:r>
      <w:r w:rsidRPr="001560A7">
        <w:rPr>
          <w:rFonts w:ascii="宋体" w:eastAsia="宋体" w:hAnsi="宋体" w:cs="Times New Roman" w:hint="eastAsia"/>
          <w:color w:val="000000" w:themeColor="text1"/>
          <w:kern w:val="0"/>
          <w:sz w:val="24"/>
          <w:szCs w:val="24"/>
        </w:rPr>
        <w:t>全</w:t>
      </w:r>
      <w:proofErr w:type="gramEnd"/>
      <w:r w:rsidRPr="001560A7">
        <w:rPr>
          <w:rFonts w:ascii="宋体" w:eastAsia="宋体" w:hAnsi="宋体" w:cs="Times New Roman" w:hint="eastAsia"/>
          <w:color w:val="000000" w:themeColor="text1"/>
          <w:kern w:val="0"/>
          <w:sz w:val="24"/>
          <w:szCs w:val="24"/>
        </w:rPr>
        <w:t>过程工程咨询服务管理规划大纲时应考虑</w:t>
      </w:r>
      <w:r w:rsidRPr="001560A7">
        <w:rPr>
          <w:rFonts w:ascii="宋体" w:eastAsia="宋体" w:hAnsi="宋体" w:cs="Times New Roman"/>
          <w:color w:val="000000" w:themeColor="text1"/>
          <w:kern w:val="0"/>
          <w:sz w:val="24"/>
          <w:szCs w:val="24"/>
        </w:rPr>
        <w:t>总控管理和专业咨询之间的协作和制约关系。</w:t>
      </w:r>
    </w:p>
    <w:p w:rsidR="002164A2" w:rsidRPr="001560A7" w:rsidRDefault="004B0142" w:rsidP="00125891">
      <w:pPr>
        <w:spacing w:line="400" w:lineRule="exact"/>
        <w:rPr>
          <w:rFonts w:ascii="宋体" w:eastAsia="宋体" w:hAnsi="宋体" w:cs="Times New Roman"/>
          <w:color w:val="000000" w:themeColor="text1"/>
          <w:kern w:val="0"/>
          <w:sz w:val="24"/>
          <w:szCs w:val="24"/>
        </w:rPr>
      </w:pPr>
      <w:r w:rsidRPr="001560A7">
        <w:rPr>
          <w:rFonts w:ascii="Times New Roman" w:hAnsi="Times New Roman" w:cs="Times New Roman" w:hint="eastAsia"/>
          <w:b/>
          <w:bCs/>
          <w:kern w:val="0"/>
          <w:sz w:val="24"/>
          <w:szCs w:val="24"/>
        </w:rPr>
        <w:t>5.2.3</w:t>
      </w:r>
      <w:r w:rsidRPr="001560A7">
        <w:rPr>
          <w:sz w:val="24"/>
          <w:szCs w:val="24"/>
        </w:rPr>
        <w:t xml:space="preserve">  </w:t>
      </w:r>
      <w:r w:rsidRPr="001560A7">
        <w:rPr>
          <w:rFonts w:ascii="宋体" w:eastAsia="宋体" w:hAnsi="宋体" w:cs="Times New Roman"/>
          <w:color w:val="000000" w:themeColor="text1"/>
          <w:kern w:val="0"/>
          <w:sz w:val="24"/>
          <w:szCs w:val="24"/>
        </w:rPr>
        <w:t>全过程工程咨询服务管理实施规划</w:t>
      </w:r>
      <w:r w:rsidRPr="001560A7">
        <w:rPr>
          <w:rFonts w:ascii="宋体" w:eastAsia="宋体" w:hAnsi="宋体" w:cs="Times New Roman" w:hint="eastAsia"/>
          <w:color w:val="000000" w:themeColor="text1"/>
          <w:kern w:val="0"/>
          <w:sz w:val="24"/>
          <w:szCs w:val="24"/>
        </w:rPr>
        <w:t>在风险可控的前提下，编制深度满足全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服务管理开展和全</w:t>
      </w:r>
      <w:proofErr w:type="gramStart"/>
      <w:r w:rsidRPr="001560A7">
        <w:rPr>
          <w:rFonts w:ascii="宋体" w:eastAsia="宋体" w:hAnsi="宋体" w:cs="Times New Roman" w:hint="eastAsia"/>
          <w:color w:val="000000" w:themeColor="text1"/>
          <w:kern w:val="0"/>
          <w:sz w:val="24"/>
          <w:szCs w:val="24"/>
        </w:rPr>
        <w:t>咨</w:t>
      </w:r>
      <w:proofErr w:type="gramEnd"/>
      <w:r w:rsidRPr="001560A7">
        <w:rPr>
          <w:rFonts w:ascii="宋体" w:eastAsia="宋体" w:hAnsi="宋体" w:cs="Times New Roman" w:hint="eastAsia"/>
          <w:color w:val="000000" w:themeColor="text1"/>
          <w:kern w:val="0"/>
          <w:sz w:val="24"/>
          <w:szCs w:val="24"/>
        </w:rPr>
        <w:t>服务目标实现的需要。</w:t>
      </w:r>
    </w:p>
    <w:p w:rsidR="002164A2" w:rsidRPr="001560A7" w:rsidRDefault="004B0142">
      <w:pPr>
        <w:spacing w:line="300" w:lineRule="auto"/>
        <w:jc w:val="center"/>
        <w:outlineLvl w:val="1"/>
        <w:rPr>
          <w:rFonts w:ascii="黑体" w:eastAsia="黑体" w:hAnsi="黑体" w:cs="黑体"/>
          <w:b/>
          <w:sz w:val="28"/>
          <w:szCs w:val="28"/>
        </w:rPr>
      </w:pPr>
      <w:bookmarkStart w:id="931" w:name="_Toc146288799"/>
      <w:bookmarkStart w:id="932" w:name="_Toc146289451"/>
      <w:r w:rsidRPr="001560A7">
        <w:rPr>
          <w:rFonts w:ascii="黑体" w:eastAsia="黑体" w:hAnsi="黑体" w:cs="黑体" w:hint="eastAsia"/>
          <w:b/>
          <w:sz w:val="28"/>
          <w:szCs w:val="28"/>
        </w:rPr>
        <w:t xml:space="preserve">5.3 </w:t>
      </w:r>
      <w:r w:rsidRPr="001560A7">
        <w:rPr>
          <w:rFonts w:ascii="黑体" w:eastAsia="黑体" w:hAnsi="黑体" w:cs="黑体" w:hint="eastAsia"/>
          <w:b/>
          <w:sz w:val="28"/>
          <w:szCs w:val="28"/>
        </w:rPr>
        <w:t>总控管理策划</w:t>
      </w:r>
      <w:bookmarkEnd w:id="931"/>
      <w:bookmarkEnd w:id="932"/>
    </w:p>
    <w:p w:rsidR="002164A2" w:rsidRPr="001560A7" w:rsidRDefault="004B0142" w:rsidP="00125891">
      <w:pPr>
        <w:spacing w:line="400" w:lineRule="exact"/>
        <w:rPr>
          <w:rFonts w:ascii="宋体" w:eastAsia="宋体" w:hAnsi="宋体" w:cs="Times New Roman"/>
          <w:bCs/>
          <w:kern w:val="0"/>
          <w:sz w:val="24"/>
          <w:szCs w:val="24"/>
        </w:rPr>
      </w:pPr>
      <w:r w:rsidRPr="001560A7">
        <w:rPr>
          <w:rFonts w:ascii="Times New Roman" w:hAnsi="Times New Roman" w:cs="Times New Roman" w:hint="eastAsia"/>
          <w:b/>
          <w:bCs/>
          <w:kern w:val="0"/>
          <w:sz w:val="24"/>
          <w:szCs w:val="24"/>
        </w:rPr>
        <w:t>5.3.4</w:t>
      </w:r>
      <w:r w:rsidRPr="001560A7">
        <w:rPr>
          <w:sz w:val="24"/>
          <w:szCs w:val="24"/>
        </w:rPr>
        <w:t xml:space="preserve">  </w:t>
      </w:r>
      <w:r w:rsidRPr="001560A7">
        <w:rPr>
          <w:rFonts w:ascii="宋体" w:eastAsia="宋体" w:hAnsi="宋体" w:cs="仿宋" w:hint="eastAsia"/>
          <w:kern w:val="0"/>
          <w:sz w:val="24"/>
          <w:szCs w:val="24"/>
        </w:rPr>
        <w:t>全</w:t>
      </w:r>
      <w:proofErr w:type="gramStart"/>
      <w:r w:rsidRPr="001560A7">
        <w:rPr>
          <w:rFonts w:ascii="宋体" w:eastAsia="宋体" w:hAnsi="宋体" w:cs="仿宋" w:hint="eastAsia"/>
          <w:kern w:val="0"/>
          <w:sz w:val="24"/>
          <w:szCs w:val="24"/>
        </w:rPr>
        <w:t>咨</w:t>
      </w:r>
      <w:proofErr w:type="gramEnd"/>
      <w:r w:rsidRPr="001560A7">
        <w:rPr>
          <w:rFonts w:ascii="宋体" w:eastAsia="宋体" w:hAnsi="宋体" w:cs="仿宋" w:hint="eastAsia"/>
          <w:kern w:val="0"/>
          <w:sz w:val="24"/>
          <w:szCs w:val="24"/>
        </w:rPr>
        <w:t>服务机构需要在项目实施前对老旧小区进行充分的前期调研，掌握老旧小区的实际情况和</w:t>
      </w:r>
      <w:r w:rsidRPr="001560A7">
        <w:rPr>
          <w:rFonts w:ascii="宋体" w:eastAsia="宋体" w:hAnsi="宋体" w:cs="仿宋" w:hint="eastAsia"/>
          <w:kern w:val="0"/>
          <w:sz w:val="24"/>
          <w:szCs w:val="24"/>
        </w:rPr>
        <w:t>存在的问题，并尽力</w:t>
      </w:r>
      <w:r w:rsidRPr="001560A7">
        <w:rPr>
          <w:rFonts w:ascii="宋体" w:eastAsia="宋体" w:hAnsi="宋体" w:cs="Times New Roman" w:hint="eastAsia"/>
          <w:bCs/>
          <w:kern w:val="0"/>
          <w:sz w:val="24"/>
          <w:szCs w:val="24"/>
        </w:rPr>
        <w:t>协调全</w:t>
      </w:r>
      <w:proofErr w:type="gramStart"/>
      <w:r w:rsidRPr="001560A7">
        <w:rPr>
          <w:rFonts w:ascii="宋体" w:eastAsia="宋体" w:hAnsi="宋体" w:cs="Times New Roman" w:hint="eastAsia"/>
          <w:bCs/>
          <w:kern w:val="0"/>
          <w:sz w:val="24"/>
          <w:szCs w:val="24"/>
        </w:rPr>
        <w:t>咨</w:t>
      </w:r>
      <w:proofErr w:type="gramEnd"/>
      <w:r w:rsidRPr="001560A7">
        <w:rPr>
          <w:rFonts w:ascii="宋体" w:eastAsia="宋体" w:hAnsi="宋体" w:cs="Times New Roman" w:hint="eastAsia"/>
          <w:bCs/>
          <w:kern w:val="0"/>
          <w:sz w:val="24"/>
          <w:szCs w:val="24"/>
        </w:rPr>
        <w:t>服务相关方期望，</w:t>
      </w:r>
      <w:r w:rsidRPr="001560A7">
        <w:rPr>
          <w:rFonts w:ascii="宋体" w:eastAsia="宋体" w:hAnsi="宋体" w:cs="仿宋" w:hint="eastAsia"/>
          <w:kern w:val="0"/>
          <w:sz w:val="24"/>
          <w:szCs w:val="24"/>
        </w:rPr>
        <w:t>为后续的咨询服务提供准确的基础数据。</w:t>
      </w:r>
    </w:p>
    <w:p w:rsidR="002164A2" w:rsidRPr="001560A7" w:rsidRDefault="004B0142">
      <w:pPr>
        <w:widowControl/>
        <w:jc w:val="left"/>
        <w:rPr>
          <w:rFonts w:ascii="宋体" w:eastAsia="宋体" w:hAnsi="宋体"/>
          <w:szCs w:val="21"/>
        </w:rPr>
      </w:pPr>
      <w:r w:rsidRPr="001560A7">
        <w:rPr>
          <w:rFonts w:ascii="宋体" w:eastAsia="宋体" w:hAnsi="宋体"/>
          <w:szCs w:val="21"/>
        </w:rPr>
        <w:br w:type="page"/>
      </w:r>
    </w:p>
    <w:p w:rsidR="002164A2" w:rsidRPr="001560A7" w:rsidRDefault="004B0142" w:rsidP="00125891">
      <w:pPr>
        <w:ind w:firstLine="602"/>
        <w:jc w:val="center"/>
        <w:outlineLvl w:val="0"/>
        <w:rPr>
          <w:rFonts w:ascii="宋体" w:hAnsi="宋体"/>
          <w:b/>
          <w:bCs/>
          <w:sz w:val="30"/>
          <w:szCs w:val="30"/>
        </w:rPr>
      </w:pPr>
      <w:bookmarkStart w:id="933" w:name="_Toc146288800"/>
      <w:bookmarkStart w:id="934" w:name="_Toc146289452"/>
      <w:r w:rsidRPr="001560A7">
        <w:rPr>
          <w:rFonts w:ascii="宋体" w:hAnsi="宋体" w:hint="eastAsia"/>
          <w:b/>
          <w:bCs/>
          <w:sz w:val="30"/>
          <w:szCs w:val="30"/>
        </w:rPr>
        <w:lastRenderedPageBreak/>
        <w:t xml:space="preserve">6  </w:t>
      </w:r>
      <w:r w:rsidRPr="001560A7">
        <w:rPr>
          <w:rFonts w:ascii="宋体" w:hAnsi="宋体" w:hint="eastAsia"/>
          <w:b/>
          <w:bCs/>
          <w:sz w:val="30"/>
          <w:szCs w:val="30"/>
        </w:rPr>
        <w:t>投资决策咨询</w:t>
      </w:r>
      <w:bookmarkEnd w:id="933"/>
      <w:bookmarkEnd w:id="934"/>
    </w:p>
    <w:p w:rsidR="002164A2" w:rsidRPr="001560A7" w:rsidRDefault="004B0142">
      <w:pPr>
        <w:spacing w:line="300" w:lineRule="auto"/>
        <w:jc w:val="center"/>
        <w:outlineLvl w:val="1"/>
        <w:rPr>
          <w:rFonts w:ascii="黑体" w:eastAsia="黑体" w:hAnsi="黑体" w:cs="黑体"/>
          <w:b/>
          <w:sz w:val="28"/>
          <w:szCs w:val="28"/>
        </w:rPr>
      </w:pPr>
      <w:bookmarkStart w:id="935" w:name="_Toc146288801"/>
      <w:bookmarkStart w:id="936" w:name="_Toc146289453"/>
      <w:r w:rsidRPr="001560A7">
        <w:rPr>
          <w:rFonts w:ascii="黑体" w:eastAsia="黑体" w:hAnsi="黑体" w:cs="黑体" w:hint="eastAsia"/>
          <w:b/>
          <w:sz w:val="28"/>
          <w:szCs w:val="28"/>
        </w:rPr>
        <w:t xml:space="preserve">6.1 </w:t>
      </w:r>
      <w:r w:rsidRPr="001560A7">
        <w:rPr>
          <w:rFonts w:ascii="黑体" w:eastAsia="黑体" w:hAnsi="黑体" w:cs="黑体" w:hint="eastAsia"/>
          <w:b/>
          <w:sz w:val="28"/>
          <w:szCs w:val="28"/>
        </w:rPr>
        <w:t>一般规定</w:t>
      </w:r>
      <w:bookmarkEnd w:id="935"/>
      <w:bookmarkEnd w:id="936"/>
    </w:p>
    <w:p w:rsidR="002164A2" w:rsidRPr="001560A7" w:rsidRDefault="004B0142" w:rsidP="00125891">
      <w:pPr>
        <w:adjustRightInd w:val="0"/>
        <w:snapToGrid w:val="0"/>
        <w:spacing w:line="400" w:lineRule="exact"/>
        <w:rPr>
          <w:rFonts w:ascii="Times New Roman" w:eastAsia="宋体" w:hAnsi="Times New Roman" w:cs="Times New Roman"/>
          <w:sz w:val="24"/>
          <w:szCs w:val="24"/>
        </w:rPr>
      </w:pPr>
      <w:r w:rsidRPr="001560A7">
        <w:rPr>
          <w:rFonts w:ascii="Times New Roman" w:hAnsi="Times New Roman" w:cs="Times New Roman" w:hint="eastAsia"/>
          <w:b/>
          <w:bCs/>
          <w:kern w:val="0"/>
          <w:sz w:val="24"/>
          <w:szCs w:val="24"/>
        </w:rPr>
        <w:t>6.1.1</w:t>
      </w:r>
      <w:r w:rsidRPr="001560A7">
        <w:rPr>
          <w:sz w:val="24"/>
          <w:szCs w:val="24"/>
        </w:rPr>
        <w:t xml:space="preserve">  </w:t>
      </w:r>
      <w:r w:rsidRPr="001560A7">
        <w:rPr>
          <w:rFonts w:ascii="Times New Roman" w:eastAsia="宋体" w:hAnsi="Times New Roman" w:cs="Times New Roman" w:hint="eastAsia"/>
          <w:sz w:val="24"/>
          <w:szCs w:val="24"/>
        </w:rPr>
        <w:t>老旧小区改造项目投资决策咨询</w:t>
      </w:r>
      <w:proofErr w:type="gramStart"/>
      <w:r w:rsidRPr="001560A7">
        <w:rPr>
          <w:rFonts w:ascii="Times New Roman" w:eastAsia="宋体" w:hAnsi="Times New Roman" w:cs="Times New Roman" w:hint="eastAsia"/>
          <w:sz w:val="24"/>
          <w:szCs w:val="24"/>
        </w:rPr>
        <w:t>宜包括投</w:t>
      </w:r>
      <w:proofErr w:type="gramEnd"/>
      <w:r w:rsidRPr="001560A7">
        <w:rPr>
          <w:rFonts w:ascii="Times New Roman" w:eastAsia="宋体" w:hAnsi="Times New Roman" w:cs="Times New Roman" w:hint="eastAsia"/>
          <w:sz w:val="24"/>
          <w:szCs w:val="24"/>
        </w:rPr>
        <w:t>融资策划、项目建议书编制、可行性研究论证、项目相关专项评价评估、项目资金申请报告编制等咨询服务。</w:t>
      </w:r>
      <w:r w:rsidRPr="001560A7">
        <w:rPr>
          <w:rFonts w:ascii="Times New Roman" w:eastAsia="宋体" w:hAnsi="Times New Roman" w:cs="Times New Roman"/>
          <w:sz w:val="24"/>
          <w:szCs w:val="24"/>
        </w:rPr>
        <w:t>对于资金来源为融资方式老旧小区改造项目，投资决策咨询团队根据委托人需求，在投资人具有投资意向</w:t>
      </w:r>
    </w:p>
    <w:p w:rsidR="002164A2" w:rsidRPr="001560A7" w:rsidRDefault="004B0142">
      <w:pPr>
        <w:spacing w:line="300" w:lineRule="auto"/>
        <w:jc w:val="center"/>
        <w:outlineLvl w:val="1"/>
        <w:rPr>
          <w:rFonts w:ascii="黑体" w:eastAsia="黑体" w:hAnsi="黑体" w:cs="黑体"/>
          <w:b/>
          <w:sz w:val="28"/>
          <w:szCs w:val="28"/>
        </w:rPr>
      </w:pPr>
      <w:bookmarkStart w:id="937" w:name="_Toc146288802"/>
      <w:bookmarkStart w:id="938" w:name="_Toc146289454"/>
      <w:r w:rsidRPr="001560A7">
        <w:rPr>
          <w:rFonts w:ascii="黑体" w:eastAsia="黑体" w:hAnsi="黑体" w:cs="黑体" w:hint="eastAsia"/>
          <w:b/>
          <w:sz w:val="28"/>
          <w:szCs w:val="28"/>
        </w:rPr>
        <w:t xml:space="preserve">6.2 </w:t>
      </w:r>
      <w:r w:rsidRPr="001560A7">
        <w:rPr>
          <w:rFonts w:ascii="黑体" w:eastAsia="黑体" w:hAnsi="黑体" w:cs="黑体" w:hint="eastAsia"/>
          <w:b/>
          <w:sz w:val="28"/>
          <w:szCs w:val="28"/>
        </w:rPr>
        <w:t>投资决策咨询团队的组成</w:t>
      </w:r>
      <w:bookmarkEnd w:id="937"/>
      <w:bookmarkEnd w:id="938"/>
    </w:p>
    <w:p w:rsidR="002164A2" w:rsidRPr="001560A7" w:rsidRDefault="004B0142" w:rsidP="00125891">
      <w:pPr>
        <w:adjustRightInd w:val="0"/>
        <w:snapToGrid w:val="0"/>
        <w:spacing w:line="400" w:lineRule="exact"/>
        <w:rPr>
          <w:rFonts w:ascii="Times New Roman" w:eastAsia="宋体" w:hAnsi="Times New Roman" w:cs="Times New Roman"/>
          <w:sz w:val="24"/>
          <w:szCs w:val="24"/>
        </w:rPr>
      </w:pPr>
      <w:r w:rsidRPr="001560A7">
        <w:rPr>
          <w:rFonts w:ascii="Times New Roman" w:hAnsi="Times New Roman" w:cs="Times New Roman" w:hint="eastAsia"/>
          <w:b/>
          <w:bCs/>
          <w:kern w:val="0"/>
          <w:sz w:val="24"/>
          <w:szCs w:val="24"/>
        </w:rPr>
        <w:t>6.2.3</w:t>
      </w:r>
      <w:r w:rsidRPr="001560A7">
        <w:rPr>
          <w:sz w:val="24"/>
          <w:szCs w:val="24"/>
        </w:rPr>
        <w:t xml:space="preserve">  </w:t>
      </w:r>
      <w:r w:rsidRPr="001560A7">
        <w:rPr>
          <w:rFonts w:ascii="Times New Roman" w:eastAsia="宋体" w:hAnsi="Calibri" w:cs="Times New Roman"/>
          <w:sz w:val="24"/>
          <w:szCs w:val="24"/>
        </w:rPr>
        <w:t>投资决策咨询</w:t>
      </w:r>
      <w:r w:rsidRPr="001560A7">
        <w:rPr>
          <w:rFonts w:ascii="Times New Roman" w:eastAsia="宋体" w:hAnsi="Times New Roman" w:cs="Times New Roman"/>
          <w:sz w:val="24"/>
          <w:szCs w:val="24"/>
        </w:rPr>
        <w:t>团队在条件允许的条件下，可以配置建筑、市政、生态环境、经济、社会、法律等领域的专家。</w:t>
      </w:r>
    </w:p>
    <w:p w:rsidR="002164A2" w:rsidRPr="001560A7" w:rsidRDefault="004B0142">
      <w:pPr>
        <w:spacing w:line="300" w:lineRule="auto"/>
        <w:jc w:val="center"/>
        <w:outlineLvl w:val="1"/>
        <w:rPr>
          <w:rFonts w:ascii="黑体" w:eastAsia="黑体" w:hAnsi="黑体" w:cs="黑体"/>
          <w:b/>
          <w:sz w:val="28"/>
          <w:szCs w:val="28"/>
        </w:rPr>
      </w:pPr>
      <w:bookmarkStart w:id="939" w:name="_Toc146288803"/>
      <w:bookmarkStart w:id="940" w:name="_Toc146289455"/>
      <w:r w:rsidRPr="001560A7">
        <w:rPr>
          <w:rFonts w:ascii="黑体" w:eastAsia="黑体" w:hAnsi="黑体" w:cs="黑体" w:hint="eastAsia"/>
          <w:b/>
          <w:sz w:val="28"/>
          <w:szCs w:val="28"/>
        </w:rPr>
        <w:t>6.4</w:t>
      </w:r>
      <w:r w:rsidRPr="001560A7">
        <w:rPr>
          <w:rFonts w:ascii="黑体" w:eastAsia="黑体" w:hAnsi="黑体" w:cs="黑体" w:hint="eastAsia"/>
          <w:b/>
          <w:sz w:val="28"/>
          <w:szCs w:val="28"/>
        </w:rPr>
        <w:t xml:space="preserve"> </w:t>
      </w:r>
      <w:r w:rsidRPr="001560A7">
        <w:rPr>
          <w:rFonts w:ascii="黑体" w:eastAsia="黑体" w:hAnsi="黑体" w:cs="黑体" w:hint="eastAsia"/>
          <w:b/>
          <w:sz w:val="28"/>
          <w:szCs w:val="28"/>
        </w:rPr>
        <w:t>投资决策咨询工作流程及沟通对象</w:t>
      </w:r>
      <w:bookmarkEnd w:id="939"/>
      <w:bookmarkEnd w:id="940"/>
    </w:p>
    <w:p w:rsidR="002164A2" w:rsidRPr="001560A7" w:rsidRDefault="004B0142" w:rsidP="00125891">
      <w:pPr>
        <w:widowControl/>
        <w:adjustRightInd w:val="0"/>
        <w:snapToGrid w:val="0"/>
        <w:spacing w:line="400" w:lineRule="exact"/>
        <w:rPr>
          <w:rFonts w:ascii="Times New Roman" w:eastAsia="宋体" w:hAnsi="Times New Roman" w:cs="Times New Roman"/>
          <w:kern w:val="0"/>
          <w:sz w:val="24"/>
          <w:szCs w:val="24"/>
        </w:rPr>
      </w:pPr>
      <w:r w:rsidRPr="001560A7">
        <w:rPr>
          <w:rFonts w:ascii="Times New Roman" w:hAnsi="Times New Roman" w:cs="Times New Roman" w:hint="eastAsia"/>
          <w:b/>
          <w:bCs/>
          <w:kern w:val="0"/>
          <w:sz w:val="24"/>
          <w:szCs w:val="24"/>
        </w:rPr>
        <w:t>6.4.1</w:t>
      </w:r>
      <w:r w:rsidRPr="001560A7">
        <w:rPr>
          <w:sz w:val="24"/>
          <w:szCs w:val="24"/>
        </w:rPr>
        <w:t xml:space="preserve">  </w:t>
      </w:r>
      <w:r w:rsidRPr="001560A7">
        <w:rPr>
          <w:rFonts w:ascii="Times New Roman" w:eastAsia="宋体" w:hAnsi="Times New Roman" w:cs="Times New Roman"/>
          <w:kern w:val="0"/>
          <w:sz w:val="24"/>
          <w:szCs w:val="24"/>
        </w:rPr>
        <w:t>投资决策咨询工作范围涉及的服务团队可能包括工程设计团队、造价咨询团队</w:t>
      </w:r>
      <w:r w:rsidRPr="001560A7">
        <w:rPr>
          <w:rFonts w:ascii="Times New Roman" w:eastAsia="宋体" w:hAnsi="Times New Roman" w:cs="Times New Roman" w:hint="eastAsia"/>
          <w:kern w:val="0"/>
          <w:sz w:val="24"/>
          <w:szCs w:val="24"/>
        </w:rPr>
        <w:t>、</w:t>
      </w:r>
      <w:r w:rsidRPr="001560A7">
        <w:rPr>
          <w:rFonts w:ascii="Times New Roman" w:eastAsia="宋体" w:hAnsi="Times New Roman" w:cs="Times New Roman"/>
          <w:kern w:val="0"/>
          <w:sz w:val="24"/>
          <w:szCs w:val="24"/>
        </w:rPr>
        <w:t>招投标代理团队等。</w:t>
      </w:r>
    </w:p>
    <w:p w:rsidR="002164A2" w:rsidRPr="001560A7" w:rsidRDefault="004B0142" w:rsidP="00125891">
      <w:pPr>
        <w:adjustRightInd w:val="0"/>
        <w:snapToGrid w:val="0"/>
        <w:spacing w:line="400" w:lineRule="exact"/>
        <w:rPr>
          <w:rFonts w:ascii="Times New Roman" w:eastAsia="宋体" w:hAnsi="Times New Roman" w:cs="Times New Roman"/>
          <w:sz w:val="24"/>
          <w:szCs w:val="24"/>
        </w:rPr>
      </w:pPr>
      <w:r w:rsidRPr="001560A7">
        <w:rPr>
          <w:rFonts w:ascii="Times New Roman" w:hAnsi="Times New Roman" w:cs="Times New Roman" w:hint="eastAsia"/>
          <w:b/>
          <w:bCs/>
          <w:kern w:val="0"/>
          <w:sz w:val="24"/>
          <w:szCs w:val="24"/>
        </w:rPr>
        <w:t>6.4.4</w:t>
      </w:r>
      <w:r w:rsidRPr="001560A7">
        <w:rPr>
          <w:sz w:val="24"/>
          <w:szCs w:val="24"/>
        </w:rPr>
        <w:t xml:space="preserve">  </w:t>
      </w:r>
      <w:r w:rsidRPr="001560A7">
        <w:rPr>
          <w:rFonts w:ascii="Times New Roman" w:eastAsia="宋体" w:hAnsi="Times New Roman" w:cs="Times New Roman"/>
          <w:sz w:val="24"/>
          <w:szCs w:val="24"/>
        </w:rPr>
        <w:t>投资决策咨询质量控制点包括：前期准备、现场调研、报告撰写等。须做到分析方法科学，引用数据可靠，测算结果准确，报告内容完整，文字表述精练，结论明了清晰。</w:t>
      </w:r>
    </w:p>
    <w:p w:rsidR="002164A2" w:rsidRPr="001560A7" w:rsidRDefault="004B0142">
      <w:pPr>
        <w:widowControl/>
        <w:jc w:val="left"/>
        <w:rPr>
          <w:rFonts w:ascii="宋体" w:eastAsia="宋体" w:hAnsi="宋体"/>
          <w:szCs w:val="21"/>
        </w:rPr>
      </w:pPr>
      <w:r w:rsidRPr="001560A7">
        <w:rPr>
          <w:rFonts w:ascii="宋体" w:eastAsia="宋体" w:hAnsi="宋体"/>
          <w:szCs w:val="21"/>
        </w:rPr>
        <w:br w:type="page"/>
      </w:r>
    </w:p>
    <w:p w:rsidR="002164A2" w:rsidRPr="001560A7" w:rsidRDefault="004B0142" w:rsidP="00125891">
      <w:pPr>
        <w:ind w:firstLine="602"/>
        <w:jc w:val="center"/>
        <w:outlineLvl w:val="0"/>
        <w:rPr>
          <w:rFonts w:ascii="宋体" w:hAnsi="宋体"/>
          <w:b/>
          <w:bCs/>
          <w:sz w:val="30"/>
          <w:szCs w:val="30"/>
        </w:rPr>
      </w:pPr>
      <w:bookmarkStart w:id="941" w:name="_Toc146288804"/>
      <w:bookmarkStart w:id="942" w:name="_Toc146289456"/>
      <w:r w:rsidRPr="001560A7">
        <w:rPr>
          <w:rFonts w:ascii="宋体" w:hAnsi="宋体" w:hint="eastAsia"/>
          <w:b/>
          <w:bCs/>
          <w:sz w:val="30"/>
          <w:szCs w:val="30"/>
        </w:rPr>
        <w:lastRenderedPageBreak/>
        <w:t>7</w:t>
      </w:r>
      <w:r w:rsidRPr="001560A7">
        <w:rPr>
          <w:rFonts w:ascii="宋体" w:hAnsi="宋体" w:hint="eastAsia"/>
          <w:b/>
          <w:bCs/>
          <w:sz w:val="30"/>
          <w:szCs w:val="30"/>
        </w:rPr>
        <w:t xml:space="preserve"> </w:t>
      </w:r>
      <w:r w:rsidRPr="001560A7">
        <w:rPr>
          <w:rFonts w:ascii="宋体" w:hAnsi="宋体" w:hint="eastAsia"/>
          <w:b/>
          <w:bCs/>
          <w:sz w:val="30"/>
          <w:szCs w:val="30"/>
        </w:rPr>
        <w:t>工程设计咨询</w:t>
      </w:r>
      <w:bookmarkEnd w:id="941"/>
      <w:bookmarkEnd w:id="942"/>
    </w:p>
    <w:p w:rsidR="002164A2" w:rsidRPr="001560A7" w:rsidRDefault="004B0142">
      <w:pPr>
        <w:spacing w:line="300" w:lineRule="auto"/>
        <w:jc w:val="center"/>
        <w:outlineLvl w:val="1"/>
        <w:rPr>
          <w:rFonts w:ascii="黑体" w:eastAsia="黑体" w:hAnsi="黑体" w:cs="黑体"/>
          <w:b/>
          <w:sz w:val="28"/>
          <w:szCs w:val="28"/>
        </w:rPr>
      </w:pPr>
      <w:bookmarkStart w:id="943" w:name="_Toc146288805"/>
      <w:bookmarkStart w:id="944" w:name="_Toc146289457"/>
      <w:r w:rsidRPr="001560A7">
        <w:rPr>
          <w:rFonts w:ascii="黑体" w:eastAsia="黑体" w:hAnsi="黑体" w:cs="黑体" w:hint="eastAsia"/>
          <w:b/>
          <w:sz w:val="28"/>
          <w:szCs w:val="28"/>
        </w:rPr>
        <w:t>7.1</w:t>
      </w:r>
      <w:r w:rsidRPr="001560A7">
        <w:rPr>
          <w:rFonts w:ascii="黑体" w:eastAsia="黑体" w:hAnsi="黑体" w:cs="黑体" w:hint="eastAsia"/>
          <w:b/>
          <w:sz w:val="28"/>
          <w:szCs w:val="28"/>
        </w:rPr>
        <w:t>一般规定</w:t>
      </w:r>
      <w:bookmarkEnd w:id="943"/>
      <w:bookmarkEnd w:id="944"/>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7.1.1</w:t>
      </w:r>
      <w:r w:rsidRPr="001560A7">
        <w:rPr>
          <w:sz w:val="24"/>
          <w:szCs w:val="24"/>
        </w:rPr>
        <w:t xml:space="preserve">  </w:t>
      </w:r>
      <w:r w:rsidRPr="001560A7">
        <w:rPr>
          <w:rFonts w:ascii="宋体" w:eastAsia="宋体" w:hAnsi="宋体" w:cs="Times New Roman" w:hint="eastAsia"/>
          <w:color w:val="000000" w:themeColor="text1"/>
          <w:sz w:val="24"/>
          <w:szCs w:val="24"/>
        </w:rPr>
        <w:t>老旧小区的改造不仅仅是小区内部的改造，有时也包括建筑风貌和沿街配套的改造。后者一般被划归为城市规划的内容，按照城区整体规划确定小区楼群的外观，同时可以在项目中合并沿街配套的全要素改造，提高改造效率，节省相关资源。</w:t>
      </w:r>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7.1.4</w:t>
      </w:r>
      <w:r w:rsidRPr="001560A7">
        <w:rPr>
          <w:sz w:val="24"/>
          <w:szCs w:val="24"/>
        </w:rPr>
        <w:t xml:space="preserve">  </w:t>
      </w:r>
      <w:r w:rsidRPr="001560A7">
        <w:rPr>
          <w:rFonts w:ascii="宋体" w:eastAsia="宋体" w:hAnsi="宋体" w:cs="Times New Roman" w:hint="eastAsia"/>
          <w:color w:val="000000" w:themeColor="text1"/>
          <w:sz w:val="24"/>
          <w:szCs w:val="24"/>
        </w:rPr>
        <w:t>老旧小区改造项目的勘察设计阶段咨询服务内容与新建项目的过程虽然相同，但是侧重点并不同。而且，对于老旧小区改造项目而言，甚至可以项目顺利高效推进为准则合并部分阶段。</w:t>
      </w:r>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7.1.5</w:t>
      </w:r>
      <w:r w:rsidRPr="001560A7">
        <w:rPr>
          <w:sz w:val="24"/>
          <w:szCs w:val="24"/>
        </w:rPr>
        <w:t xml:space="preserve">  </w:t>
      </w:r>
      <w:r w:rsidRPr="001560A7">
        <w:rPr>
          <w:rFonts w:ascii="宋体" w:eastAsia="宋体" w:hAnsi="宋体" w:cs="Times New Roman"/>
          <w:color w:val="000000" w:themeColor="text1"/>
          <w:sz w:val="24"/>
          <w:szCs w:val="24"/>
        </w:rPr>
        <w:t>WBS</w:t>
      </w:r>
      <w:r w:rsidRPr="001560A7">
        <w:rPr>
          <w:rFonts w:ascii="宋体" w:eastAsia="宋体" w:hAnsi="宋体" w:cs="Times New Roman"/>
          <w:color w:val="000000" w:themeColor="text1"/>
          <w:sz w:val="24"/>
          <w:szCs w:val="24"/>
        </w:rPr>
        <w:t>管理有助于</w:t>
      </w:r>
      <w:r w:rsidRPr="001560A7">
        <w:rPr>
          <w:rFonts w:ascii="宋体" w:eastAsia="宋体" w:hAnsi="宋体" w:cs="Times New Roman" w:hint="eastAsia"/>
          <w:color w:val="000000" w:themeColor="text1"/>
          <w:sz w:val="24"/>
          <w:szCs w:val="24"/>
        </w:rPr>
        <w:t>分解和细化设计团队内部分工，</w:t>
      </w:r>
      <w:r w:rsidRPr="001560A7">
        <w:rPr>
          <w:rFonts w:ascii="宋体" w:eastAsia="宋体" w:hAnsi="宋体" w:cs="Times New Roman"/>
          <w:color w:val="000000" w:themeColor="text1"/>
          <w:sz w:val="24"/>
          <w:szCs w:val="24"/>
        </w:rPr>
        <w:t>方便</w:t>
      </w:r>
      <w:r w:rsidRPr="001560A7">
        <w:rPr>
          <w:rFonts w:ascii="宋体" w:eastAsia="宋体" w:hAnsi="宋体" w:cs="Times New Roman" w:hint="eastAsia"/>
          <w:color w:val="000000" w:themeColor="text1"/>
          <w:sz w:val="24"/>
          <w:szCs w:val="24"/>
        </w:rPr>
        <w:t>设计咨询成果交付。</w:t>
      </w:r>
    </w:p>
    <w:p w:rsidR="002164A2" w:rsidRPr="001560A7" w:rsidRDefault="004B0142">
      <w:pPr>
        <w:spacing w:line="300" w:lineRule="auto"/>
        <w:jc w:val="center"/>
        <w:outlineLvl w:val="1"/>
        <w:rPr>
          <w:rFonts w:ascii="黑体" w:eastAsia="黑体" w:hAnsi="黑体" w:cs="黑体"/>
          <w:b/>
          <w:sz w:val="28"/>
          <w:szCs w:val="28"/>
        </w:rPr>
      </w:pPr>
      <w:bookmarkStart w:id="945" w:name="_Toc146288806"/>
      <w:bookmarkStart w:id="946" w:name="_Toc146289458"/>
      <w:r w:rsidRPr="001560A7">
        <w:rPr>
          <w:rFonts w:ascii="黑体" w:eastAsia="黑体" w:hAnsi="黑体" w:cs="黑体" w:hint="eastAsia"/>
          <w:b/>
          <w:sz w:val="28"/>
          <w:szCs w:val="28"/>
        </w:rPr>
        <w:t>7.2</w:t>
      </w:r>
      <w:r w:rsidRPr="001560A7">
        <w:rPr>
          <w:rFonts w:ascii="黑体" w:eastAsia="黑体" w:hAnsi="黑体" w:cs="黑体" w:hint="eastAsia"/>
          <w:b/>
          <w:sz w:val="28"/>
          <w:szCs w:val="28"/>
        </w:rPr>
        <w:t>设计咨询团队组成</w:t>
      </w:r>
      <w:bookmarkEnd w:id="945"/>
      <w:bookmarkEnd w:id="946"/>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7.2.2</w:t>
      </w:r>
      <w:r w:rsidRPr="001560A7">
        <w:rPr>
          <w:sz w:val="24"/>
          <w:szCs w:val="24"/>
        </w:rPr>
        <w:t xml:space="preserve">  </w:t>
      </w:r>
      <w:r w:rsidRPr="001560A7">
        <w:rPr>
          <w:rFonts w:ascii="宋体" w:eastAsia="宋体" w:hAnsi="宋体" w:cs="Times New Roman" w:hint="eastAsia"/>
          <w:color w:val="000000" w:themeColor="text1"/>
          <w:sz w:val="24"/>
          <w:szCs w:val="24"/>
        </w:rPr>
        <w:t>老旧小区改造项目依据改造内容，可能需要规划</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建筑</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景观</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结构</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市政</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照明</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交通</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装饰</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幕墙</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设备（水、暖、电）等多个专业的专业人员参与。</w:t>
      </w:r>
    </w:p>
    <w:p w:rsidR="002164A2" w:rsidRPr="001560A7" w:rsidRDefault="004B0142" w:rsidP="00125891">
      <w:pPr>
        <w:spacing w:line="400" w:lineRule="exact"/>
        <w:jc w:val="lef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7.2.3</w:t>
      </w:r>
      <w:r w:rsidRPr="001560A7">
        <w:rPr>
          <w:sz w:val="24"/>
          <w:szCs w:val="24"/>
        </w:rPr>
        <w:t xml:space="preserve">  </w:t>
      </w:r>
      <w:r w:rsidRPr="001560A7">
        <w:rPr>
          <w:rFonts w:ascii="宋体" w:eastAsia="宋体" w:hAnsi="宋体" w:cs="Times New Roman" w:hint="eastAsia"/>
          <w:color w:val="000000" w:themeColor="text1"/>
          <w:sz w:val="24"/>
          <w:szCs w:val="24"/>
        </w:rPr>
        <w:t>专项咨询团队包含了设计院以外的其他专项设计团队，包含策划</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勘察</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测绘</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检测</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造价</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文化</w:t>
      </w:r>
      <w:r w:rsidRPr="001560A7">
        <w:rPr>
          <w:rFonts w:ascii="宋体" w:eastAsia="宋体" w:hAnsi="宋体" w:cs="Times New Roman"/>
          <w:color w:val="000000" w:themeColor="text1"/>
          <w:sz w:val="24"/>
          <w:szCs w:val="24"/>
        </w:rPr>
        <w:t>、</w:t>
      </w:r>
      <w:r w:rsidRPr="001560A7">
        <w:rPr>
          <w:rFonts w:ascii="宋体" w:eastAsia="宋体" w:hAnsi="宋体" w:cs="Times New Roman"/>
          <w:color w:val="000000" w:themeColor="text1"/>
          <w:sz w:val="24"/>
          <w:szCs w:val="24"/>
        </w:rPr>
        <w:t>VI</w:t>
      </w:r>
      <w:r w:rsidRPr="001560A7">
        <w:rPr>
          <w:rFonts w:ascii="宋体" w:eastAsia="宋体" w:hAnsi="宋体" w:cs="Times New Roman"/>
          <w:color w:val="000000" w:themeColor="text1"/>
          <w:sz w:val="24"/>
          <w:szCs w:val="24"/>
        </w:rPr>
        <w:t>导视系统、</w:t>
      </w:r>
      <w:r w:rsidRPr="001560A7">
        <w:rPr>
          <w:rFonts w:ascii="宋体" w:eastAsia="宋体" w:hAnsi="宋体" w:cs="Times New Roman" w:hint="eastAsia"/>
          <w:color w:val="000000" w:themeColor="text1"/>
          <w:sz w:val="24"/>
          <w:szCs w:val="24"/>
        </w:rPr>
        <w:t>运营</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海绵</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绿建</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文保等。</w:t>
      </w:r>
    </w:p>
    <w:p w:rsidR="002164A2" w:rsidRPr="001560A7" w:rsidRDefault="004B0142">
      <w:pPr>
        <w:spacing w:line="300" w:lineRule="auto"/>
        <w:jc w:val="center"/>
        <w:outlineLvl w:val="1"/>
        <w:rPr>
          <w:rFonts w:ascii="黑体" w:eastAsia="黑体" w:hAnsi="黑体" w:cs="黑体"/>
          <w:b/>
          <w:sz w:val="28"/>
          <w:szCs w:val="28"/>
        </w:rPr>
      </w:pPr>
      <w:bookmarkStart w:id="947" w:name="_Toc146288807"/>
      <w:bookmarkStart w:id="948" w:name="_Toc146289459"/>
      <w:r w:rsidRPr="001560A7">
        <w:rPr>
          <w:rFonts w:ascii="黑体" w:eastAsia="黑体" w:hAnsi="黑体" w:cs="黑体" w:hint="eastAsia"/>
          <w:b/>
          <w:sz w:val="28"/>
          <w:szCs w:val="28"/>
        </w:rPr>
        <w:t>7.3</w:t>
      </w:r>
      <w:r w:rsidRPr="001560A7">
        <w:rPr>
          <w:rFonts w:ascii="黑体" w:eastAsia="黑体" w:hAnsi="黑体" w:cs="黑体" w:hint="eastAsia"/>
          <w:b/>
          <w:sz w:val="28"/>
          <w:szCs w:val="28"/>
        </w:rPr>
        <w:t>设计咨询工作内容</w:t>
      </w:r>
      <w:bookmarkEnd w:id="947"/>
      <w:bookmarkEnd w:id="948"/>
    </w:p>
    <w:p w:rsidR="002164A2" w:rsidRPr="001560A7" w:rsidRDefault="004B0142" w:rsidP="00125891">
      <w:pPr>
        <w:spacing w:line="400" w:lineRule="exac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7.3.1</w:t>
      </w:r>
      <w:r w:rsidRPr="001560A7">
        <w:rPr>
          <w:sz w:val="24"/>
          <w:szCs w:val="24"/>
        </w:rPr>
        <w:t xml:space="preserve">  </w:t>
      </w:r>
      <w:r w:rsidRPr="001560A7">
        <w:rPr>
          <w:rFonts w:ascii="宋体" w:eastAsia="宋体" w:hAnsi="宋体" w:cs="Times New Roman" w:hint="eastAsia"/>
          <w:color w:val="000000" w:themeColor="text1"/>
          <w:sz w:val="24"/>
          <w:szCs w:val="24"/>
        </w:rPr>
        <w:t>工程设计咨询全过程包括：投资决策</w:t>
      </w:r>
      <w:r w:rsidRPr="001560A7">
        <w:rPr>
          <w:rFonts w:ascii="宋体" w:eastAsia="宋体" w:hAnsi="宋体" w:cs="Times New Roman"/>
          <w:color w:val="000000" w:themeColor="text1"/>
          <w:sz w:val="24"/>
          <w:szCs w:val="24"/>
        </w:rPr>
        <w:t>阶段、工程勘</w:t>
      </w:r>
      <w:r w:rsidRPr="001560A7">
        <w:rPr>
          <w:rFonts w:ascii="宋体" w:eastAsia="宋体" w:hAnsi="宋体" w:cs="Times New Roman" w:hint="eastAsia"/>
          <w:color w:val="000000" w:themeColor="text1"/>
          <w:sz w:val="24"/>
          <w:szCs w:val="24"/>
        </w:rPr>
        <w:t>察</w:t>
      </w:r>
      <w:r w:rsidRPr="001560A7">
        <w:rPr>
          <w:rFonts w:ascii="宋体" w:eastAsia="宋体" w:hAnsi="宋体" w:cs="Times New Roman"/>
          <w:color w:val="000000" w:themeColor="text1"/>
          <w:sz w:val="24"/>
          <w:szCs w:val="24"/>
        </w:rPr>
        <w:t>阶段、概念（策</w:t>
      </w:r>
      <w:proofErr w:type="gramStart"/>
      <w:r w:rsidRPr="001560A7">
        <w:rPr>
          <w:rFonts w:ascii="宋体" w:eastAsia="宋体" w:hAnsi="宋体" w:cs="Times New Roman"/>
          <w:color w:val="000000" w:themeColor="text1"/>
          <w:sz w:val="24"/>
          <w:szCs w:val="24"/>
        </w:rPr>
        <w:t>规</w:t>
      </w:r>
      <w:proofErr w:type="gramEnd"/>
      <w:r w:rsidRPr="001560A7">
        <w:rPr>
          <w:rFonts w:ascii="宋体" w:eastAsia="宋体" w:hAnsi="宋体" w:cs="Times New Roman"/>
          <w:color w:val="000000" w:themeColor="text1"/>
          <w:sz w:val="24"/>
          <w:szCs w:val="24"/>
        </w:rPr>
        <w:t>）方案阶段、报</w:t>
      </w:r>
      <w:proofErr w:type="gramStart"/>
      <w:r w:rsidRPr="001560A7">
        <w:rPr>
          <w:rFonts w:ascii="宋体" w:eastAsia="宋体" w:hAnsi="宋体" w:cs="Times New Roman"/>
          <w:color w:val="000000" w:themeColor="text1"/>
          <w:sz w:val="24"/>
          <w:szCs w:val="24"/>
        </w:rPr>
        <w:t>规</w:t>
      </w:r>
      <w:proofErr w:type="gramEnd"/>
      <w:r w:rsidRPr="001560A7">
        <w:rPr>
          <w:rFonts w:ascii="宋体" w:eastAsia="宋体" w:hAnsi="宋体" w:cs="Times New Roman"/>
          <w:color w:val="000000" w:themeColor="text1"/>
          <w:sz w:val="24"/>
          <w:szCs w:val="24"/>
        </w:rPr>
        <w:t>方案阶段、初步设计阶段、施工图设计阶段、施工配合阶段、运维阶段。</w:t>
      </w:r>
    </w:p>
    <w:p w:rsidR="002164A2" w:rsidRPr="001560A7" w:rsidRDefault="004B0142">
      <w:pPr>
        <w:spacing w:line="300" w:lineRule="auto"/>
        <w:jc w:val="center"/>
        <w:outlineLvl w:val="1"/>
        <w:rPr>
          <w:rFonts w:ascii="黑体" w:eastAsia="黑体" w:hAnsi="黑体" w:cs="黑体"/>
          <w:b/>
          <w:sz w:val="28"/>
          <w:szCs w:val="28"/>
        </w:rPr>
      </w:pPr>
      <w:bookmarkStart w:id="949" w:name="_Toc146288808"/>
      <w:bookmarkStart w:id="950" w:name="_Toc146289460"/>
      <w:r w:rsidRPr="001560A7">
        <w:rPr>
          <w:rFonts w:ascii="黑体" w:eastAsia="黑体" w:hAnsi="黑体" w:cs="黑体" w:hint="eastAsia"/>
          <w:b/>
          <w:sz w:val="28"/>
          <w:szCs w:val="28"/>
        </w:rPr>
        <w:t>7.4</w:t>
      </w:r>
      <w:r w:rsidRPr="001560A7">
        <w:rPr>
          <w:rFonts w:ascii="黑体" w:eastAsia="黑体" w:hAnsi="黑体" w:cs="黑体" w:hint="eastAsia"/>
          <w:b/>
          <w:sz w:val="28"/>
          <w:szCs w:val="28"/>
        </w:rPr>
        <w:t>设计咨询工作流程及沟通</w:t>
      </w:r>
      <w:bookmarkEnd w:id="949"/>
      <w:bookmarkEnd w:id="950"/>
    </w:p>
    <w:p w:rsidR="002164A2" w:rsidRPr="001560A7" w:rsidRDefault="004B0142" w:rsidP="00125891">
      <w:pPr>
        <w:spacing w:line="400" w:lineRule="exact"/>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7.4.6</w:t>
      </w:r>
      <w:r w:rsidRPr="001560A7">
        <w:rPr>
          <w:sz w:val="24"/>
          <w:szCs w:val="24"/>
        </w:rPr>
        <w:t xml:space="preserve">  </w:t>
      </w:r>
      <w:r w:rsidRPr="001560A7">
        <w:rPr>
          <w:rFonts w:ascii="宋体" w:eastAsia="宋体" w:hAnsi="宋体" w:cs="Times New Roman" w:hint="eastAsia"/>
          <w:color w:val="000000" w:themeColor="text1"/>
          <w:sz w:val="24"/>
          <w:szCs w:val="24"/>
        </w:rPr>
        <w:t>共建共享共治体现在老旧小区综合改造建设沟通议事平台多方共建，自上而下多级协同</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自下而上问需于民，市级谋划、区级统筹、街道组织、社区实施、居民参与</w:t>
      </w:r>
      <w:r w:rsidRPr="001560A7">
        <w:rPr>
          <w:rFonts w:ascii="宋体" w:eastAsia="宋体" w:hAnsi="宋体" w:cs="Times New Roman"/>
          <w:color w:val="000000" w:themeColor="text1"/>
          <w:sz w:val="24"/>
          <w:szCs w:val="24"/>
        </w:rPr>
        <w:t>，</w:t>
      </w:r>
      <w:r w:rsidRPr="001560A7">
        <w:rPr>
          <w:rFonts w:ascii="宋体" w:eastAsia="宋体" w:hAnsi="宋体" w:cs="Times New Roman" w:hint="eastAsia"/>
          <w:color w:val="000000" w:themeColor="text1"/>
          <w:sz w:val="24"/>
          <w:szCs w:val="24"/>
        </w:rPr>
        <w:t>多级多部门参与，增强沟通效率，问需于民，解决实际需求，做到以人民为中心。</w:t>
      </w:r>
    </w:p>
    <w:p w:rsidR="002164A2" w:rsidRPr="001560A7" w:rsidRDefault="004B0142">
      <w:pPr>
        <w:spacing w:line="300" w:lineRule="auto"/>
        <w:jc w:val="center"/>
        <w:outlineLvl w:val="1"/>
        <w:rPr>
          <w:rFonts w:ascii="黑体" w:eastAsia="黑体" w:hAnsi="黑体" w:cs="黑体"/>
          <w:b/>
          <w:sz w:val="28"/>
          <w:szCs w:val="28"/>
        </w:rPr>
      </w:pPr>
      <w:bookmarkStart w:id="951" w:name="_Toc146288809"/>
      <w:bookmarkStart w:id="952" w:name="_Toc146289461"/>
      <w:r w:rsidRPr="001560A7">
        <w:rPr>
          <w:rFonts w:ascii="黑体" w:eastAsia="黑体" w:hAnsi="黑体" w:cs="黑体" w:hint="eastAsia"/>
          <w:b/>
          <w:sz w:val="28"/>
          <w:szCs w:val="28"/>
        </w:rPr>
        <w:t xml:space="preserve">7.5 </w:t>
      </w:r>
      <w:r w:rsidRPr="001560A7">
        <w:rPr>
          <w:rFonts w:ascii="黑体" w:eastAsia="黑体" w:hAnsi="黑体" w:cs="黑体" w:hint="eastAsia"/>
          <w:b/>
          <w:sz w:val="28"/>
          <w:szCs w:val="28"/>
        </w:rPr>
        <w:t>设计咨询实施要求与文件管理</w:t>
      </w:r>
      <w:bookmarkEnd w:id="951"/>
      <w:bookmarkEnd w:id="952"/>
    </w:p>
    <w:p w:rsidR="002164A2" w:rsidRPr="001560A7" w:rsidRDefault="004B0142" w:rsidP="00125891">
      <w:pPr>
        <w:spacing w:line="400" w:lineRule="exact"/>
        <w:rPr>
          <w:rFonts w:ascii="微软雅黑" w:eastAsia="微软雅黑" w:hAnsi="微软雅黑" w:cs="Times New Roman"/>
          <w:color w:val="000000" w:themeColor="text1"/>
          <w:sz w:val="24"/>
          <w:szCs w:val="24"/>
        </w:rPr>
      </w:pPr>
      <w:r w:rsidRPr="001560A7">
        <w:rPr>
          <w:rFonts w:ascii="Times New Roman" w:hAnsi="Times New Roman" w:cs="Times New Roman" w:hint="eastAsia"/>
          <w:b/>
          <w:bCs/>
          <w:kern w:val="0"/>
          <w:sz w:val="24"/>
          <w:szCs w:val="24"/>
        </w:rPr>
        <w:t>7.5.2</w:t>
      </w:r>
      <w:r w:rsidRPr="001560A7">
        <w:rPr>
          <w:sz w:val="24"/>
          <w:szCs w:val="24"/>
        </w:rPr>
        <w:t xml:space="preserve">  </w:t>
      </w:r>
      <w:r w:rsidRPr="001560A7">
        <w:rPr>
          <w:rFonts w:ascii="宋体" w:eastAsia="宋体" w:hAnsi="宋体" w:cs="Times New Roman"/>
          <w:color w:val="000000" w:themeColor="text1"/>
          <w:sz w:val="24"/>
          <w:szCs w:val="24"/>
        </w:rPr>
        <w:t xml:space="preserve"> BIM</w:t>
      </w:r>
      <w:r w:rsidRPr="001560A7">
        <w:rPr>
          <w:rFonts w:ascii="宋体" w:eastAsia="宋体" w:hAnsi="宋体" w:cs="Times New Roman" w:hint="eastAsia"/>
          <w:color w:val="000000" w:themeColor="text1"/>
          <w:sz w:val="24"/>
          <w:szCs w:val="24"/>
        </w:rPr>
        <w:t>咨询文件包括：依据文件、过程文件、成果文件。其中，依据文件包括设计条件、变更指令、政府批文、国家地方法律、规范、标准、合同</w:t>
      </w:r>
      <w:r w:rsidRPr="001560A7">
        <w:rPr>
          <w:rFonts w:ascii="宋体" w:eastAsia="宋体" w:hAnsi="宋体" w:cs="Times New Roman"/>
          <w:color w:val="000000" w:themeColor="text1"/>
          <w:sz w:val="24"/>
          <w:szCs w:val="24"/>
        </w:rPr>
        <w:t xml:space="preserve"> </w:t>
      </w:r>
      <w:r w:rsidRPr="001560A7">
        <w:rPr>
          <w:rFonts w:ascii="宋体" w:eastAsia="宋体" w:hAnsi="宋体" w:cs="Times New Roman" w:hint="eastAsia"/>
          <w:color w:val="000000" w:themeColor="text1"/>
          <w:sz w:val="24"/>
          <w:szCs w:val="24"/>
        </w:rPr>
        <w:t>等；过程文件包含会议纪要、工程联系函等；成果文件包含</w:t>
      </w:r>
      <w:r w:rsidRPr="001560A7">
        <w:rPr>
          <w:rFonts w:ascii="宋体" w:eastAsia="宋体" w:hAnsi="宋体" w:cs="Times New Roman"/>
          <w:color w:val="000000" w:themeColor="text1"/>
          <w:sz w:val="24"/>
          <w:szCs w:val="24"/>
        </w:rPr>
        <w:t xml:space="preserve"> BIM </w:t>
      </w:r>
      <w:r w:rsidRPr="001560A7">
        <w:rPr>
          <w:rFonts w:ascii="宋体" w:eastAsia="宋体" w:hAnsi="宋体" w:cs="Times New Roman" w:hint="eastAsia"/>
          <w:color w:val="000000" w:themeColor="text1"/>
          <w:sz w:val="24"/>
          <w:szCs w:val="24"/>
        </w:rPr>
        <w:t>模型文件及</w:t>
      </w:r>
      <w:r w:rsidRPr="001560A7">
        <w:rPr>
          <w:rFonts w:ascii="宋体" w:eastAsia="宋体" w:hAnsi="宋体" w:cs="Times New Roman"/>
          <w:color w:val="000000" w:themeColor="text1"/>
          <w:sz w:val="24"/>
          <w:szCs w:val="24"/>
        </w:rPr>
        <w:t xml:space="preserve"> BIM </w:t>
      </w:r>
      <w:r w:rsidRPr="001560A7">
        <w:rPr>
          <w:rFonts w:ascii="宋体" w:eastAsia="宋体" w:hAnsi="宋体" w:cs="Times New Roman" w:hint="eastAsia"/>
          <w:color w:val="000000" w:themeColor="text1"/>
          <w:sz w:val="24"/>
          <w:szCs w:val="24"/>
        </w:rPr>
        <w:t>应用成果</w:t>
      </w:r>
      <w:r w:rsidRPr="001560A7">
        <w:rPr>
          <w:rFonts w:ascii="宋体" w:eastAsia="宋体" w:hAnsi="宋体" w:cs="Times New Roman"/>
          <w:color w:val="000000" w:themeColor="text1"/>
          <w:sz w:val="24"/>
          <w:szCs w:val="24"/>
        </w:rPr>
        <w:t xml:space="preserve"> </w:t>
      </w:r>
      <w:r w:rsidRPr="001560A7">
        <w:rPr>
          <w:rFonts w:ascii="宋体" w:eastAsia="宋体" w:hAnsi="宋体" w:cs="Times New Roman" w:hint="eastAsia"/>
          <w:color w:val="000000" w:themeColor="text1"/>
          <w:sz w:val="24"/>
          <w:szCs w:val="24"/>
        </w:rPr>
        <w:t>文件；按照合同约定节点及时提交给</w:t>
      </w:r>
      <w:r w:rsidRPr="001560A7">
        <w:rPr>
          <w:rFonts w:ascii="宋体" w:eastAsia="宋体" w:hAnsi="宋体" w:cs="Times New Roman"/>
          <w:color w:val="000000" w:themeColor="text1"/>
          <w:sz w:val="24"/>
          <w:szCs w:val="24"/>
        </w:rPr>
        <w:t xml:space="preserve"> BIM </w:t>
      </w:r>
      <w:r w:rsidRPr="001560A7">
        <w:rPr>
          <w:rFonts w:ascii="宋体" w:eastAsia="宋体" w:hAnsi="宋体" w:cs="Times New Roman" w:hint="eastAsia"/>
          <w:color w:val="000000" w:themeColor="text1"/>
          <w:sz w:val="24"/>
          <w:szCs w:val="24"/>
        </w:rPr>
        <w:t>总协调方。</w:t>
      </w:r>
    </w:p>
    <w:p w:rsidR="002164A2" w:rsidRPr="001560A7" w:rsidRDefault="004B0142">
      <w:pPr>
        <w:widowControl/>
        <w:jc w:val="left"/>
        <w:rPr>
          <w:rFonts w:ascii="宋体" w:eastAsia="宋体" w:hAnsi="宋体"/>
          <w:color w:val="000000" w:themeColor="text1"/>
          <w:szCs w:val="21"/>
        </w:rPr>
      </w:pPr>
      <w:r w:rsidRPr="001560A7">
        <w:rPr>
          <w:rFonts w:ascii="宋体" w:eastAsia="宋体" w:hAnsi="宋体"/>
          <w:color w:val="000000" w:themeColor="text1"/>
          <w:szCs w:val="21"/>
        </w:rPr>
        <w:br w:type="page"/>
      </w:r>
    </w:p>
    <w:p w:rsidR="002164A2" w:rsidRPr="001560A7" w:rsidRDefault="004B0142" w:rsidP="00125891">
      <w:pPr>
        <w:ind w:firstLine="602"/>
        <w:jc w:val="center"/>
        <w:outlineLvl w:val="0"/>
        <w:rPr>
          <w:rFonts w:ascii="宋体" w:hAnsi="宋体"/>
          <w:b/>
          <w:bCs/>
          <w:sz w:val="30"/>
          <w:szCs w:val="30"/>
        </w:rPr>
      </w:pPr>
      <w:bookmarkStart w:id="953" w:name="_Toc146288810"/>
      <w:bookmarkStart w:id="954" w:name="_Toc146289462"/>
      <w:r w:rsidRPr="001560A7">
        <w:rPr>
          <w:rFonts w:ascii="宋体" w:hAnsi="宋体" w:hint="eastAsia"/>
          <w:b/>
          <w:bCs/>
          <w:sz w:val="30"/>
          <w:szCs w:val="30"/>
        </w:rPr>
        <w:lastRenderedPageBreak/>
        <w:t xml:space="preserve">8  </w:t>
      </w:r>
      <w:r w:rsidRPr="001560A7">
        <w:rPr>
          <w:rFonts w:ascii="宋体" w:hAnsi="宋体" w:hint="eastAsia"/>
          <w:b/>
          <w:bCs/>
          <w:sz w:val="30"/>
          <w:szCs w:val="30"/>
        </w:rPr>
        <w:t>工程监理服务</w:t>
      </w:r>
      <w:bookmarkEnd w:id="953"/>
      <w:bookmarkEnd w:id="954"/>
    </w:p>
    <w:p w:rsidR="002164A2" w:rsidRPr="001560A7" w:rsidRDefault="004B0142">
      <w:pPr>
        <w:spacing w:line="300" w:lineRule="auto"/>
        <w:jc w:val="center"/>
        <w:outlineLvl w:val="1"/>
        <w:rPr>
          <w:rFonts w:ascii="黑体" w:eastAsia="黑体" w:hAnsi="黑体" w:cs="黑体"/>
          <w:b/>
          <w:sz w:val="28"/>
          <w:szCs w:val="28"/>
        </w:rPr>
      </w:pPr>
      <w:bookmarkStart w:id="955" w:name="_Toc146288811"/>
      <w:bookmarkStart w:id="956" w:name="_Toc146289463"/>
      <w:r w:rsidRPr="001560A7">
        <w:rPr>
          <w:rFonts w:ascii="黑体" w:eastAsia="黑体" w:hAnsi="黑体" w:cs="黑体" w:hint="eastAsia"/>
          <w:b/>
          <w:sz w:val="28"/>
          <w:szCs w:val="28"/>
        </w:rPr>
        <w:t>8.1</w:t>
      </w:r>
      <w:r w:rsidRPr="001560A7">
        <w:rPr>
          <w:rFonts w:ascii="黑体" w:eastAsia="黑体" w:hAnsi="黑体" w:cs="黑体" w:hint="eastAsia"/>
          <w:b/>
          <w:sz w:val="28"/>
          <w:szCs w:val="28"/>
        </w:rPr>
        <w:t>一般规定</w:t>
      </w:r>
      <w:bookmarkEnd w:id="955"/>
      <w:bookmarkEnd w:id="956"/>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8.1.6</w:t>
      </w:r>
      <w:r w:rsidRPr="001560A7">
        <w:rPr>
          <w:sz w:val="24"/>
          <w:szCs w:val="24"/>
        </w:rPr>
        <w:t xml:space="preserve">  </w:t>
      </w:r>
      <w:r w:rsidRPr="001560A7">
        <w:rPr>
          <w:rFonts w:ascii="宋体" w:eastAsia="宋体" w:hAnsi="宋体" w:cs="宋体" w:hint="eastAsia"/>
          <w:sz w:val="24"/>
          <w:szCs w:val="24"/>
        </w:rPr>
        <w:t>老旧小区改造项目总咨询师可以兼任监理服务负责人，但必须满足相应的资格、</w:t>
      </w:r>
      <w:r w:rsidRPr="001560A7">
        <w:rPr>
          <w:rFonts w:ascii="Calibri" w:eastAsia="宋体" w:hAnsi="Calibri" w:cs="Times New Roman" w:hint="eastAsia"/>
          <w:sz w:val="24"/>
          <w:szCs w:val="24"/>
        </w:rPr>
        <w:t>相关的经验和能力要求</w:t>
      </w:r>
      <w:r w:rsidRPr="001560A7">
        <w:rPr>
          <w:rFonts w:ascii="宋体" w:eastAsia="宋体" w:hAnsi="宋体" w:cs="宋体" w:hint="eastAsia"/>
          <w:sz w:val="24"/>
          <w:szCs w:val="24"/>
        </w:rPr>
        <w:t>。</w:t>
      </w:r>
    </w:p>
    <w:p w:rsidR="002164A2" w:rsidRPr="001560A7" w:rsidRDefault="004B0142">
      <w:pPr>
        <w:spacing w:line="300" w:lineRule="auto"/>
        <w:jc w:val="center"/>
        <w:outlineLvl w:val="1"/>
        <w:rPr>
          <w:rFonts w:ascii="黑体" w:eastAsia="黑体" w:hAnsi="黑体" w:cs="黑体"/>
          <w:b/>
          <w:sz w:val="28"/>
          <w:szCs w:val="28"/>
        </w:rPr>
      </w:pPr>
      <w:bookmarkStart w:id="957" w:name="_Toc146288812"/>
      <w:bookmarkStart w:id="958" w:name="_Toc146289464"/>
      <w:r w:rsidRPr="001560A7">
        <w:rPr>
          <w:rFonts w:ascii="黑体" w:eastAsia="黑体" w:hAnsi="黑体" w:cs="黑体" w:hint="eastAsia"/>
          <w:b/>
          <w:sz w:val="28"/>
          <w:szCs w:val="28"/>
        </w:rPr>
        <w:t>8.3</w:t>
      </w:r>
      <w:r w:rsidRPr="001560A7">
        <w:rPr>
          <w:rFonts w:ascii="黑体" w:eastAsia="黑体" w:hAnsi="黑体" w:cs="黑体" w:hint="eastAsia"/>
          <w:b/>
          <w:sz w:val="28"/>
          <w:szCs w:val="28"/>
        </w:rPr>
        <w:t>工程监理服务工作内容</w:t>
      </w:r>
      <w:bookmarkEnd w:id="957"/>
      <w:bookmarkEnd w:id="958"/>
    </w:p>
    <w:p w:rsidR="002164A2" w:rsidRPr="001560A7" w:rsidRDefault="004B0142" w:rsidP="00125891">
      <w:pPr>
        <w:shd w:val="clear" w:color="auto" w:fill="FFFFFF"/>
        <w:spacing w:line="400" w:lineRule="exact"/>
        <w:jc w:val="left"/>
        <w:rPr>
          <w:rFonts w:ascii="宋体" w:eastAsia="宋体" w:hAnsi="Calibri" w:cs="宋体"/>
          <w:sz w:val="24"/>
          <w:szCs w:val="24"/>
        </w:rPr>
      </w:pPr>
      <w:r w:rsidRPr="001560A7">
        <w:rPr>
          <w:rFonts w:ascii="Times New Roman" w:hAnsi="Times New Roman" w:cs="Times New Roman" w:hint="eastAsia"/>
          <w:b/>
          <w:bCs/>
          <w:kern w:val="0"/>
          <w:sz w:val="24"/>
          <w:szCs w:val="24"/>
        </w:rPr>
        <w:t>8.3.3</w:t>
      </w:r>
      <w:r w:rsidRPr="001560A7">
        <w:rPr>
          <w:sz w:val="24"/>
          <w:szCs w:val="24"/>
        </w:rPr>
        <w:t xml:space="preserve">  </w:t>
      </w:r>
      <w:r w:rsidRPr="001560A7">
        <w:rPr>
          <w:rFonts w:ascii="宋体" w:eastAsia="宋体" w:hAnsi="宋体" w:cs="宋体" w:hint="eastAsia"/>
          <w:sz w:val="24"/>
          <w:szCs w:val="24"/>
        </w:rPr>
        <w:t>监理规划和监理实施细则一般包括老旧小区改造项目的概况，监理范围、内容、目标，监理人员的责任、工作制度和控制办法等内容。监理规划及监理实施细则编制强调针对性和符合改造要求。</w:t>
      </w:r>
    </w:p>
    <w:p w:rsidR="002164A2" w:rsidRPr="001560A7" w:rsidRDefault="004B0142">
      <w:pPr>
        <w:spacing w:line="300" w:lineRule="auto"/>
        <w:jc w:val="center"/>
        <w:outlineLvl w:val="1"/>
        <w:rPr>
          <w:rFonts w:ascii="黑体" w:eastAsia="黑体" w:hAnsi="黑体" w:cs="黑体"/>
          <w:b/>
          <w:sz w:val="28"/>
          <w:szCs w:val="28"/>
        </w:rPr>
      </w:pPr>
      <w:bookmarkStart w:id="959" w:name="_Toc146288813"/>
      <w:bookmarkStart w:id="960" w:name="_Toc146289465"/>
      <w:r w:rsidRPr="001560A7">
        <w:rPr>
          <w:rFonts w:ascii="黑体" w:eastAsia="黑体" w:hAnsi="黑体" w:cs="黑体" w:hint="eastAsia"/>
          <w:b/>
          <w:sz w:val="28"/>
          <w:szCs w:val="28"/>
        </w:rPr>
        <w:t>8.4</w:t>
      </w:r>
      <w:r w:rsidRPr="001560A7">
        <w:rPr>
          <w:rFonts w:ascii="黑体" w:eastAsia="黑体" w:hAnsi="黑体" w:cs="黑体" w:hint="eastAsia"/>
          <w:b/>
          <w:sz w:val="28"/>
          <w:szCs w:val="28"/>
        </w:rPr>
        <w:t>工程监理服务工作流程及沟通</w:t>
      </w:r>
      <w:bookmarkEnd w:id="959"/>
      <w:bookmarkEnd w:id="960"/>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8.4.3</w:t>
      </w:r>
      <w:r w:rsidRPr="001560A7">
        <w:rPr>
          <w:sz w:val="24"/>
          <w:szCs w:val="24"/>
        </w:rPr>
        <w:t xml:space="preserve">  </w:t>
      </w:r>
      <w:r w:rsidRPr="001560A7">
        <w:rPr>
          <w:rFonts w:ascii="宋体" w:eastAsia="宋体" w:hAnsi="宋体" w:cs="宋体" w:hint="eastAsia"/>
          <w:sz w:val="24"/>
          <w:szCs w:val="24"/>
        </w:rPr>
        <w:t>了解本老旧小区改造项目采用的新技术、新材料、新设备，有利于编制专业性较强、危险性较大的分部分项工程的监理实施细则；</w:t>
      </w:r>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宋体" w:eastAsia="宋体" w:hAnsi="宋体" w:cs="宋体" w:hint="eastAsia"/>
          <w:sz w:val="24"/>
          <w:szCs w:val="24"/>
        </w:rPr>
        <w:t>了解老旧小区改造总进度计划，主要提升设备及材料进场计划等，有利于工程监理服务工作团队编制监理规划中的工程进度控制规划要点等相应控制要点等；</w:t>
      </w:r>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宋体" w:eastAsia="宋体" w:hAnsi="宋体" w:cs="宋体" w:hint="eastAsia"/>
          <w:sz w:val="24"/>
          <w:szCs w:val="24"/>
        </w:rPr>
        <w:t>获取老旧小区改造造价、市场材料价格信息，有利于工程监理编制监理规划中的投资控制规划要点等相应控制要点。</w:t>
      </w:r>
    </w:p>
    <w:p w:rsidR="002164A2" w:rsidRPr="001560A7" w:rsidRDefault="004B0142" w:rsidP="00125891">
      <w:pPr>
        <w:shd w:val="clear" w:color="auto" w:fill="FFFFFF"/>
        <w:spacing w:line="400" w:lineRule="exact"/>
        <w:jc w:val="left"/>
        <w:rPr>
          <w:rFonts w:ascii="宋体" w:eastAsia="宋体" w:hAnsi="Calibri" w:cs="宋体"/>
          <w:sz w:val="24"/>
          <w:szCs w:val="24"/>
        </w:rPr>
      </w:pPr>
      <w:r w:rsidRPr="001560A7">
        <w:rPr>
          <w:rFonts w:ascii="宋体" w:eastAsia="宋体" w:hAnsi="宋体" w:cs="宋体" w:hint="eastAsia"/>
          <w:sz w:val="24"/>
          <w:szCs w:val="24"/>
        </w:rPr>
        <w:t>获取本工程施工组织设计、主要工程施工方案，有利于编制监理工作要点，监理方法及措施、相关监理实施细则。</w:t>
      </w:r>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8.4.4</w:t>
      </w:r>
      <w:r w:rsidRPr="001560A7">
        <w:rPr>
          <w:sz w:val="24"/>
          <w:szCs w:val="24"/>
        </w:rPr>
        <w:t xml:space="preserve">  </w:t>
      </w:r>
      <w:r w:rsidRPr="001560A7">
        <w:rPr>
          <w:rFonts w:ascii="宋体" w:eastAsia="宋体" w:hAnsi="宋体" w:cs="宋体" w:hint="eastAsia"/>
          <w:sz w:val="24"/>
          <w:szCs w:val="24"/>
        </w:rPr>
        <w:t>监理文件资料主要内容有工程项目资料、监理过程资料、监理服务资料等，相对应的资料内容满足监理文件管理相关规定。</w:t>
      </w:r>
    </w:p>
    <w:p w:rsidR="002164A2" w:rsidRPr="001560A7" w:rsidRDefault="004B0142">
      <w:pPr>
        <w:spacing w:line="300" w:lineRule="auto"/>
        <w:jc w:val="center"/>
        <w:outlineLvl w:val="1"/>
        <w:rPr>
          <w:rFonts w:ascii="黑体" w:eastAsia="黑体" w:hAnsi="黑体" w:cs="黑体"/>
          <w:b/>
          <w:sz w:val="28"/>
          <w:szCs w:val="28"/>
        </w:rPr>
      </w:pPr>
      <w:bookmarkStart w:id="961" w:name="_Toc146288814"/>
      <w:bookmarkStart w:id="962" w:name="_Toc146289466"/>
      <w:r w:rsidRPr="001560A7">
        <w:rPr>
          <w:rFonts w:ascii="黑体" w:eastAsia="黑体" w:hAnsi="黑体" w:cs="黑体" w:hint="eastAsia"/>
          <w:b/>
          <w:sz w:val="28"/>
          <w:szCs w:val="28"/>
        </w:rPr>
        <w:t>8.5</w:t>
      </w:r>
      <w:r w:rsidRPr="001560A7">
        <w:rPr>
          <w:rFonts w:ascii="黑体" w:eastAsia="黑体" w:hAnsi="黑体" w:cs="黑体" w:hint="eastAsia"/>
          <w:b/>
          <w:sz w:val="28"/>
          <w:szCs w:val="28"/>
        </w:rPr>
        <w:t>工程监理服务实施要求与文件管理</w:t>
      </w:r>
      <w:bookmarkEnd w:id="961"/>
      <w:bookmarkEnd w:id="962"/>
    </w:p>
    <w:p w:rsidR="002164A2" w:rsidRPr="001560A7" w:rsidRDefault="004B0142" w:rsidP="00125891">
      <w:pPr>
        <w:shd w:val="clear" w:color="auto" w:fill="FFFFFF"/>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8.5.5</w:t>
      </w:r>
      <w:r w:rsidRPr="001560A7">
        <w:rPr>
          <w:sz w:val="24"/>
          <w:szCs w:val="24"/>
        </w:rPr>
        <w:t xml:space="preserve">  </w:t>
      </w:r>
      <w:r w:rsidRPr="001560A7">
        <w:rPr>
          <w:rFonts w:ascii="Calibri" w:eastAsia="宋体" w:hAnsi="Calibri" w:cs="仿宋" w:hint="eastAsia"/>
          <w:color w:val="000000"/>
          <w:sz w:val="24"/>
          <w:szCs w:val="24"/>
          <w:lang w:bidi="ar"/>
        </w:rPr>
        <w:t>老旧小区项目</w:t>
      </w:r>
      <w:r w:rsidRPr="001560A7">
        <w:rPr>
          <w:rFonts w:ascii="宋体" w:eastAsia="宋体" w:hAnsi="宋体" w:cs="宋体" w:hint="eastAsia"/>
          <w:sz w:val="24"/>
          <w:szCs w:val="24"/>
        </w:rPr>
        <w:t>的工程资料制作应按国家现行标准执行，按照工程部位及性质，分为基础设施（供水与排水设施、市政与海绵设施、电气与防雷设施、管（道）线设施、环卫设施、停车设施、消防设施、安防设施）；居住环境（外立面整治、屋顶修缮、道路整治、绿化景观改造提升、楼道整修、加固改造、电梯加装维护、建筑节能改造）；服务功能（社区综合服务、智能信报箱、电动汽车（自行车</w:t>
      </w:r>
      <w:r w:rsidRPr="001560A7">
        <w:rPr>
          <w:rFonts w:ascii="宋体" w:eastAsia="宋体" w:hAnsi="宋体" w:cs="宋体" w:hint="eastAsia"/>
          <w:sz w:val="24"/>
          <w:szCs w:val="24"/>
        </w:rPr>
        <w:t>）充电装置、老年人服务、无障碍通行）三个分部工程。</w:t>
      </w:r>
    </w:p>
    <w:p w:rsidR="002164A2" w:rsidRPr="001560A7" w:rsidRDefault="002164A2">
      <w:pPr>
        <w:shd w:val="clear" w:color="auto" w:fill="FFFFFF"/>
        <w:spacing w:line="300" w:lineRule="auto"/>
        <w:ind w:firstLineChars="200" w:firstLine="420"/>
        <w:jc w:val="left"/>
        <w:rPr>
          <w:rFonts w:ascii="宋体" w:eastAsia="宋体" w:hAnsi="宋体" w:cs="宋体"/>
          <w:szCs w:val="21"/>
        </w:rPr>
      </w:pPr>
    </w:p>
    <w:p w:rsidR="002164A2" w:rsidRPr="001560A7" w:rsidRDefault="004B0142">
      <w:pPr>
        <w:widowControl/>
        <w:jc w:val="left"/>
        <w:rPr>
          <w:rFonts w:ascii="宋体" w:eastAsia="宋体" w:hAnsi="宋体"/>
          <w:color w:val="000000" w:themeColor="text1"/>
          <w:szCs w:val="21"/>
        </w:rPr>
      </w:pPr>
      <w:r w:rsidRPr="001560A7">
        <w:rPr>
          <w:rFonts w:ascii="宋体" w:eastAsia="宋体" w:hAnsi="宋体"/>
          <w:color w:val="000000" w:themeColor="text1"/>
          <w:szCs w:val="21"/>
        </w:rPr>
        <w:br w:type="page"/>
      </w:r>
    </w:p>
    <w:p w:rsidR="002164A2" w:rsidRPr="001560A7" w:rsidRDefault="004B0142" w:rsidP="00125891">
      <w:pPr>
        <w:ind w:firstLine="602"/>
        <w:jc w:val="center"/>
        <w:outlineLvl w:val="0"/>
        <w:rPr>
          <w:rFonts w:ascii="宋体" w:hAnsi="宋体"/>
          <w:b/>
          <w:bCs/>
          <w:sz w:val="30"/>
          <w:szCs w:val="30"/>
        </w:rPr>
      </w:pPr>
      <w:bookmarkStart w:id="963" w:name="_Toc146288815"/>
      <w:bookmarkStart w:id="964" w:name="_Toc146289467"/>
      <w:r w:rsidRPr="001560A7">
        <w:rPr>
          <w:rFonts w:ascii="宋体" w:hAnsi="宋体" w:hint="eastAsia"/>
          <w:b/>
          <w:bCs/>
          <w:sz w:val="30"/>
          <w:szCs w:val="30"/>
        </w:rPr>
        <w:lastRenderedPageBreak/>
        <w:t xml:space="preserve">9  </w:t>
      </w:r>
      <w:r w:rsidRPr="001560A7">
        <w:rPr>
          <w:rFonts w:ascii="宋体" w:hAnsi="宋体" w:hint="eastAsia"/>
          <w:b/>
          <w:bCs/>
          <w:sz w:val="30"/>
          <w:szCs w:val="30"/>
        </w:rPr>
        <w:t>招标</w:t>
      </w:r>
      <w:r w:rsidRPr="001560A7">
        <w:rPr>
          <w:rFonts w:ascii="宋体" w:hAnsi="宋体" w:hint="eastAsia"/>
          <w:b/>
          <w:bCs/>
          <w:sz w:val="30"/>
          <w:szCs w:val="30"/>
        </w:rPr>
        <w:t>采购咨询</w:t>
      </w:r>
      <w:bookmarkEnd w:id="963"/>
      <w:bookmarkEnd w:id="964"/>
    </w:p>
    <w:p w:rsidR="002164A2" w:rsidRPr="001560A7" w:rsidRDefault="004B0142">
      <w:pPr>
        <w:spacing w:line="300" w:lineRule="auto"/>
        <w:jc w:val="center"/>
        <w:outlineLvl w:val="1"/>
        <w:rPr>
          <w:rFonts w:ascii="黑体" w:eastAsia="黑体" w:hAnsi="黑体" w:cs="黑体"/>
          <w:b/>
          <w:sz w:val="28"/>
          <w:szCs w:val="28"/>
          <w:lang w:val="zh-CN"/>
        </w:rPr>
      </w:pPr>
      <w:bookmarkStart w:id="965" w:name="_Toc146288816"/>
      <w:bookmarkStart w:id="966" w:name="_Toc146289468"/>
      <w:r w:rsidRPr="001560A7">
        <w:rPr>
          <w:rFonts w:ascii="黑体" w:eastAsia="黑体" w:hAnsi="黑体" w:cs="黑体" w:hint="eastAsia"/>
          <w:b/>
          <w:sz w:val="28"/>
          <w:szCs w:val="28"/>
          <w:lang w:val="zh-CN"/>
        </w:rPr>
        <w:t>9.1</w:t>
      </w:r>
      <w:r w:rsidRPr="001560A7">
        <w:rPr>
          <w:rFonts w:ascii="黑体" w:eastAsia="黑体" w:hAnsi="黑体" w:cs="黑体" w:hint="eastAsia"/>
          <w:b/>
          <w:sz w:val="28"/>
          <w:szCs w:val="28"/>
          <w:lang w:val="zh-CN"/>
        </w:rPr>
        <w:t>一般规定</w:t>
      </w:r>
      <w:bookmarkEnd w:id="965"/>
      <w:bookmarkEnd w:id="966"/>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9.1.1</w:t>
      </w:r>
      <w:r w:rsidRPr="001560A7">
        <w:rPr>
          <w:sz w:val="24"/>
          <w:szCs w:val="24"/>
        </w:rPr>
        <w:t xml:space="preserve">  </w:t>
      </w:r>
      <w:r w:rsidRPr="001560A7">
        <w:rPr>
          <w:rFonts w:ascii="宋体" w:eastAsia="宋体" w:hAnsi="宋体" w:cs="宋体" w:hint="eastAsia"/>
          <w:sz w:val="24"/>
          <w:szCs w:val="24"/>
        </w:rPr>
        <w:t>老旧小区改造全过程工程咨询服务企业规范招标采购行为，能够提高招标采购工作的质量、效率和规范化程度。</w:t>
      </w:r>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9.1.4</w:t>
      </w:r>
      <w:r w:rsidRPr="001560A7">
        <w:rPr>
          <w:sz w:val="24"/>
          <w:szCs w:val="24"/>
        </w:rPr>
        <w:t xml:space="preserve">  </w:t>
      </w:r>
      <w:r w:rsidRPr="001560A7">
        <w:rPr>
          <w:rFonts w:ascii="宋体" w:eastAsia="宋体" w:hAnsi="宋体" w:cs="宋体" w:hint="eastAsia"/>
          <w:sz w:val="24"/>
          <w:szCs w:val="24"/>
        </w:rPr>
        <w:t>老旧小区改造项目全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招标采购咨询可以采用多种组织方式，当咨询人具有工程招标采购咨询能力与相应资信时宜优先由咨询人实施；如不具备相应条件，也可由咨询人协助委托人委托一家或多家具备相应资格条件的工程招标采购咨询单位共同实施，若采用联合体，其中联合体成员中牵头工程招标采购咨询单位对服务成果承担总体责任，联合体成员依据分工承担相应责任。</w:t>
      </w:r>
    </w:p>
    <w:p w:rsidR="002164A2" w:rsidRPr="001560A7" w:rsidRDefault="004B0142">
      <w:pPr>
        <w:spacing w:line="300" w:lineRule="auto"/>
        <w:jc w:val="center"/>
        <w:outlineLvl w:val="1"/>
        <w:rPr>
          <w:rFonts w:ascii="黑体" w:eastAsia="黑体" w:hAnsi="黑体" w:cs="黑体"/>
          <w:b/>
          <w:sz w:val="28"/>
          <w:szCs w:val="28"/>
          <w:lang w:val="zh-CN"/>
        </w:rPr>
      </w:pPr>
      <w:bookmarkStart w:id="967" w:name="_Toc146288817"/>
      <w:bookmarkStart w:id="968" w:name="_Toc146289469"/>
      <w:r w:rsidRPr="001560A7">
        <w:rPr>
          <w:rFonts w:ascii="黑体" w:eastAsia="黑体" w:hAnsi="黑体" w:cs="黑体" w:hint="eastAsia"/>
          <w:b/>
          <w:sz w:val="28"/>
          <w:szCs w:val="28"/>
          <w:lang w:val="zh-CN"/>
        </w:rPr>
        <w:t>9.2</w:t>
      </w:r>
      <w:r w:rsidRPr="001560A7">
        <w:rPr>
          <w:rFonts w:ascii="黑体" w:eastAsia="黑体" w:hAnsi="黑体" w:cs="黑体" w:hint="eastAsia"/>
          <w:b/>
          <w:sz w:val="28"/>
          <w:szCs w:val="28"/>
          <w:lang w:val="zh-CN"/>
        </w:rPr>
        <w:t>招标</w:t>
      </w:r>
      <w:r w:rsidRPr="001560A7">
        <w:rPr>
          <w:rFonts w:ascii="黑体" w:eastAsia="黑体" w:hAnsi="黑体" w:cs="黑体" w:hint="eastAsia"/>
          <w:b/>
          <w:sz w:val="28"/>
          <w:szCs w:val="28"/>
          <w:lang w:val="zh-CN"/>
        </w:rPr>
        <w:t>采购咨询</w:t>
      </w:r>
      <w:r w:rsidRPr="001560A7">
        <w:rPr>
          <w:rFonts w:ascii="黑体" w:eastAsia="黑体" w:hAnsi="黑体" w:cs="黑体" w:hint="eastAsia"/>
          <w:b/>
          <w:sz w:val="28"/>
          <w:szCs w:val="28"/>
          <w:lang w:val="zh-CN"/>
        </w:rPr>
        <w:t>团队的组成</w:t>
      </w:r>
      <w:bookmarkEnd w:id="967"/>
      <w:bookmarkEnd w:id="968"/>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9.2.2</w:t>
      </w:r>
      <w:r w:rsidRPr="001560A7">
        <w:rPr>
          <w:sz w:val="24"/>
          <w:szCs w:val="24"/>
        </w:rPr>
        <w:t xml:space="preserve">  </w:t>
      </w:r>
      <w:r w:rsidRPr="001560A7">
        <w:rPr>
          <w:rFonts w:ascii="宋体" w:eastAsia="宋体" w:hAnsi="宋体" w:cs="宋体" w:hint="eastAsia"/>
          <w:sz w:val="24"/>
          <w:szCs w:val="24"/>
        </w:rPr>
        <w:t>老旧小区全</w:t>
      </w:r>
      <w:proofErr w:type="gramStart"/>
      <w:r w:rsidRPr="001560A7">
        <w:rPr>
          <w:rFonts w:ascii="宋体" w:eastAsia="宋体" w:hAnsi="宋体" w:cs="宋体" w:hint="eastAsia"/>
          <w:sz w:val="24"/>
          <w:szCs w:val="24"/>
        </w:rPr>
        <w:t>咨项目招采专业人员</w:t>
      </w:r>
      <w:proofErr w:type="gramEnd"/>
      <w:r w:rsidRPr="001560A7">
        <w:rPr>
          <w:rFonts w:ascii="宋体" w:eastAsia="宋体" w:hAnsi="宋体" w:cs="宋体" w:hint="eastAsia"/>
          <w:sz w:val="24"/>
          <w:szCs w:val="24"/>
        </w:rPr>
        <w:t>通常包含建筑、安装、市政、园林以及经济和法律等专业。</w:t>
      </w:r>
    </w:p>
    <w:p w:rsidR="002164A2" w:rsidRPr="001560A7" w:rsidRDefault="004B0142">
      <w:pPr>
        <w:spacing w:line="300" w:lineRule="auto"/>
        <w:jc w:val="center"/>
        <w:outlineLvl w:val="1"/>
        <w:rPr>
          <w:rFonts w:ascii="黑体" w:eastAsia="黑体" w:hAnsi="黑体" w:cs="黑体"/>
          <w:b/>
          <w:sz w:val="28"/>
          <w:szCs w:val="28"/>
          <w:lang w:val="zh-CN"/>
        </w:rPr>
      </w:pPr>
      <w:bookmarkStart w:id="969" w:name="_Toc146288818"/>
      <w:bookmarkStart w:id="970" w:name="_Toc146289470"/>
      <w:r w:rsidRPr="001560A7">
        <w:rPr>
          <w:rFonts w:ascii="黑体" w:eastAsia="黑体" w:hAnsi="黑体" w:cs="黑体" w:hint="eastAsia"/>
          <w:b/>
          <w:sz w:val="28"/>
          <w:szCs w:val="28"/>
          <w:lang w:val="zh-CN"/>
        </w:rPr>
        <w:t>9.3</w:t>
      </w:r>
      <w:r w:rsidRPr="001560A7">
        <w:rPr>
          <w:rFonts w:ascii="黑体" w:eastAsia="黑体" w:hAnsi="黑体" w:cs="黑体" w:hint="eastAsia"/>
          <w:b/>
          <w:sz w:val="28"/>
          <w:szCs w:val="28"/>
          <w:lang w:val="zh-CN"/>
        </w:rPr>
        <w:t>招标</w:t>
      </w:r>
      <w:r w:rsidRPr="001560A7">
        <w:rPr>
          <w:rFonts w:ascii="黑体" w:eastAsia="黑体" w:hAnsi="黑体" w:cs="黑体" w:hint="eastAsia"/>
          <w:b/>
          <w:sz w:val="28"/>
          <w:szCs w:val="28"/>
          <w:lang w:val="zh-CN"/>
        </w:rPr>
        <w:t>采购咨询</w:t>
      </w:r>
      <w:r w:rsidRPr="001560A7">
        <w:rPr>
          <w:rFonts w:ascii="黑体" w:eastAsia="黑体" w:hAnsi="黑体" w:cs="黑体" w:hint="eastAsia"/>
          <w:b/>
          <w:sz w:val="28"/>
          <w:szCs w:val="28"/>
          <w:lang w:val="zh-CN"/>
        </w:rPr>
        <w:t>工作内容</w:t>
      </w:r>
      <w:bookmarkEnd w:id="969"/>
      <w:bookmarkEnd w:id="970"/>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9.3.5</w:t>
      </w:r>
      <w:r w:rsidRPr="001560A7">
        <w:rPr>
          <w:sz w:val="24"/>
          <w:szCs w:val="24"/>
        </w:rPr>
        <w:t xml:space="preserve">  </w:t>
      </w:r>
      <w:r w:rsidRPr="001560A7">
        <w:rPr>
          <w:rFonts w:ascii="宋体" w:eastAsia="宋体" w:hAnsi="宋体" w:cs="宋体" w:hint="eastAsia"/>
          <w:sz w:val="24"/>
          <w:szCs w:val="24"/>
        </w:rPr>
        <w:t>招标采购模式</w:t>
      </w:r>
      <w:r w:rsidRPr="001560A7">
        <w:rPr>
          <w:rFonts w:ascii="宋体" w:eastAsia="宋体" w:hAnsi="宋体" w:cs="宋体" w:hint="eastAsia"/>
          <w:sz w:val="24"/>
          <w:szCs w:val="24"/>
        </w:rPr>
        <w:t>包括公开招标、邀请招标、询价、竞争性谈判等。招标采购模式的选择需要结合相关法律法规要求和老旧小区改造项目所在地的政策法规合法、合</w:t>
      </w:r>
      <w:proofErr w:type="gramStart"/>
      <w:r w:rsidRPr="001560A7">
        <w:rPr>
          <w:rFonts w:ascii="宋体" w:eastAsia="宋体" w:hAnsi="宋体" w:cs="宋体" w:hint="eastAsia"/>
          <w:sz w:val="24"/>
          <w:szCs w:val="24"/>
        </w:rPr>
        <w:t>规</w:t>
      </w:r>
      <w:proofErr w:type="gramEnd"/>
      <w:r w:rsidRPr="001560A7">
        <w:rPr>
          <w:rFonts w:ascii="宋体" w:eastAsia="宋体" w:hAnsi="宋体" w:cs="宋体" w:hint="eastAsia"/>
          <w:sz w:val="24"/>
          <w:szCs w:val="24"/>
        </w:rPr>
        <w:t>、合理选择。</w:t>
      </w:r>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9.3.8</w:t>
      </w:r>
      <w:r w:rsidRPr="001560A7">
        <w:rPr>
          <w:sz w:val="24"/>
          <w:szCs w:val="24"/>
        </w:rPr>
        <w:t xml:space="preserve">  </w:t>
      </w:r>
      <w:r w:rsidRPr="001560A7">
        <w:rPr>
          <w:rFonts w:ascii="宋体" w:eastAsia="宋体" w:hAnsi="宋体" w:cs="宋体" w:hint="eastAsia"/>
          <w:sz w:val="24"/>
          <w:szCs w:val="24"/>
        </w:rPr>
        <w:t>招标文件与一般包括招标项目的范围、技术要求、对投标人资格审查的标准、招标清单、投标报价的要求和评标标准等所有实质性要求和条件以及</w:t>
      </w:r>
      <w:proofErr w:type="gramStart"/>
      <w:r w:rsidRPr="001560A7">
        <w:rPr>
          <w:rFonts w:ascii="宋体" w:eastAsia="宋体" w:hAnsi="宋体" w:cs="宋体" w:hint="eastAsia"/>
          <w:sz w:val="24"/>
          <w:szCs w:val="24"/>
        </w:rPr>
        <w:t>拟签订</w:t>
      </w:r>
      <w:proofErr w:type="gramEnd"/>
      <w:r w:rsidRPr="001560A7">
        <w:rPr>
          <w:rFonts w:ascii="宋体" w:eastAsia="宋体" w:hAnsi="宋体" w:cs="宋体" w:hint="eastAsia"/>
          <w:sz w:val="24"/>
          <w:szCs w:val="24"/>
        </w:rPr>
        <w:t>合同的主要条款、合同责任约定、合同分险分担等。</w:t>
      </w:r>
    </w:p>
    <w:p w:rsidR="002164A2" w:rsidRPr="001560A7" w:rsidRDefault="004B0142">
      <w:pPr>
        <w:spacing w:line="300" w:lineRule="auto"/>
        <w:jc w:val="center"/>
        <w:outlineLvl w:val="1"/>
        <w:rPr>
          <w:rFonts w:ascii="黑体" w:eastAsia="黑体" w:hAnsi="黑体" w:cs="黑体"/>
          <w:b/>
          <w:sz w:val="28"/>
          <w:szCs w:val="28"/>
          <w:lang w:val="zh-CN"/>
        </w:rPr>
      </w:pPr>
      <w:bookmarkStart w:id="971" w:name="_Toc146288819"/>
      <w:bookmarkStart w:id="972" w:name="_Toc146289471"/>
      <w:r w:rsidRPr="001560A7">
        <w:rPr>
          <w:rFonts w:ascii="黑体" w:eastAsia="黑体" w:hAnsi="黑体" w:cs="黑体" w:hint="eastAsia"/>
          <w:b/>
          <w:sz w:val="28"/>
          <w:szCs w:val="28"/>
          <w:lang w:val="zh-CN"/>
        </w:rPr>
        <w:t>9.4</w:t>
      </w:r>
      <w:r w:rsidRPr="001560A7">
        <w:rPr>
          <w:rFonts w:ascii="黑体" w:eastAsia="黑体" w:hAnsi="黑体" w:cs="黑体" w:hint="eastAsia"/>
          <w:b/>
          <w:sz w:val="28"/>
          <w:szCs w:val="28"/>
          <w:lang w:val="zh-CN"/>
        </w:rPr>
        <w:t>招标采购咨询工作流程及沟通</w:t>
      </w:r>
      <w:bookmarkEnd w:id="971"/>
      <w:bookmarkEnd w:id="972"/>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9.4.1</w:t>
      </w:r>
      <w:r w:rsidRPr="001560A7">
        <w:rPr>
          <w:sz w:val="24"/>
          <w:szCs w:val="24"/>
        </w:rPr>
        <w:t xml:space="preserve">  </w:t>
      </w:r>
      <w:r w:rsidRPr="001560A7">
        <w:rPr>
          <w:rFonts w:ascii="宋体" w:eastAsia="宋体" w:hAnsi="宋体" w:cs="宋体" w:hint="eastAsia"/>
          <w:sz w:val="24"/>
          <w:szCs w:val="24"/>
        </w:rPr>
        <w:t>老旧小区改造项目招标采购可分为工程、货物和服务的招标采购。工程、货物和服务的招标采购流程大体一致。</w:t>
      </w:r>
    </w:p>
    <w:p w:rsidR="002164A2" w:rsidRPr="001560A7" w:rsidRDefault="004B0142" w:rsidP="00125891">
      <w:pPr>
        <w:spacing w:line="400" w:lineRule="exact"/>
        <w:jc w:val="left"/>
        <w:rPr>
          <w:rFonts w:ascii="宋体" w:eastAsia="宋体" w:hAnsi="Calibri" w:cs="宋体"/>
          <w:sz w:val="24"/>
          <w:szCs w:val="24"/>
        </w:rPr>
      </w:pPr>
      <w:r w:rsidRPr="001560A7">
        <w:rPr>
          <w:rFonts w:ascii="Times New Roman" w:hAnsi="Times New Roman" w:cs="Times New Roman" w:hint="eastAsia"/>
          <w:b/>
          <w:bCs/>
          <w:kern w:val="0"/>
          <w:sz w:val="24"/>
          <w:szCs w:val="24"/>
        </w:rPr>
        <w:t>9.4.2</w:t>
      </w:r>
      <w:r w:rsidRPr="001560A7">
        <w:rPr>
          <w:sz w:val="24"/>
          <w:szCs w:val="24"/>
        </w:rPr>
        <w:t xml:space="preserve">  </w:t>
      </w:r>
      <w:r w:rsidRPr="001560A7">
        <w:rPr>
          <w:rFonts w:ascii="宋体" w:eastAsia="宋体" w:hAnsi="Calibri" w:cs="宋体" w:hint="eastAsia"/>
          <w:sz w:val="24"/>
          <w:szCs w:val="24"/>
        </w:rPr>
        <w:t>规划手续中</w:t>
      </w:r>
      <w:r w:rsidRPr="001560A7">
        <w:rPr>
          <w:rFonts w:ascii="宋体" w:eastAsia="宋体" w:hAnsi="Calibri" w:cs="宋体" w:hint="eastAsia"/>
          <w:sz w:val="24"/>
          <w:szCs w:val="24"/>
        </w:rPr>
        <w:t>，</w:t>
      </w:r>
      <w:proofErr w:type="gramStart"/>
      <w:r w:rsidRPr="001560A7">
        <w:rPr>
          <w:rFonts w:ascii="宋体" w:eastAsia="宋体" w:hAnsi="Calibri" w:cs="宋体" w:hint="eastAsia"/>
          <w:sz w:val="24"/>
          <w:szCs w:val="24"/>
        </w:rPr>
        <w:t>实施增层的</w:t>
      </w:r>
      <w:proofErr w:type="gramEnd"/>
      <w:r w:rsidRPr="001560A7">
        <w:rPr>
          <w:rFonts w:ascii="宋体" w:eastAsia="宋体" w:hAnsi="Calibri" w:cs="宋体" w:hint="eastAsia"/>
          <w:sz w:val="24"/>
          <w:szCs w:val="24"/>
        </w:rPr>
        <w:t>，需</w:t>
      </w:r>
      <w:proofErr w:type="gramStart"/>
      <w:r w:rsidRPr="001560A7">
        <w:rPr>
          <w:rFonts w:ascii="宋体" w:eastAsia="宋体" w:hAnsi="Calibri" w:cs="宋体" w:hint="eastAsia"/>
          <w:sz w:val="24"/>
          <w:szCs w:val="24"/>
        </w:rPr>
        <w:t>完成增层部分</w:t>
      </w:r>
      <w:proofErr w:type="gramEnd"/>
      <w:r w:rsidRPr="001560A7">
        <w:rPr>
          <w:rFonts w:ascii="宋体" w:eastAsia="宋体" w:hAnsi="Calibri" w:cs="宋体" w:hint="eastAsia"/>
          <w:sz w:val="24"/>
          <w:szCs w:val="24"/>
        </w:rPr>
        <w:t>的规划意见书。</w:t>
      </w:r>
    </w:p>
    <w:p w:rsidR="002164A2" w:rsidRPr="001560A7" w:rsidRDefault="004B0142" w:rsidP="00125891">
      <w:pPr>
        <w:spacing w:line="400" w:lineRule="exact"/>
        <w:jc w:val="left"/>
        <w:rPr>
          <w:rFonts w:ascii="宋体" w:eastAsia="宋体" w:hAnsi="Calibri" w:cs="宋体"/>
          <w:sz w:val="24"/>
          <w:szCs w:val="24"/>
        </w:rPr>
      </w:pPr>
      <w:r w:rsidRPr="001560A7">
        <w:rPr>
          <w:rFonts w:ascii="Times New Roman" w:hAnsi="Times New Roman" w:cs="Times New Roman" w:hint="eastAsia"/>
          <w:b/>
          <w:bCs/>
          <w:kern w:val="0"/>
          <w:sz w:val="24"/>
          <w:szCs w:val="24"/>
        </w:rPr>
        <w:t>9.4.4</w:t>
      </w:r>
      <w:r w:rsidRPr="001560A7">
        <w:rPr>
          <w:sz w:val="24"/>
          <w:szCs w:val="24"/>
        </w:rPr>
        <w:t xml:space="preserve">  </w:t>
      </w:r>
      <w:r w:rsidRPr="001560A7">
        <w:rPr>
          <w:rFonts w:ascii="宋体" w:eastAsia="宋体" w:hAnsi="Calibri" w:cs="宋体" w:hint="eastAsia"/>
          <w:sz w:val="24"/>
          <w:szCs w:val="24"/>
        </w:rPr>
        <w:t>清标报告包括清标报告封面、清标报告的签署页、清标报告编制说明、清标报告正文及相关附件。清标报告正文宜阐述清标的内容、清标的范围、清标的方法、清标的结果和主要问题等。</w:t>
      </w:r>
    </w:p>
    <w:p w:rsidR="002164A2" w:rsidRPr="001560A7" w:rsidRDefault="004B0142" w:rsidP="00125891">
      <w:pPr>
        <w:spacing w:line="400" w:lineRule="exact"/>
        <w:jc w:val="left"/>
        <w:rPr>
          <w:rFonts w:ascii="宋体" w:eastAsia="宋体" w:hAnsi="Calibri" w:cs="宋体"/>
          <w:sz w:val="24"/>
          <w:szCs w:val="24"/>
        </w:rPr>
      </w:pPr>
      <w:r w:rsidRPr="001560A7">
        <w:rPr>
          <w:rFonts w:ascii="Times New Roman" w:hAnsi="Times New Roman" w:cs="Times New Roman" w:hint="eastAsia"/>
          <w:b/>
          <w:bCs/>
          <w:kern w:val="0"/>
          <w:sz w:val="24"/>
          <w:szCs w:val="24"/>
        </w:rPr>
        <w:t>9.4.5</w:t>
      </w:r>
      <w:r w:rsidRPr="001560A7">
        <w:rPr>
          <w:sz w:val="24"/>
          <w:szCs w:val="24"/>
        </w:rPr>
        <w:t xml:space="preserve">  </w:t>
      </w:r>
      <w:r w:rsidRPr="001560A7">
        <w:rPr>
          <w:rFonts w:ascii="宋体" w:eastAsia="宋体" w:hAnsi="宋体" w:cs="宋体" w:hint="eastAsia"/>
          <w:sz w:val="24"/>
          <w:szCs w:val="24"/>
        </w:rPr>
        <w:t>老旧小区改造是一个政府主导、市场运作、居民参与的行为，为了保障居民的知情权，应在小区公示牌内公式。</w:t>
      </w:r>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9.4.7</w:t>
      </w:r>
      <w:r w:rsidRPr="001560A7">
        <w:rPr>
          <w:sz w:val="24"/>
          <w:szCs w:val="24"/>
        </w:rPr>
        <w:t xml:space="preserve">  </w:t>
      </w:r>
      <w:r w:rsidRPr="001560A7">
        <w:rPr>
          <w:rFonts w:ascii="宋体" w:eastAsia="宋体" w:hAnsi="宋体" w:cs="宋体" w:hint="eastAsia"/>
          <w:sz w:val="24"/>
          <w:szCs w:val="24"/>
        </w:rPr>
        <w:t>招标采购咨询团队成员提出需要其他阶段服务工作团队配合提供的资料时，需注明提供资料的详细内容与资料的深度要求及其时间要求。</w:t>
      </w:r>
    </w:p>
    <w:p w:rsidR="002164A2" w:rsidRPr="001560A7" w:rsidRDefault="004B0142" w:rsidP="00125891">
      <w:pPr>
        <w:spacing w:line="400" w:lineRule="exact"/>
        <w:jc w:val="left"/>
        <w:rPr>
          <w:rFonts w:ascii="宋体" w:eastAsia="宋体" w:hAnsi="宋体" w:cs="宋体"/>
          <w:sz w:val="24"/>
          <w:szCs w:val="24"/>
        </w:rPr>
      </w:pPr>
      <w:r w:rsidRPr="001560A7">
        <w:rPr>
          <w:rFonts w:ascii="Times New Roman" w:hAnsi="Times New Roman" w:cs="Times New Roman" w:hint="eastAsia"/>
          <w:b/>
          <w:bCs/>
          <w:kern w:val="0"/>
          <w:sz w:val="24"/>
          <w:szCs w:val="24"/>
        </w:rPr>
        <w:t>9.4.9</w:t>
      </w:r>
      <w:r w:rsidRPr="001560A7">
        <w:rPr>
          <w:sz w:val="24"/>
          <w:szCs w:val="24"/>
        </w:rPr>
        <w:t xml:space="preserve">  </w:t>
      </w:r>
      <w:r w:rsidRPr="001560A7">
        <w:rPr>
          <w:rFonts w:ascii="宋体" w:eastAsia="宋体" w:hAnsi="宋体" w:cs="宋体" w:hint="eastAsia"/>
          <w:sz w:val="24"/>
          <w:szCs w:val="24"/>
        </w:rPr>
        <w:t>招标标的要求包括：项目特征、详细参数、功能需求、具体工程量、投标资格要求、进度计划等相关投标要求。例如：如按照合同，老旧小区改造项目全</w:t>
      </w:r>
      <w:proofErr w:type="gramStart"/>
      <w:r w:rsidRPr="001560A7">
        <w:rPr>
          <w:rFonts w:ascii="宋体" w:eastAsia="宋体" w:hAnsi="宋体" w:cs="宋体" w:hint="eastAsia"/>
          <w:sz w:val="24"/>
          <w:szCs w:val="24"/>
        </w:rPr>
        <w:lastRenderedPageBreak/>
        <w:t>咨</w:t>
      </w:r>
      <w:proofErr w:type="gramEnd"/>
      <w:r w:rsidRPr="001560A7">
        <w:rPr>
          <w:rFonts w:ascii="宋体" w:eastAsia="宋体" w:hAnsi="宋体" w:cs="宋体" w:hint="eastAsia"/>
          <w:sz w:val="24"/>
          <w:szCs w:val="24"/>
        </w:rPr>
        <w:t>服务不包括工程监理服务，则全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服务招标采购服务则可能按照合同及相关法规需要对工程监理服务进行招标，如此招标采购服务工作团队就需要与全</w:t>
      </w:r>
      <w:proofErr w:type="gramStart"/>
      <w:r w:rsidRPr="001560A7">
        <w:rPr>
          <w:rFonts w:ascii="宋体" w:eastAsia="宋体" w:hAnsi="宋体" w:cs="宋体" w:hint="eastAsia"/>
          <w:sz w:val="24"/>
          <w:szCs w:val="24"/>
        </w:rPr>
        <w:t>咨</w:t>
      </w:r>
      <w:proofErr w:type="gramEnd"/>
      <w:r w:rsidRPr="001560A7">
        <w:rPr>
          <w:rFonts w:ascii="宋体" w:eastAsia="宋体" w:hAnsi="宋体" w:cs="宋体" w:hint="eastAsia"/>
          <w:sz w:val="24"/>
          <w:szCs w:val="24"/>
        </w:rPr>
        <w:t>服务项目管理服务工作团队进行沟通与交流，关于对工程监理服务招标的相关要求，如：工程监理单位的资质要求、具体人员要求、业绩要求、对工程监理服务招标技术文件要求等内容进行详细沟通。关键还是根据具体项目情况。</w:t>
      </w:r>
    </w:p>
    <w:p w:rsidR="002164A2" w:rsidRPr="001560A7" w:rsidRDefault="004B0142">
      <w:pPr>
        <w:widowControl/>
        <w:jc w:val="left"/>
        <w:rPr>
          <w:rFonts w:ascii="宋体" w:eastAsia="宋体" w:hAnsi="宋体"/>
          <w:color w:val="000000" w:themeColor="text1"/>
          <w:szCs w:val="21"/>
        </w:rPr>
      </w:pPr>
      <w:r w:rsidRPr="001560A7">
        <w:rPr>
          <w:rFonts w:ascii="宋体" w:eastAsia="宋体" w:hAnsi="宋体"/>
          <w:color w:val="000000" w:themeColor="text1"/>
          <w:szCs w:val="21"/>
        </w:rPr>
        <w:br w:type="page"/>
      </w:r>
    </w:p>
    <w:p w:rsidR="002164A2" w:rsidRPr="001560A7" w:rsidRDefault="004B0142" w:rsidP="00125891">
      <w:pPr>
        <w:ind w:firstLine="602"/>
        <w:jc w:val="center"/>
        <w:outlineLvl w:val="0"/>
        <w:rPr>
          <w:rFonts w:ascii="宋体" w:hAnsi="宋体"/>
          <w:b/>
          <w:bCs/>
          <w:sz w:val="30"/>
          <w:szCs w:val="30"/>
        </w:rPr>
      </w:pPr>
      <w:bookmarkStart w:id="973" w:name="_Toc146288820"/>
      <w:bookmarkStart w:id="974" w:name="_Toc146289472"/>
      <w:r w:rsidRPr="001560A7">
        <w:rPr>
          <w:rFonts w:ascii="宋体" w:hAnsi="宋体" w:hint="eastAsia"/>
          <w:b/>
          <w:bCs/>
          <w:sz w:val="30"/>
          <w:szCs w:val="30"/>
        </w:rPr>
        <w:lastRenderedPageBreak/>
        <w:t xml:space="preserve">10   </w:t>
      </w:r>
      <w:r w:rsidRPr="001560A7">
        <w:rPr>
          <w:rFonts w:ascii="宋体" w:hAnsi="宋体" w:hint="eastAsia"/>
          <w:b/>
          <w:bCs/>
          <w:sz w:val="30"/>
          <w:szCs w:val="30"/>
        </w:rPr>
        <w:t>造价咨询</w:t>
      </w:r>
      <w:bookmarkEnd w:id="973"/>
      <w:bookmarkEnd w:id="974"/>
    </w:p>
    <w:p w:rsidR="002164A2" w:rsidRPr="001560A7" w:rsidRDefault="004B0142">
      <w:pPr>
        <w:spacing w:line="300" w:lineRule="auto"/>
        <w:jc w:val="center"/>
        <w:outlineLvl w:val="1"/>
        <w:rPr>
          <w:rFonts w:ascii="黑体" w:eastAsia="黑体" w:hAnsi="黑体" w:cs="黑体"/>
          <w:b/>
          <w:sz w:val="28"/>
          <w:szCs w:val="28"/>
        </w:rPr>
      </w:pPr>
      <w:bookmarkStart w:id="975" w:name="_Toc146288821"/>
      <w:bookmarkStart w:id="976" w:name="_Toc146289473"/>
      <w:r w:rsidRPr="001560A7">
        <w:rPr>
          <w:rFonts w:ascii="黑体" w:eastAsia="黑体" w:hAnsi="黑体" w:cs="黑体" w:hint="eastAsia"/>
          <w:b/>
          <w:sz w:val="28"/>
          <w:szCs w:val="28"/>
        </w:rPr>
        <w:t xml:space="preserve">10.3 </w:t>
      </w:r>
      <w:r w:rsidRPr="001560A7">
        <w:rPr>
          <w:rFonts w:ascii="黑体" w:eastAsia="黑体" w:hAnsi="黑体" w:cs="黑体" w:hint="eastAsia"/>
          <w:b/>
          <w:sz w:val="28"/>
          <w:szCs w:val="28"/>
        </w:rPr>
        <w:t>造价</w:t>
      </w:r>
      <w:r w:rsidRPr="001560A7">
        <w:rPr>
          <w:rFonts w:ascii="黑体" w:eastAsia="黑体" w:hAnsi="黑体" w:cs="黑体" w:hint="eastAsia"/>
          <w:b/>
          <w:sz w:val="28"/>
          <w:szCs w:val="28"/>
        </w:rPr>
        <w:t>咨询工作内容</w:t>
      </w:r>
      <w:bookmarkEnd w:id="975"/>
      <w:bookmarkEnd w:id="976"/>
    </w:p>
    <w:p w:rsidR="002164A2" w:rsidRPr="001560A7" w:rsidRDefault="004B0142" w:rsidP="00125891">
      <w:pPr>
        <w:spacing w:line="400" w:lineRule="exact"/>
        <w:ind w:right="318"/>
        <w:rPr>
          <w:rFonts w:ascii="Times New Roman" w:eastAsia="宋体" w:hAnsi="Times New Roman" w:cs="Times New Roman"/>
          <w:color w:val="000000"/>
          <w:sz w:val="24"/>
          <w:szCs w:val="24"/>
        </w:rPr>
      </w:pPr>
      <w:r w:rsidRPr="001560A7">
        <w:rPr>
          <w:rFonts w:ascii="Times New Roman" w:hAnsi="Times New Roman" w:cs="Times New Roman" w:hint="eastAsia"/>
          <w:b/>
          <w:bCs/>
          <w:kern w:val="0"/>
          <w:sz w:val="24"/>
          <w:szCs w:val="24"/>
        </w:rPr>
        <w:t>10.3.4</w:t>
      </w:r>
      <w:r w:rsidRPr="001560A7">
        <w:rPr>
          <w:sz w:val="24"/>
          <w:szCs w:val="24"/>
        </w:rPr>
        <w:t xml:space="preserve">  </w:t>
      </w:r>
      <w:r w:rsidRPr="001560A7">
        <w:rPr>
          <w:rFonts w:ascii="Times New Roman" w:eastAsia="宋体" w:hAnsi="Times New Roman" w:cs="Times New Roman" w:hint="eastAsia"/>
          <w:color w:val="000000"/>
          <w:sz w:val="24"/>
          <w:szCs w:val="24"/>
        </w:rPr>
        <w:t>通过方案比选、利益相关者意见征求（居民、物业单位、市政配套单位等）、现场补充踏勘等措施，使技术方案更加经济合理。</w:t>
      </w:r>
    </w:p>
    <w:p w:rsidR="002164A2" w:rsidRPr="001560A7" w:rsidRDefault="004B0142" w:rsidP="00125891">
      <w:pPr>
        <w:spacing w:line="400" w:lineRule="exact"/>
        <w:ind w:right="315"/>
        <w:rPr>
          <w:rFonts w:ascii="Times New Roman" w:eastAsia="宋体" w:hAnsi="Times New Roman" w:cs="Times New Roman"/>
          <w:color w:val="000000"/>
          <w:sz w:val="24"/>
          <w:szCs w:val="24"/>
        </w:rPr>
      </w:pPr>
      <w:r w:rsidRPr="001560A7">
        <w:rPr>
          <w:rFonts w:ascii="Times New Roman" w:hAnsi="Times New Roman" w:cs="Times New Roman" w:hint="eastAsia"/>
          <w:b/>
          <w:bCs/>
          <w:kern w:val="0"/>
          <w:sz w:val="24"/>
          <w:szCs w:val="24"/>
        </w:rPr>
        <w:t>10.3.6</w:t>
      </w:r>
      <w:r w:rsidRPr="001560A7">
        <w:rPr>
          <w:sz w:val="24"/>
          <w:szCs w:val="24"/>
        </w:rPr>
        <w:t xml:space="preserve">  </w:t>
      </w:r>
      <w:r w:rsidRPr="001560A7">
        <w:rPr>
          <w:rFonts w:ascii="Times New Roman" w:eastAsia="宋体" w:hAnsi="Times New Roman" w:cs="Times New Roman" w:hint="eastAsia"/>
          <w:color w:val="000000"/>
          <w:sz w:val="24"/>
          <w:szCs w:val="24"/>
        </w:rPr>
        <w:t>造价咨询团队在开展招标采购阶段的工作时，应注意工程量清单特征能如实反映综合整治改造意愿；而控制价</w:t>
      </w:r>
      <w:proofErr w:type="gramStart"/>
      <w:r w:rsidRPr="001560A7">
        <w:rPr>
          <w:rFonts w:ascii="Times New Roman" w:eastAsia="宋体" w:hAnsi="Times New Roman" w:cs="Times New Roman" w:hint="eastAsia"/>
          <w:color w:val="000000"/>
          <w:sz w:val="24"/>
          <w:szCs w:val="24"/>
        </w:rPr>
        <w:t>宜满足</w:t>
      </w:r>
      <w:proofErr w:type="gramEnd"/>
      <w:r w:rsidRPr="001560A7">
        <w:rPr>
          <w:rFonts w:ascii="Times New Roman" w:eastAsia="宋体" w:hAnsi="Times New Roman" w:cs="Times New Roman" w:hint="eastAsia"/>
          <w:color w:val="000000"/>
          <w:sz w:val="24"/>
          <w:szCs w:val="24"/>
        </w:rPr>
        <w:t>初步设计概算批复金额。</w:t>
      </w:r>
    </w:p>
    <w:p w:rsidR="002164A2" w:rsidRPr="001560A7" w:rsidRDefault="004B0142">
      <w:pPr>
        <w:spacing w:line="300" w:lineRule="auto"/>
        <w:jc w:val="center"/>
        <w:outlineLvl w:val="1"/>
        <w:rPr>
          <w:rFonts w:ascii="黑体" w:eastAsia="黑体" w:hAnsi="黑体" w:cs="黑体"/>
          <w:b/>
          <w:sz w:val="28"/>
          <w:szCs w:val="28"/>
        </w:rPr>
      </w:pPr>
      <w:bookmarkStart w:id="977" w:name="_Toc146288822"/>
      <w:bookmarkStart w:id="978" w:name="_Toc146289474"/>
      <w:r w:rsidRPr="001560A7">
        <w:rPr>
          <w:rFonts w:ascii="黑体" w:eastAsia="黑体" w:hAnsi="黑体" w:cs="黑体" w:hint="eastAsia"/>
          <w:b/>
          <w:sz w:val="28"/>
          <w:szCs w:val="28"/>
        </w:rPr>
        <w:t xml:space="preserve">10.4 </w:t>
      </w:r>
      <w:r w:rsidRPr="001560A7">
        <w:rPr>
          <w:rFonts w:ascii="黑体" w:eastAsia="黑体" w:hAnsi="黑体" w:cs="黑体" w:hint="eastAsia"/>
          <w:b/>
          <w:sz w:val="28"/>
          <w:szCs w:val="28"/>
        </w:rPr>
        <w:t>造价咨询工作流程及沟通</w:t>
      </w:r>
      <w:bookmarkEnd w:id="977"/>
      <w:bookmarkEnd w:id="978"/>
    </w:p>
    <w:p w:rsidR="002164A2" w:rsidRPr="001560A7" w:rsidRDefault="004B0142" w:rsidP="00125891">
      <w:pPr>
        <w:widowControl/>
        <w:tabs>
          <w:tab w:val="left" w:pos="0"/>
          <w:tab w:val="left" w:pos="420"/>
          <w:tab w:val="left" w:pos="1418"/>
        </w:tabs>
        <w:spacing w:line="400" w:lineRule="exact"/>
        <w:jc w:val="left"/>
        <w:rPr>
          <w:rFonts w:ascii="Times New Roman" w:eastAsia="宋体" w:hAnsi="Times New Roman" w:cs="Times New Roman"/>
          <w:color w:val="000000"/>
          <w:sz w:val="24"/>
          <w:szCs w:val="24"/>
        </w:rPr>
      </w:pPr>
      <w:r w:rsidRPr="001560A7">
        <w:rPr>
          <w:rFonts w:ascii="Times New Roman" w:hAnsi="Times New Roman" w:cs="Times New Roman" w:hint="eastAsia"/>
          <w:b/>
          <w:bCs/>
          <w:kern w:val="0"/>
          <w:sz w:val="24"/>
          <w:szCs w:val="24"/>
        </w:rPr>
        <w:t>10.4.2</w:t>
      </w:r>
      <w:r w:rsidRPr="001560A7">
        <w:rPr>
          <w:sz w:val="24"/>
          <w:szCs w:val="24"/>
        </w:rPr>
        <w:t xml:space="preserve">  </w:t>
      </w:r>
      <w:r w:rsidRPr="001560A7">
        <w:rPr>
          <w:rFonts w:ascii="Times New Roman" w:eastAsia="宋体" w:hAnsi="Times New Roman" w:cs="Times New Roman" w:hint="eastAsia"/>
          <w:color w:val="000000"/>
          <w:kern w:val="0"/>
          <w:sz w:val="24"/>
          <w:szCs w:val="24"/>
          <w:lang w:val="zh-CN"/>
        </w:rPr>
        <w:t>造价咨询所需的其他单位的资料包括工程量清单及其编制说明，工程变更、招投标文件，工程及采购合同、工程设计文件和图纸</w:t>
      </w:r>
      <w:r w:rsidRPr="001560A7">
        <w:rPr>
          <w:rFonts w:ascii="Times New Roman" w:eastAsia="宋体" w:hAnsi="Times New Roman" w:cs="Times New Roman" w:hint="eastAsia"/>
          <w:color w:val="000000"/>
          <w:kern w:val="0"/>
          <w:sz w:val="24"/>
          <w:szCs w:val="24"/>
        </w:rPr>
        <w:t>等</w:t>
      </w:r>
      <w:r w:rsidRPr="001560A7">
        <w:rPr>
          <w:rFonts w:ascii="Times New Roman" w:eastAsia="宋体" w:hAnsi="Times New Roman" w:cs="Times New Roman" w:hint="eastAsia"/>
          <w:color w:val="000000"/>
          <w:kern w:val="0"/>
          <w:sz w:val="24"/>
          <w:szCs w:val="24"/>
          <w:lang w:val="zh-CN"/>
        </w:rPr>
        <w:t>。</w:t>
      </w:r>
    </w:p>
    <w:p w:rsidR="002164A2" w:rsidRPr="001560A7" w:rsidRDefault="004B0142" w:rsidP="00125891">
      <w:pPr>
        <w:spacing w:line="400" w:lineRule="exact"/>
        <w:ind w:right="315"/>
        <w:rPr>
          <w:rFonts w:ascii="Times New Roman" w:eastAsia="宋体" w:hAnsi="Times New Roman" w:cs="Times New Roman"/>
          <w:color w:val="000000"/>
          <w:sz w:val="24"/>
          <w:szCs w:val="24"/>
        </w:rPr>
      </w:pPr>
      <w:r w:rsidRPr="001560A7">
        <w:rPr>
          <w:rFonts w:ascii="Times New Roman" w:hAnsi="Times New Roman" w:cs="Times New Roman" w:hint="eastAsia"/>
          <w:b/>
          <w:bCs/>
          <w:kern w:val="0"/>
          <w:sz w:val="24"/>
          <w:szCs w:val="24"/>
        </w:rPr>
        <w:t>10.4.3</w:t>
      </w:r>
      <w:r w:rsidRPr="001560A7">
        <w:rPr>
          <w:sz w:val="24"/>
          <w:szCs w:val="24"/>
        </w:rPr>
        <w:t xml:space="preserve">  </w:t>
      </w:r>
      <w:r w:rsidRPr="001560A7">
        <w:rPr>
          <w:rFonts w:ascii="Times New Roman" w:eastAsia="宋体" w:hAnsi="Times New Roman" w:cs="Times New Roman" w:hint="eastAsia"/>
          <w:color w:val="000000"/>
          <w:sz w:val="24"/>
          <w:szCs w:val="24"/>
        </w:rPr>
        <w:t>工程量清单、招标控制价编制完成后，造价咨询团队宜要求设计单位复查、复核。</w:t>
      </w:r>
    </w:p>
    <w:p w:rsidR="002164A2" w:rsidRPr="001560A7" w:rsidRDefault="004B0142">
      <w:pPr>
        <w:widowControl/>
        <w:jc w:val="left"/>
        <w:rPr>
          <w:rFonts w:ascii="宋体" w:eastAsia="宋体" w:hAnsi="宋体" w:cs="宋体"/>
          <w:color w:val="000000"/>
          <w:szCs w:val="21"/>
        </w:rPr>
      </w:pPr>
      <w:r w:rsidRPr="001560A7">
        <w:rPr>
          <w:rFonts w:ascii="宋体" w:eastAsia="宋体" w:hAnsi="宋体" w:cs="宋体"/>
          <w:color w:val="000000"/>
          <w:szCs w:val="21"/>
        </w:rPr>
        <w:br w:type="page"/>
      </w:r>
    </w:p>
    <w:p w:rsidR="002164A2" w:rsidRPr="001560A7" w:rsidRDefault="004B0142" w:rsidP="00125891">
      <w:pPr>
        <w:ind w:firstLine="602"/>
        <w:jc w:val="center"/>
        <w:outlineLvl w:val="0"/>
        <w:rPr>
          <w:rFonts w:ascii="宋体" w:hAnsi="宋体"/>
          <w:b/>
          <w:bCs/>
          <w:sz w:val="30"/>
          <w:szCs w:val="30"/>
        </w:rPr>
      </w:pPr>
      <w:bookmarkStart w:id="979" w:name="_Toc146288823"/>
      <w:bookmarkStart w:id="980" w:name="_Toc146289475"/>
      <w:r w:rsidRPr="001560A7">
        <w:rPr>
          <w:rFonts w:ascii="宋体" w:hAnsi="宋体" w:hint="eastAsia"/>
          <w:b/>
          <w:bCs/>
          <w:sz w:val="30"/>
          <w:szCs w:val="30"/>
        </w:rPr>
        <w:lastRenderedPageBreak/>
        <w:t xml:space="preserve">11   </w:t>
      </w:r>
      <w:r w:rsidRPr="001560A7">
        <w:rPr>
          <w:rFonts w:ascii="宋体" w:hAnsi="宋体" w:hint="eastAsia"/>
          <w:b/>
          <w:bCs/>
          <w:sz w:val="30"/>
          <w:szCs w:val="30"/>
        </w:rPr>
        <w:t>项目管理服务</w:t>
      </w:r>
      <w:bookmarkEnd w:id="979"/>
      <w:bookmarkEnd w:id="980"/>
    </w:p>
    <w:p w:rsidR="002164A2" w:rsidRPr="001560A7" w:rsidRDefault="004B0142">
      <w:pPr>
        <w:spacing w:line="300" w:lineRule="auto"/>
        <w:jc w:val="center"/>
        <w:outlineLvl w:val="1"/>
        <w:rPr>
          <w:rFonts w:ascii="黑体" w:eastAsia="黑体" w:hAnsi="黑体" w:cs="黑体"/>
          <w:b/>
          <w:sz w:val="28"/>
          <w:szCs w:val="28"/>
        </w:rPr>
      </w:pPr>
      <w:bookmarkStart w:id="981" w:name="_Toc146288824"/>
      <w:bookmarkStart w:id="982" w:name="_Toc146289476"/>
      <w:r w:rsidRPr="001560A7">
        <w:rPr>
          <w:rFonts w:ascii="黑体" w:eastAsia="黑体" w:hAnsi="黑体" w:cs="黑体" w:hint="eastAsia"/>
          <w:b/>
          <w:sz w:val="28"/>
          <w:szCs w:val="28"/>
        </w:rPr>
        <w:t xml:space="preserve">11.1  </w:t>
      </w:r>
      <w:r w:rsidRPr="001560A7">
        <w:rPr>
          <w:rFonts w:ascii="黑体" w:eastAsia="黑体" w:hAnsi="黑体" w:cs="黑体" w:hint="eastAsia"/>
          <w:b/>
          <w:sz w:val="28"/>
          <w:szCs w:val="28"/>
        </w:rPr>
        <w:t>一般规定</w:t>
      </w:r>
      <w:bookmarkEnd w:id="981"/>
      <w:bookmarkEnd w:id="982"/>
    </w:p>
    <w:p w:rsidR="002164A2" w:rsidRPr="001560A7" w:rsidRDefault="004B0142" w:rsidP="00125891">
      <w:pPr>
        <w:spacing w:line="400" w:lineRule="exact"/>
        <w:ind w:right="315"/>
        <w:rPr>
          <w:rFonts w:ascii="Times New Roman" w:eastAsia="宋体" w:hAnsi="Times New Roman" w:cs="Times New Roman"/>
          <w:color w:val="000000"/>
          <w:kern w:val="0"/>
          <w:sz w:val="24"/>
          <w:szCs w:val="24"/>
          <w:lang w:val="zh-CN"/>
        </w:rPr>
      </w:pPr>
      <w:r w:rsidRPr="001560A7">
        <w:rPr>
          <w:rFonts w:ascii="Times New Roman" w:hAnsi="Times New Roman" w:cs="Times New Roman" w:hint="eastAsia"/>
          <w:b/>
          <w:bCs/>
          <w:kern w:val="0"/>
          <w:sz w:val="24"/>
          <w:szCs w:val="24"/>
          <w:lang w:val="zh-CN"/>
        </w:rPr>
        <w:t>11.1.4</w:t>
      </w:r>
      <w:r w:rsidRPr="001560A7">
        <w:rPr>
          <w:sz w:val="24"/>
          <w:szCs w:val="24"/>
        </w:rPr>
        <w:t xml:space="preserve">  </w:t>
      </w:r>
      <w:r w:rsidRPr="001560A7">
        <w:rPr>
          <w:rFonts w:ascii="Times New Roman" w:eastAsia="宋体" w:hAnsi="Times New Roman" w:cs="Times New Roman" w:hint="eastAsia"/>
          <w:color w:val="000000"/>
          <w:kern w:val="0"/>
          <w:sz w:val="24"/>
          <w:szCs w:val="24"/>
        </w:rPr>
        <w:t>全</w:t>
      </w:r>
      <w:proofErr w:type="gramStart"/>
      <w:r w:rsidRPr="001560A7">
        <w:rPr>
          <w:rFonts w:ascii="Times New Roman" w:eastAsia="宋体" w:hAnsi="Times New Roman" w:cs="Times New Roman" w:hint="eastAsia"/>
          <w:color w:val="000000"/>
          <w:kern w:val="0"/>
          <w:sz w:val="24"/>
          <w:szCs w:val="24"/>
        </w:rPr>
        <w:t>咨</w:t>
      </w:r>
      <w:proofErr w:type="gramEnd"/>
      <w:r w:rsidRPr="001560A7">
        <w:rPr>
          <w:rFonts w:ascii="Times New Roman" w:eastAsia="宋体" w:hAnsi="Times New Roman" w:cs="Times New Roman" w:hint="eastAsia"/>
          <w:color w:val="000000"/>
          <w:kern w:val="0"/>
          <w:sz w:val="24"/>
          <w:szCs w:val="24"/>
        </w:rPr>
        <w:t>项目管理团队</w:t>
      </w:r>
      <w:r w:rsidRPr="001560A7">
        <w:rPr>
          <w:rFonts w:ascii="Times New Roman" w:eastAsia="宋体" w:hAnsi="Times New Roman" w:cs="Times New Roman" w:hint="eastAsia"/>
          <w:color w:val="000000"/>
          <w:kern w:val="0"/>
          <w:sz w:val="24"/>
          <w:szCs w:val="24"/>
          <w:lang w:val="zh-CN"/>
        </w:rPr>
        <w:t>依据全</w:t>
      </w:r>
      <w:proofErr w:type="gramStart"/>
      <w:r w:rsidRPr="001560A7">
        <w:rPr>
          <w:rFonts w:ascii="Times New Roman" w:eastAsia="宋体" w:hAnsi="Times New Roman" w:cs="Times New Roman" w:hint="eastAsia"/>
          <w:color w:val="000000"/>
          <w:kern w:val="0"/>
          <w:sz w:val="24"/>
          <w:szCs w:val="24"/>
          <w:lang w:val="zh-CN"/>
        </w:rPr>
        <w:t>咨</w:t>
      </w:r>
      <w:proofErr w:type="gramEnd"/>
      <w:r w:rsidRPr="001560A7">
        <w:rPr>
          <w:rFonts w:ascii="Times New Roman" w:eastAsia="宋体" w:hAnsi="Times New Roman" w:cs="Times New Roman" w:hint="eastAsia"/>
          <w:color w:val="000000"/>
          <w:kern w:val="0"/>
          <w:sz w:val="24"/>
          <w:szCs w:val="24"/>
          <w:lang w:val="zh-CN"/>
        </w:rPr>
        <w:t>服务合同内容、咨询人授权内容、全</w:t>
      </w:r>
      <w:proofErr w:type="gramStart"/>
      <w:r w:rsidRPr="001560A7">
        <w:rPr>
          <w:rFonts w:ascii="Times New Roman" w:eastAsia="宋体" w:hAnsi="Times New Roman" w:cs="Times New Roman" w:hint="eastAsia"/>
          <w:color w:val="000000"/>
          <w:kern w:val="0"/>
          <w:sz w:val="24"/>
          <w:szCs w:val="24"/>
          <w:lang w:val="zh-CN"/>
        </w:rPr>
        <w:t>咨</w:t>
      </w:r>
      <w:proofErr w:type="gramEnd"/>
      <w:r w:rsidRPr="001560A7">
        <w:rPr>
          <w:rFonts w:ascii="Times New Roman" w:eastAsia="宋体" w:hAnsi="Times New Roman" w:cs="Times New Roman" w:hint="eastAsia"/>
          <w:color w:val="000000"/>
          <w:kern w:val="0"/>
          <w:sz w:val="24"/>
          <w:szCs w:val="24"/>
          <w:lang w:val="zh-CN"/>
        </w:rPr>
        <w:t>管理规划大纲和实施规划等文件或委托人要求制定全</w:t>
      </w:r>
      <w:proofErr w:type="gramStart"/>
      <w:r w:rsidRPr="001560A7">
        <w:rPr>
          <w:rFonts w:ascii="Times New Roman" w:eastAsia="宋体" w:hAnsi="Times New Roman" w:cs="Times New Roman" w:hint="eastAsia"/>
          <w:color w:val="000000"/>
          <w:kern w:val="0"/>
          <w:sz w:val="24"/>
          <w:szCs w:val="24"/>
          <w:lang w:val="zh-CN"/>
        </w:rPr>
        <w:t>咨</w:t>
      </w:r>
      <w:proofErr w:type="gramEnd"/>
      <w:r w:rsidRPr="001560A7">
        <w:rPr>
          <w:rFonts w:ascii="Times New Roman" w:eastAsia="宋体" w:hAnsi="Times New Roman" w:cs="Times New Roman" w:hint="eastAsia"/>
          <w:color w:val="000000"/>
          <w:kern w:val="0"/>
          <w:sz w:val="24"/>
          <w:szCs w:val="24"/>
          <w:lang w:val="zh-CN"/>
        </w:rPr>
        <w:t>管理制度。全</w:t>
      </w:r>
      <w:proofErr w:type="gramStart"/>
      <w:r w:rsidRPr="001560A7">
        <w:rPr>
          <w:rFonts w:ascii="Times New Roman" w:eastAsia="宋体" w:hAnsi="Times New Roman" w:cs="Times New Roman" w:hint="eastAsia"/>
          <w:color w:val="000000"/>
          <w:kern w:val="0"/>
          <w:sz w:val="24"/>
          <w:szCs w:val="24"/>
          <w:lang w:val="zh-CN"/>
        </w:rPr>
        <w:t>咨</w:t>
      </w:r>
      <w:proofErr w:type="gramEnd"/>
      <w:r w:rsidRPr="001560A7">
        <w:rPr>
          <w:rFonts w:ascii="Times New Roman" w:eastAsia="宋体" w:hAnsi="Times New Roman" w:cs="Times New Roman" w:hint="eastAsia"/>
          <w:color w:val="000000"/>
          <w:kern w:val="0"/>
          <w:sz w:val="24"/>
          <w:szCs w:val="24"/>
          <w:lang w:val="zh-CN"/>
        </w:rPr>
        <w:t>管理制度包括规章制度和责任制度，需在完成后报总咨询师审核。</w:t>
      </w:r>
    </w:p>
    <w:p w:rsidR="002164A2" w:rsidRPr="001560A7" w:rsidRDefault="004B0142" w:rsidP="00125891">
      <w:pPr>
        <w:spacing w:line="400" w:lineRule="exact"/>
        <w:ind w:right="315"/>
        <w:rPr>
          <w:rFonts w:ascii="宋体" w:eastAsia="宋体" w:hAnsi="宋体" w:cs="Times New Roman"/>
          <w:color w:val="000000"/>
          <w:sz w:val="24"/>
          <w:szCs w:val="24"/>
        </w:rPr>
      </w:pPr>
      <w:r w:rsidRPr="001560A7">
        <w:rPr>
          <w:rFonts w:ascii="Times New Roman" w:eastAsia="宋体" w:hAnsi="Times New Roman" w:cs="Times New Roman" w:hint="eastAsia"/>
          <w:color w:val="000000"/>
          <w:kern w:val="0"/>
          <w:sz w:val="24"/>
          <w:szCs w:val="24"/>
          <w:lang w:val="zh-CN"/>
        </w:rPr>
        <w:t>在项目执行过程中，必须对管理制度进行调整时，应及修订后报总咨询师审核并完成管理制度的更新。</w:t>
      </w:r>
    </w:p>
    <w:p w:rsidR="002164A2" w:rsidRPr="001560A7" w:rsidRDefault="004B0142">
      <w:pPr>
        <w:spacing w:line="300" w:lineRule="auto"/>
        <w:jc w:val="center"/>
        <w:outlineLvl w:val="1"/>
        <w:rPr>
          <w:rFonts w:ascii="黑体" w:eastAsia="黑体" w:hAnsi="黑体" w:cs="黑体"/>
          <w:b/>
          <w:sz w:val="28"/>
          <w:szCs w:val="28"/>
        </w:rPr>
      </w:pPr>
      <w:bookmarkStart w:id="983" w:name="_Toc146288825"/>
      <w:bookmarkStart w:id="984" w:name="_Toc146289477"/>
      <w:r w:rsidRPr="001560A7">
        <w:rPr>
          <w:rFonts w:ascii="黑体" w:eastAsia="黑体" w:hAnsi="黑体" w:cs="黑体" w:hint="eastAsia"/>
          <w:b/>
          <w:sz w:val="28"/>
          <w:szCs w:val="28"/>
        </w:rPr>
        <w:t xml:space="preserve">11.2  </w:t>
      </w:r>
      <w:r w:rsidRPr="001560A7">
        <w:rPr>
          <w:rFonts w:ascii="黑体" w:eastAsia="黑体" w:hAnsi="黑体" w:cs="黑体" w:hint="eastAsia"/>
          <w:b/>
          <w:sz w:val="28"/>
          <w:szCs w:val="28"/>
        </w:rPr>
        <w:t>项目管理团队的组成</w:t>
      </w:r>
      <w:bookmarkEnd w:id="983"/>
      <w:bookmarkEnd w:id="984"/>
    </w:p>
    <w:p w:rsidR="002164A2" w:rsidRPr="001560A7" w:rsidRDefault="004B0142" w:rsidP="00125891">
      <w:pPr>
        <w:widowControl/>
        <w:tabs>
          <w:tab w:val="left" w:pos="0"/>
          <w:tab w:val="left" w:pos="420"/>
          <w:tab w:val="left" w:pos="7680"/>
        </w:tabs>
        <w:spacing w:line="400" w:lineRule="exact"/>
        <w:jc w:val="left"/>
        <w:rPr>
          <w:rFonts w:ascii="Times New Roman" w:eastAsia="宋体" w:hAnsi="Times New Roman" w:cs="Times New Roman"/>
          <w:kern w:val="0"/>
          <w:sz w:val="24"/>
          <w:szCs w:val="24"/>
        </w:rPr>
      </w:pPr>
      <w:r w:rsidRPr="001560A7">
        <w:rPr>
          <w:rFonts w:ascii="Times New Roman" w:hAnsi="Times New Roman" w:cs="Times New Roman" w:hint="eastAsia"/>
          <w:b/>
          <w:bCs/>
          <w:kern w:val="0"/>
          <w:sz w:val="24"/>
          <w:szCs w:val="24"/>
        </w:rPr>
        <w:t>11.2.4</w:t>
      </w:r>
      <w:r w:rsidRPr="001560A7">
        <w:rPr>
          <w:sz w:val="24"/>
          <w:szCs w:val="24"/>
        </w:rPr>
        <w:t xml:space="preserve">  </w:t>
      </w:r>
      <w:r w:rsidRPr="001560A7">
        <w:rPr>
          <w:rFonts w:ascii="宋体" w:eastAsia="宋体" w:hAnsi="宋体" w:cs="宋体" w:hint="eastAsia"/>
          <w:color w:val="000000"/>
          <w:sz w:val="24"/>
          <w:szCs w:val="24"/>
        </w:rPr>
        <w:t>项目管理服务团队需要</w:t>
      </w:r>
      <w:r w:rsidRPr="001560A7">
        <w:rPr>
          <w:rFonts w:ascii="宋体" w:eastAsia="宋体" w:hAnsi="宋体" w:cs="Times New Roman" w:hint="eastAsia"/>
          <w:color w:val="000000"/>
          <w:sz w:val="24"/>
          <w:szCs w:val="24"/>
        </w:rPr>
        <w:t>配合其他专业咨询团队开展工作，例如，配合项目策划服务团队完成项目建设主管部门的报审工作；配合工程设计服务团队，对设计文件进行审核并对图纸进行优化建议；配合招标代理咨询团队，对承包商投标文件中施工技术方案进行评估并</w:t>
      </w:r>
      <w:proofErr w:type="gramStart"/>
      <w:r w:rsidRPr="001560A7">
        <w:rPr>
          <w:rFonts w:ascii="宋体" w:eastAsia="宋体" w:hAnsi="宋体" w:cs="Times New Roman" w:hint="eastAsia"/>
          <w:color w:val="000000"/>
          <w:sz w:val="24"/>
          <w:szCs w:val="24"/>
        </w:rPr>
        <w:t>作出</w:t>
      </w:r>
      <w:proofErr w:type="gramEnd"/>
      <w:r w:rsidRPr="001560A7">
        <w:rPr>
          <w:rFonts w:ascii="宋体" w:eastAsia="宋体" w:hAnsi="宋体" w:cs="Times New Roman" w:hint="eastAsia"/>
          <w:color w:val="000000"/>
          <w:sz w:val="24"/>
          <w:szCs w:val="24"/>
        </w:rPr>
        <w:t>评估意见；配合造价咨询团队，在项目的实施过程中对涉及工程变更等引起工程造价增减的事项提供相关现场管理资料等。</w:t>
      </w:r>
    </w:p>
    <w:p w:rsidR="002164A2" w:rsidRPr="001560A7" w:rsidRDefault="004B0142">
      <w:pPr>
        <w:spacing w:line="300" w:lineRule="auto"/>
        <w:jc w:val="center"/>
        <w:outlineLvl w:val="1"/>
        <w:rPr>
          <w:rFonts w:ascii="黑体" w:eastAsia="黑体" w:hAnsi="黑体" w:cs="黑体"/>
          <w:b/>
          <w:sz w:val="28"/>
          <w:szCs w:val="28"/>
        </w:rPr>
      </w:pPr>
      <w:bookmarkStart w:id="985" w:name="_Toc146288826"/>
      <w:bookmarkStart w:id="986" w:name="_Toc146289478"/>
      <w:r w:rsidRPr="001560A7">
        <w:rPr>
          <w:rFonts w:ascii="黑体" w:eastAsia="黑体" w:hAnsi="黑体" w:cs="黑体" w:hint="eastAsia"/>
          <w:b/>
          <w:sz w:val="28"/>
          <w:szCs w:val="28"/>
        </w:rPr>
        <w:t xml:space="preserve">11.3  </w:t>
      </w:r>
      <w:r w:rsidRPr="001560A7">
        <w:rPr>
          <w:rFonts w:ascii="黑体" w:eastAsia="黑体" w:hAnsi="黑体" w:cs="黑体" w:hint="eastAsia"/>
          <w:b/>
          <w:sz w:val="28"/>
          <w:szCs w:val="28"/>
        </w:rPr>
        <w:t>项目管理工作内容</w:t>
      </w:r>
      <w:bookmarkEnd w:id="985"/>
      <w:bookmarkEnd w:id="986"/>
    </w:p>
    <w:p w:rsidR="002164A2" w:rsidRPr="001560A7" w:rsidRDefault="004B0142" w:rsidP="00125891">
      <w:pPr>
        <w:spacing w:line="400" w:lineRule="exact"/>
        <w:rPr>
          <w:rFonts w:ascii="宋体" w:eastAsia="宋体" w:hAnsi="宋体" w:cs="Times New Roman"/>
          <w:color w:val="000000"/>
          <w:sz w:val="24"/>
          <w:szCs w:val="24"/>
        </w:rPr>
      </w:pPr>
      <w:r w:rsidRPr="001560A7">
        <w:rPr>
          <w:rFonts w:ascii="Times New Roman" w:hAnsi="Times New Roman" w:cs="Times New Roman" w:hint="eastAsia"/>
          <w:b/>
          <w:bCs/>
          <w:kern w:val="0"/>
          <w:sz w:val="24"/>
          <w:szCs w:val="24"/>
        </w:rPr>
        <w:t>11.3.2</w:t>
      </w:r>
      <w:r w:rsidRPr="001560A7">
        <w:rPr>
          <w:sz w:val="24"/>
          <w:szCs w:val="24"/>
        </w:rPr>
        <w:t xml:space="preserve">  </w:t>
      </w:r>
      <w:r w:rsidRPr="001560A7">
        <w:rPr>
          <w:rFonts w:ascii="宋体" w:eastAsia="宋体" w:hAnsi="宋体" w:cs="Times New Roman" w:hint="eastAsia"/>
          <w:color w:val="000000"/>
          <w:sz w:val="24"/>
          <w:szCs w:val="24"/>
        </w:rPr>
        <w:t>为推进老旧小区改造项目进程，不少地区都出台了相关审批手续简化规定。例如：浙江省、甘肃省在简化立项用地规划许可审批方面提出：</w:t>
      </w:r>
    </w:p>
    <w:p w:rsidR="002164A2" w:rsidRPr="001560A7" w:rsidRDefault="004B0142" w:rsidP="00125891">
      <w:pPr>
        <w:spacing w:line="400" w:lineRule="exact"/>
        <w:rPr>
          <w:rFonts w:ascii="宋体" w:eastAsia="宋体" w:hAnsi="宋体" w:cs="Times New Roman"/>
          <w:color w:val="000000"/>
          <w:sz w:val="24"/>
          <w:szCs w:val="24"/>
        </w:rPr>
      </w:pPr>
      <w:r w:rsidRPr="001560A7">
        <w:rPr>
          <w:rFonts w:ascii="宋体" w:eastAsia="宋体" w:hAnsi="宋体" w:cs="Times New Roman" w:hint="eastAsia"/>
          <w:color w:val="000000"/>
          <w:sz w:val="24"/>
          <w:szCs w:val="24"/>
        </w:rPr>
        <w:t>1</w:t>
      </w:r>
      <w:r w:rsidRPr="001560A7">
        <w:rPr>
          <w:rFonts w:ascii="宋体" w:eastAsia="宋体" w:hAnsi="宋体" w:cs="Times New Roman" w:hint="eastAsia"/>
          <w:color w:val="000000"/>
          <w:sz w:val="24"/>
          <w:szCs w:val="24"/>
        </w:rPr>
        <w:t>．对纳入年度计</w:t>
      </w:r>
      <w:r w:rsidRPr="001560A7">
        <w:rPr>
          <w:rFonts w:ascii="宋体" w:eastAsia="宋体" w:hAnsi="宋体" w:cs="Times New Roman" w:hint="eastAsia"/>
          <w:color w:val="000000"/>
          <w:sz w:val="24"/>
          <w:szCs w:val="24"/>
        </w:rPr>
        <w:t>划的城镇老旧小区改造项目，可依据联合审查通过的改造方案，将项目建议书、可行性研究报告、初步设计及概算合并进行审批。</w:t>
      </w:r>
    </w:p>
    <w:p w:rsidR="002164A2" w:rsidRPr="001560A7" w:rsidRDefault="004B0142" w:rsidP="00125891">
      <w:pPr>
        <w:spacing w:line="400" w:lineRule="exact"/>
        <w:rPr>
          <w:rFonts w:ascii="宋体" w:eastAsia="宋体" w:hAnsi="宋体" w:cs="Times New Roman"/>
          <w:color w:val="000000"/>
          <w:sz w:val="24"/>
          <w:szCs w:val="24"/>
        </w:rPr>
      </w:pPr>
      <w:r w:rsidRPr="001560A7">
        <w:rPr>
          <w:rFonts w:ascii="宋体" w:eastAsia="宋体" w:hAnsi="宋体" w:cs="Times New Roman" w:hint="eastAsia"/>
          <w:color w:val="000000"/>
          <w:sz w:val="24"/>
          <w:szCs w:val="24"/>
        </w:rPr>
        <w:t>2</w:t>
      </w:r>
      <w:r w:rsidRPr="001560A7">
        <w:rPr>
          <w:rFonts w:ascii="宋体" w:eastAsia="宋体" w:hAnsi="宋体" w:cs="Times New Roman" w:hint="eastAsia"/>
          <w:color w:val="000000"/>
          <w:sz w:val="24"/>
          <w:szCs w:val="24"/>
        </w:rPr>
        <w:t>．不涉及土地权属变化，或不涉及规划条件调整的项目，无需办理用地规划许可。</w:t>
      </w:r>
    </w:p>
    <w:p w:rsidR="002164A2" w:rsidRPr="001560A7" w:rsidRDefault="004B0142" w:rsidP="00125891">
      <w:pPr>
        <w:spacing w:line="400" w:lineRule="exact"/>
        <w:rPr>
          <w:rFonts w:ascii="宋体" w:eastAsia="宋体" w:hAnsi="宋体" w:cs="Times New Roman"/>
          <w:color w:val="000000"/>
          <w:sz w:val="24"/>
          <w:szCs w:val="24"/>
        </w:rPr>
      </w:pPr>
      <w:r w:rsidRPr="001560A7">
        <w:rPr>
          <w:rFonts w:ascii="宋体" w:eastAsia="宋体" w:hAnsi="宋体" w:cs="Times New Roman" w:hint="eastAsia"/>
          <w:color w:val="000000"/>
          <w:sz w:val="24"/>
          <w:szCs w:val="24"/>
        </w:rPr>
        <w:t>山东省、浙江省在实行联合竣工验收方面提出：简化竣工验收备案材料，建设单位只需提交竣工验收报告、施工单位签署的工程质量保修书、联合验收意见即可办理竣工验收备案，消防验收备案文件通过信息系统共享。城建档案管理机构可按改造项目实际形成的文件归档。</w:t>
      </w:r>
    </w:p>
    <w:p w:rsidR="002164A2" w:rsidRPr="001560A7" w:rsidRDefault="004B0142">
      <w:pPr>
        <w:spacing w:line="300" w:lineRule="auto"/>
        <w:jc w:val="center"/>
        <w:outlineLvl w:val="1"/>
        <w:rPr>
          <w:rFonts w:ascii="黑体" w:eastAsia="黑体" w:hAnsi="黑体" w:cs="黑体"/>
          <w:b/>
          <w:sz w:val="28"/>
          <w:szCs w:val="28"/>
        </w:rPr>
      </w:pPr>
      <w:bookmarkStart w:id="987" w:name="_Toc146288827"/>
      <w:bookmarkStart w:id="988" w:name="_Toc146289479"/>
      <w:r w:rsidRPr="001560A7">
        <w:rPr>
          <w:rFonts w:ascii="黑体" w:eastAsia="黑体" w:hAnsi="黑体" w:cs="黑体" w:hint="eastAsia"/>
          <w:b/>
          <w:sz w:val="28"/>
          <w:szCs w:val="28"/>
        </w:rPr>
        <w:t xml:space="preserve">11.4  </w:t>
      </w:r>
      <w:r w:rsidRPr="001560A7">
        <w:rPr>
          <w:rFonts w:ascii="黑体" w:eastAsia="黑体" w:hAnsi="黑体" w:cs="黑体" w:hint="eastAsia"/>
          <w:b/>
          <w:sz w:val="28"/>
          <w:szCs w:val="28"/>
        </w:rPr>
        <w:t>项目管理工作流程及沟通</w:t>
      </w:r>
      <w:bookmarkEnd w:id="987"/>
      <w:bookmarkEnd w:id="988"/>
    </w:p>
    <w:p w:rsidR="002164A2" w:rsidRPr="001560A7" w:rsidRDefault="004B0142" w:rsidP="00125891">
      <w:pPr>
        <w:widowControl/>
        <w:shd w:val="clear" w:color="auto" w:fill="FFFFFF"/>
        <w:spacing w:line="400" w:lineRule="exact"/>
        <w:jc w:val="left"/>
        <w:rPr>
          <w:rFonts w:ascii="宋体" w:eastAsia="宋体" w:hAnsi="宋体" w:cs="Times New Roman"/>
          <w:color w:val="000000"/>
          <w:sz w:val="24"/>
          <w:szCs w:val="24"/>
        </w:rPr>
      </w:pPr>
      <w:r w:rsidRPr="001560A7">
        <w:rPr>
          <w:rFonts w:ascii="Times New Roman" w:hAnsi="Times New Roman" w:cs="Times New Roman" w:hint="eastAsia"/>
          <w:b/>
          <w:bCs/>
          <w:kern w:val="0"/>
          <w:sz w:val="24"/>
          <w:szCs w:val="24"/>
        </w:rPr>
        <w:t>11.4.1</w:t>
      </w:r>
      <w:r w:rsidRPr="001560A7">
        <w:rPr>
          <w:sz w:val="24"/>
          <w:szCs w:val="24"/>
        </w:rPr>
        <w:t xml:space="preserve">  </w:t>
      </w:r>
      <w:r w:rsidRPr="001560A7">
        <w:rPr>
          <w:rFonts w:ascii="宋体" w:eastAsia="宋体" w:hAnsi="宋体" w:cs="Times New Roman" w:hint="eastAsia"/>
          <w:color w:val="000000"/>
          <w:sz w:val="24"/>
          <w:szCs w:val="24"/>
        </w:rPr>
        <w:t>当前，不少地区会将城镇老旧小区改造与城市更新以及排水、污水处理、燃气、电力等市政管网设施建设，养老、托育、停车等公共服务设施建设，体育彩票、福利彩票等各类专项资金支持建设的体育健身、无障碍等设施建设有机结合。因此，在开展老旧小区改造时，有时需要统筹协调这些问题。</w:t>
      </w:r>
    </w:p>
    <w:p w:rsidR="002164A2" w:rsidRPr="001560A7" w:rsidRDefault="004B0142" w:rsidP="00125891">
      <w:pPr>
        <w:spacing w:line="400" w:lineRule="exact"/>
        <w:ind w:right="318"/>
        <w:rPr>
          <w:rFonts w:ascii="宋体" w:eastAsia="宋体" w:hAnsi="宋体" w:cs="Times New Roman"/>
          <w:color w:val="000000"/>
          <w:sz w:val="24"/>
          <w:szCs w:val="24"/>
        </w:rPr>
      </w:pPr>
      <w:r w:rsidRPr="001560A7">
        <w:rPr>
          <w:rFonts w:ascii="Times New Roman" w:hAnsi="Times New Roman" w:cs="Times New Roman" w:hint="eastAsia"/>
          <w:b/>
          <w:bCs/>
          <w:kern w:val="0"/>
          <w:sz w:val="24"/>
          <w:szCs w:val="24"/>
        </w:rPr>
        <w:t>11.4.5</w:t>
      </w:r>
      <w:r w:rsidRPr="001560A7">
        <w:rPr>
          <w:sz w:val="24"/>
          <w:szCs w:val="24"/>
        </w:rPr>
        <w:t xml:space="preserve">  </w:t>
      </w:r>
      <w:r w:rsidRPr="001560A7">
        <w:rPr>
          <w:rFonts w:ascii="宋体" w:eastAsia="宋体" w:hAnsi="宋体" w:cs="Times New Roman"/>
          <w:color w:val="000000"/>
          <w:sz w:val="24"/>
          <w:szCs w:val="24"/>
        </w:rPr>
        <w:t>项目管理服务团队与工程监理服务团队之间关注项目的侧重点不同，工程监理主要根据建设工程监理规范要求进行管控，项目管理对整个项目实</w:t>
      </w:r>
      <w:r w:rsidRPr="001560A7">
        <w:rPr>
          <w:rFonts w:ascii="宋体" w:eastAsia="宋体" w:hAnsi="宋体" w:cs="Times New Roman"/>
          <w:color w:val="000000"/>
          <w:sz w:val="24"/>
          <w:szCs w:val="24"/>
        </w:rPr>
        <w:lastRenderedPageBreak/>
        <w:t>施过程全面负责。</w:t>
      </w:r>
    </w:p>
    <w:p w:rsidR="002164A2" w:rsidRPr="001560A7" w:rsidRDefault="004B0142" w:rsidP="00125891">
      <w:pPr>
        <w:spacing w:line="400" w:lineRule="exact"/>
        <w:ind w:right="318"/>
        <w:rPr>
          <w:rFonts w:ascii="宋体" w:eastAsia="宋体" w:hAnsi="宋体" w:cs="Times New Roman"/>
          <w:color w:val="000000"/>
          <w:sz w:val="24"/>
          <w:szCs w:val="24"/>
        </w:rPr>
      </w:pPr>
      <w:r w:rsidRPr="001560A7">
        <w:rPr>
          <w:rFonts w:ascii="Times New Roman" w:hAnsi="Times New Roman" w:cs="Times New Roman" w:hint="eastAsia"/>
          <w:b/>
          <w:bCs/>
          <w:kern w:val="0"/>
          <w:sz w:val="24"/>
          <w:szCs w:val="24"/>
        </w:rPr>
        <w:t>11.4.6</w:t>
      </w:r>
      <w:r w:rsidRPr="001560A7">
        <w:rPr>
          <w:sz w:val="24"/>
          <w:szCs w:val="24"/>
        </w:rPr>
        <w:t xml:space="preserve">  </w:t>
      </w:r>
      <w:r w:rsidRPr="001560A7">
        <w:rPr>
          <w:rFonts w:ascii="宋体" w:eastAsia="宋体" w:hAnsi="宋体" w:cs="Times New Roman"/>
          <w:color w:val="000000"/>
          <w:sz w:val="24"/>
          <w:szCs w:val="24"/>
        </w:rPr>
        <w:t>项目管理团队与工程造价团队在工作过程中需要建立定期会议制度。</w:t>
      </w:r>
    </w:p>
    <w:p w:rsidR="002164A2" w:rsidRPr="001560A7" w:rsidRDefault="004B0142">
      <w:pPr>
        <w:spacing w:line="300" w:lineRule="auto"/>
        <w:jc w:val="center"/>
        <w:outlineLvl w:val="1"/>
        <w:rPr>
          <w:rFonts w:ascii="黑体" w:eastAsia="黑体" w:hAnsi="黑体" w:cs="黑体"/>
          <w:b/>
          <w:sz w:val="28"/>
          <w:szCs w:val="28"/>
        </w:rPr>
      </w:pPr>
      <w:bookmarkStart w:id="989" w:name="_Toc146288828"/>
      <w:bookmarkStart w:id="990" w:name="_Toc146289480"/>
      <w:r w:rsidRPr="001560A7">
        <w:rPr>
          <w:rFonts w:ascii="黑体" w:eastAsia="黑体" w:hAnsi="黑体" w:cs="黑体" w:hint="eastAsia"/>
          <w:b/>
          <w:sz w:val="28"/>
          <w:szCs w:val="28"/>
        </w:rPr>
        <w:t xml:space="preserve">11.5 </w:t>
      </w:r>
      <w:r w:rsidRPr="001560A7">
        <w:rPr>
          <w:rFonts w:ascii="黑体" w:eastAsia="黑体" w:hAnsi="黑体" w:cs="黑体" w:hint="eastAsia"/>
          <w:b/>
          <w:sz w:val="28"/>
          <w:szCs w:val="28"/>
        </w:rPr>
        <w:t xml:space="preserve"> </w:t>
      </w:r>
      <w:r w:rsidRPr="001560A7">
        <w:rPr>
          <w:rFonts w:ascii="黑体" w:eastAsia="黑体" w:hAnsi="黑体" w:cs="黑体" w:hint="eastAsia"/>
          <w:b/>
          <w:sz w:val="28"/>
          <w:szCs w:val="28"/>
        </w:rPr>
        <w:t>项目要素管理</w:t>
      </w:r>
      <w:bookmarkEnd w:id="989"/>
      <w:bookmarkEnd w:id="990"/>
    </w:p>
    <w:p w:rsidR="002164A2" w:rsidRPr="001560A7" w:rsidRDefault="004B0142" w:rsidP="00125891">
      <w:pPr>
        <w:widowControl/>
        <w:tabs>
          <w:tab w:val="left" w:pos="420"/>
        </w:tabs>
        <w:spacing w:line="400" w:lineRule="exact"/>
        <w:jc w:val="left"/>
        <w:rPr>
          <w:rFonts w:ascii="Calibri" w:eastAsia="宋体" w:hAnsi="Calibri" w:cs="Times New Roman"/>
          <w:color w:val="000000"/>
          <w:sz w:val="24"/>
          <w:szCs w:val="24"/>
        </w:rPr>
      </w:pPr>
      <w:r w:rsidRPr="001560A7">
        <w:rPr>
          <w:rFonts w:ascii="Times New Roman" w:hAnsi="Times New Roman" w:cs="Times New Roman" w:hint="eastAsia"/>
          <w:b/>
          <w:bCs/>
          <w:kern w:val="0"/>
          <w:sz w:val="24"/>
          <w:szCs w:val="24"/>
          <w:lang w:val="zh-CN"/>
        </w:rPr>
        <w:t xml:space="preserve">11.5.6 </w:t>
      </w:r>
      <w:r w:rsidRPr="001560A7">
        <w:rPr>
          <w:sz w:val="24"/>
          <w:szCs w:val="24"/>
        </w:rPr>
        <w:t xml:space="preserve">  </w:t>
      </w:r>
      <w:r w:rsidRPr="001560A7">
        <w:rPr>
          <w:rFonts w:ascii="宋体" w:eastAsia="宋体" w:hAnsi="宋体" w:cs="Times New Roman" w:hint="eastAsia"/>
          <w:color w:val="000000"/>
          <w:sz w:val="24"/>
          <w:szCs w:val="24"/>
          <w:lang w:val="zh-CN"/>
        </w:rPr>
        <w:t>项目管理服务团队应核对委托人提供的全过程工程咨询相关资料，及时向总咨询师反映，并协助咨询人向委托人反映相关资料存在的缺陷，并要求委托人对其补充和完善。</w:t>
      </w:r>
    </w:p>
    <w:p w:rsidR="002164A2" w:rsidRPr="001560A7" w:rsidRDefault="004B0142" w:rsidP="00125891">
      <w:pPr>
        <w:widowControl/>
        <w:tabs>
          <w:tab w:val="left" w:pos="420"/>
        </w:tabs>
        <w:spacing w:line="400" w:lineRule="exact"/>
        <w:jc w:val="left"/>
        <w:rPr>
          <w:rFonts w:ascii="Calibri" w:eastAsia="宋体" w:hAnsi="Calibri" w:cs="Times New Roman"/>
          <w:color w:val="000000"/>
          <w:sz w:val="24"/>
          <w:szCs w:val="24"/>
        </w:rPr>
      </w:pPr>
      <w:r w:rsidRPr="001560A7">
        <w:rPr>
          <w:rFonts w:ascii="Times New Roman" w:hAnsi="Times New Roman" w:cs="Times New Roman" w:hint="eastAsia"/>
          <w:b/>
          <w:bCs/>
          <w:kern w:val="0"/>
          <w:sz w:val="24"/>
          <w:szCs w:val="24"/>
        </w:rPr>
        <w:t>11.5.9</w:t>
      </w:r>
      <w:r w:rsidRPr="001560A7">
        <w:rPr>
          <w:sz w:val="24"/>
          <w:szCs w:val="24"/>
        </w:rPr>
        <w:t xml:space="preserve">  </w:t>
      </w:r>
      <w:r w:rsidRPr="001560A7">
        <w:rPr>
          <w:rFonts w:ascii="Calibri" w:eastAsia="宋体" w:hAnsi="Calibri" w:cs="Times New Roman" w:hint="eastAsia"/>
          <w:color w:val="000000"/>
          <w:sz w:val="24"/>
          <w:szCs w:val="24"/>
        </w:rPr>
        <w:t>老旧小区改造</w:t>
      </w:r>
      <w:r w:rsidRPr="001560A7">
        <w:rPr>
          <w:rFonts w:ascii="宋体" w:eastAsia="宋体" w:hAnsi="宋体" w:cs="宋体" w:hint="eastAsia"/>
          <w:color w:val="000000"/>
          <w:sz w:val="24"/>
          <w:szCs w:val="24"/>
          <w:lang w:val="zh-CN"/>
        </w:rPr>
        <w:t>施工现场处于半封闭状态，施工作业人员、机械设备、居民、行人车辆等混杂，施工的建筑物有人员居住，对施工组织及施工过程的安全管理带来很大挑战。</w:t>
      </w:r>
    </w:p>
    <w:p w:rsidR="002164A2" w:rsidRPr="001560A7" w:rsidRDefault="004B0142">
      <w:pPr>
        <w:widowControl/>
        <w:jc w:val="left"/>
        <w:rPr>
          <w:rFonts w:ascii="宋体" w:eastAsia="宋体" w:hAnsi="宋体" w:cs="宋体"/>
          <w:color w:val="000000"/>
          <w:szCs w:val="21"/>
        </w:rPr>
      </w:pPr>
      <w:r w:rsidRPr="001560A7">
        <w:rPr>
          <w:rFonts w:ascii="宋体" w:eastAsia="宋体" w:hAnsi="宋体" w:cs="宋体"/>
          <w:color w:val="000000"/>
          <w:szCs w:val="21"/>
        </w:rPr>
        <w:br w:type="page"/>
      </w:r>
    </w:p>
    <w:p w:rsidR="002164A2" w:rsidRPr="001560A7" w:rsidRDefault="002164A2">
      <w:pPr>
        <w:widowControl/>
        <w:jc w:val="left"/>
        <w:rPr>
          <w:rFonts w:ascii="宋体" w:eastAsia="宋体" w:hAnsi="宋体" w:cs="宋体"/>
          <w:color w:val="000000"/>
          <w:szCs w:val="21"/>
        </w:rPr>
      </w:pPr>
    </w:p>
    <w:p w:rsidR="002164A2" w:rsidRPr="001560A7" w:rsidRDefault="004B0142" w:rsidP="00125891">
      <w:pPr>
        <w:ind w:firstLine="602"/>
        <w:jc w:val="center"/>
        <w:outlineLvl w:val="0"/>
        <w:rPr>
          <w:rFonts w:ascii="宋体" w:hAnsi="宋体"/>
          <w:b/>
          <w:bCs/>
          <w:sz w:val="30"/>
          <w:szCs w:val="30"/>
        </w:rPr>
      </w:pPr>
      <w:bookmarkStart w:id="991" w:name="_Toc146288829"/>
      <w:bookmarkStart w:id="992" w:name="_Toc146289481"/>
      <w:r w:rsidRPr="001560A7">
        <w:rPr>
          <w:rFonts w:ascii="宋体" w:hAnsi="宋体" w:hint="eastAsia"/>
          <w:b/>
          <w:bCs/>
          <w:sz w:val="30"/>
          <w:szCs w:val="30"/>
        </w:rPr>
        <w:t xml:space="preserve">12  </w:t>
      </w:r>
      <w:r w:rsidRPr="001560A7">
        <w:rPr>
          <w:rFonts w:ascii="宋体" w:hAnsi="宋体" w:hint="eastAsia"/>
          <w:b/>
          <w:bCs/>
          <w:sz w:val="30"/>
          <w:szCs w:val="30"/>
        </w:rPr>
        <w:t>绿色改造咨询</w:t>
      </w:r>
      <w:bookmarkEnd w:id="991"/>
      <w:bookmarkEnd w:id="992"/>
    </w:p>
    <w:p w:rsidR="002164A2" w:rsidRPr="001560A7" w:rsidRDefault="004B0142">
      <w:pPr>
        <w:spacing w:line="300" w:lineRule="auto"/>
        <w:jc w:val="center"/>
        <w:outlineLvl w:val="1"/>
        <w:rPr>
          <w:rFonts w:ascii="黑体" w:eastAsia="黑体" w:hAnsi="黑体" w:cs="黑体"/>
          <w:b/>
          <w:sz w:val="28"/>
          <w:szCs w:val="28"/>
        </w:rPr>
      </w:pPr>
      <w:bookmarkStart w:id="993" w:name="_Toc146288830"/>
      <w:bookmarkStart w:id="994" w:name="_Toc146289482"/>
      <w:r w:rsidRPr="001560A7">
        <w:rPr>
          <w:rFonts w:ascii="黑体" w:eastAsia="黑体" w:hAnsi="黑体" w:cs="黑体" w:hint="eastAsia"/>
          <w:b/>
          <w:sz w:val="28"/>
          <w:szCs w:val="28"/>
        </w:rPr>
        <w:t xml:space="preserve">12.1  </w:t>
      </w:r>
      <w:r w:rsidRPr="001560A7">
        <w:rPr>
          <w:rFonts w:ascii="黑体" w:eastAsia="黑体" w:hAnsi="黑体" w:cs="黑体" w:hint="eastAsia"/>
          <w:b/>
          <w:sz w:val="28"/>
          <w:szCs w:val="28"/>
        </w:rPr>
        <w:t>一般规定</w:t>
      </w:r>
      <w:bookmarkEnd w:id="993"/>
      <w:bookmarkEnd w:id="994"/>
    </w:p>
    <w:p w:rsidR="002164A2" w:rsidRPr="001560A7" w:rsidRDefault="004B0142" w:rsidP="00125891">
      <w:pPr>
        <w:adjustRightInd w:val="0"/>
        <w:spacing w:line="400" w:lineRule="exact"/>
        <w:contextualSpacing/>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12.1.2</w:t>
      </w:r>
      <w:r w:rsidRPr="001560A7">
        <w:rPr>
          <w:sz w:val="24"/>
          <w:szCs w:val="24"/>
        </w:rPr>
        <w:t xml:space="preserve">  </w:t>
      </w:r>
      <w:r w:rsidRPr="001560A7">
        <w:rPr>
          <w:rFonts w:ascii="宋体" w:eastAsia="宋体" w:hAnsi="宋体" w:cs="Times New Roman" w:hint="eastAsia"/>
          <w:color w:val="000000" w:themeColor="text1"/>
          <w:sz w:val="24"/>
          <w:szCs w:val="24"/>
        </w:rPr>
        <w:t>项目前期评估是实施绿色改造技术措施的基础和依据，绿色改造实施方案应结合改造目标、经济性、可操作、节能性等方面进行制定。</w:t>
      </w:r>
    </w:p>
    <w:p w:rsidR="002164A2" w:rsidRPr="001560A7" w:rsidRDefault="004B0142">
      <w:pPr>
        <w:spacing w:line="300" w:lineRule="auto"/>
        <w:jc w:val="center"/>
        <w:outlineLvl w:val="1"/>
        <w:rPr>
          <w:rFonts w:ascii="黑体" w:eastAsia="黑体" w:hAnsi="黑体" w:cs="黑体"/>
          <w:b/>
          <w:sz w:val="28"/>
          <w:szCs w:val="28"/>
        </w:rPr>
      </w:pPr>
      <w:bookmarkStart w:id="995" w:name="_Toc146288831"/>
      <w:bookmarkStart w:id="996" w:name="_Toc146289483"/>
      <w:r w:rsidRPr="001560A7">
        <w:rPr>
          <w:rFonts w:ascii="黑体" w:eastAsia="黑体" w:hAnsi="黑体" w:cs="黑体" w:hint="eastAsia"/>
          <w:b/>
          <w:sz w:val="28"/>
          <w:szCs w:val="28"/>
        </w:rPr>
        <w:t xml:space="preserve">12.2  </w:t>
      </w:r>
      <w:r w:rsidRPr="001560A7">
        <w:rPr>
          <w:rFonts w:ascii="黑体" w:eastAsia="黑体" w:hAnsi="黑体" w:cs="黑体" w:hint="eastAsia"/>
          <w:b/>
          <w:sz w:val="28"/>
          <w:szCs w:val="28"/>
        </w:rPr>
        <w:t>绿色改造咨询团队的组成</w:t>
      </w:r>
      <w:bookmarkEnd w:id="995"/>
      <w:bookmarkEnd w:id="996"/>
    </w:p>
    <w:p w:rsidR="002164A2" w:rsidRPr="001560A7" w:rsidRDefault="004B0142" w:rsidP="00125891">
      <w:pPr>
        <w:adjustRightInd w:val="0"/>
        <w:spacing w:line="400" w:lineRule="exact"/>
        <w:contextualSpacing/>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12.2.4</w:t>
      </w:r>
      <w:r w:rsidRPr="001560A7">
        <w:rPr>
          <w:sz w:val="24"/>
          <w:szCs w:val="24"/>
        </w:rPr>
        <w:t xml:space="preserve">  </w:t>
      </w:r>
      <w:r w:rsidRPr="001560A7">
        <w:rPr>
          <w:rFonts w:ascii="宋体" w:eastAsia="宋体" w:hAnsi="宋体" w:cs="Times New Roman" w:hint="eastAsia"/>
          <w:color w:val="000000" w:themeColor="text1"/>
          <w:sz w:val="24"/>
          <w:szCs w:val="24"/>
        </w:rPr>
        <w:t>项目总体管理要求包括：管理制度、质量、成本、进度、安全等内容。</w:t>
      </w:r>
    </w:p>
    <w:p w:rsidR="002164A2" w:rsidRPr="001560A7" w:rsidRDefault="004B0142">
      <w:pPr>
        <w:widowControl/>
        <w:contextualSpacing/>
        <w:jc w:val="left"/>
        <w:rPr>
          <w:rFonts w:ascii="宋体" w:eastAsia="宋体" w:hAnsi="宋体" w:cs="Times New Roman"/>
          <w:b/>
          <w:color w:val="000000" w:themeColor="text1"/>
          <w:szCs w:val="21"/>
        </w:rPr>
      </w:pPr>
      <w:r w:rsidRPr="001560A7">
        <w:rPr>
          <w:rFonts w:ascii="宋体" w:eastAsia="宋体" w:hAnsi="宋体" w:cs="Times New Roman"/>
          <w:b/>
          <w:color w:val="000000" w:themeColor="text1"/>
          <w:szCs w:val="21"/>
        </w:rPr>
        <w:br w:type="page"/>
      </w:r>
    </w:p>
    <w:p w:rsidR="002164A2" w:rsidRPr="001560A7" w:rsidRDefault="004B0142" w:rsidP="00125891">
      <w:pPr>
        <w:ind w:firstLine="602"/>
        <w:jc w:val="center"/>
        <w:outlineLvl w:val="0"/>
        <w:rPr>
          <w:rFonts w:ascii="宋体" w:hAnsi="宋体"/>
          <w:b/>
          <w:bCs/>
          <w:sz w:val="30"/>
          <w:szCs w:val="30"/>
        </w:rPr>
      </w:pPr>
      <w:bookmarkStart w:id="997" w:name="_Toc146288832"/>
      <w:bookmarkStart w:id="998" w:name="_Toc146289484"/>
      <w:r w:rsidRPr="001560A7">
        <w:rPr>
          <w:rFonts w:ascii="宋体" w:hAnsi="宋体" w:hint="eastAsia"/>
          <w:b/>
          <w:bCs/>
          <w:sz w:val="30"/>
          <w:szCs w:val="30"/>
        </w:rPr>
        <w:lastRenderedPageBreak/>
        <w:t xml:space="preserve">13  </w:t>
      </w:r>
      <w:r w:rsidRPr="001560A7">
        <w:rPr>
          <w:rFonts w:ascii="宋体" w:hAnsi="宋体" w:hint="eastAsia"/>
          <w:b/>
          <w:bCs/>
          <w:sz w:val="30"/>
          <w:szCs w:val="30"/>
        </w:rPr>
        <w:t>运营维护咨询</w:t>
      </w:r>
      <w:bookmarkEnd w:id="997"/>
      <w:bookmarkEnd w:id="998"/>
    </w:p>
    <w:p w:rsidR="002164A2" w:rsidRPr="001560A7" w:rsidRDefault="004B0142">
      <w:pPr>
        <w:spacing w:line="300" w:lineRule="auto"/>
        <w:jc w:val="center"/>
        <w:outlineLvl w:val="1"/>
        <w:rPr>
          <w:rFonts w:ascii="黑体" w:eastAsia="黑体" w:hAnsi="黑体" w:cs="黑体"/>
          <w:b/>
          <w:sz w:val="28"/>
          <w:szCs w:val="28"/>
        </w:rPr>
      </w:pPr>
      <w:bookmarkStart w:id="999" w:name="_Toc146288833"/>
      <w:bookmarkStart w:id="1000" w:name="_Toc146289485"/>
      <w:r w:rsidRPr="001560A7">
        <w:rPr>
          <w:rFonts w:ascii="黑体" w:eastAsia="黑体" w:hAnsi="黑体" w:cs="黑体" w:hint="eastAsia"/>
          <w:b/>
          <w:sz w:val="28"/>
          <w:szCs w:val="28"/>
        </w:rPr>
        <w:t xml:space="preserve">13.2  </w:t>
      </w:r>
      <w:r w:rsidRPr="001560A7">
        <w:rPr>
          <w:rFonts w:ascii="黑体" w:eastAsia="黑体" w:hAnsi="黑体" w:cs="黑体" w:hint="eastAsia"/>
          <w:b/>
          <w:sz w:val="28"/>
          <w:szCs w:val="28"/>
        </w:rPr>
        <w:t>运营维护咨询团队的组成</w:t>
      </w:r>
      <w:bookmarkEnd w:id="999"/>
      <w:bookmarkEnd w:id="1000"/>
    </w:p>
    <w:p w:rsidR="002164A2" w:rsidRPr="001560A7" w:rsidRDefault="004B0142" w:rsidP="00125891">
      <w:pPr>
        <w:adjustRightInd w:val="0"/>
        <w:spacing w:line="400" w:lineRule="exact"/>
        <w:contextualSpacing/>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13.2.3</w:t>
      </w:r>
      <w:r w:rsidRPr="001560A7">
        <w:rPr>
          <w:sz w:val="24"/>
          <w:szCs w:val="24"/>
        </w:rPr>
        <w:t xml:space="preserve">  </w:t>
      </w:r>
      <w:r w:rsidRPr="001560A7">
        <w:rPr>
          <w:rFonts w:ascii="宋体" w:eastAsia="宋体" w:hAnsi="宋体" w:cs="Times New Roman" w:hint="eastAsia"/>
          <w:color w:val="000000" w:themeColor="text1"/>
          <w:sz w:val="24"/>
          <w:szCs w:val="24"/>
        </w:rPr>
        <w:t>运营维护咨询团队提前介入工作可以对项目改造实施方案进行全面了解，确保后续制定切合项目特点的运营维护管理方案。</w:t>
      </w:r>
    </w:p>
    <w:p w:rsidR="002164A2" w:rsidRPr="001560A7" w:rsidRDefault="004B0142">
      <w:pPr>
        <w:spacing w:line="300" w:lineRule="auto"/>
        <w:jc w:val="center"/>
        <w:outlineLvl w:val="1"/>
        <w:rPr>
          <w:rFonts w:ascii="黑体" w:eastAsia="黑体" w:hAnsi="黑体" w:cs="黑体"/>
          <w:b/>
          <w:sz w:val="28"/>
          <w:szCs w:val="28"/>
        </w:rPr>
      </w:pPr>
      <w:bookmarkStart w:id="1001" w:name="_Toc146288834"/>
      <w:bookmarkStart w:id="1002" w:name="_Toc146289486"/>
      <w:r w:rsidRPr="001560A7">
        <w:rPr>
          <w:rFonts w:ascii="黑体" w:eastAsia="黑体" w:hAnsi="黑体" w:cs="黑体" w:hint="eastAsia"/>
          <w:b/>
          <w:sz w:val="28"/>
          <w:szCs w:val="28"/>
        </w:rPr>
        <w:t xml:space="preserve">13.3  </w:t>
      </w:r>
      <w:r w:rsidRPr="001560A7">
        <w:rPr>
          <w:rFonts w:ascii="黑体" w:eastAsia="黑体" w:hAnsi="黑体" w:cs="黑体" w:hint="eastAsia"/>
          <w:b/>
          <w:sz w:val="28"/>
          <w:szCs w:val="28"/>
        </w:rPr>
        <w:t>运营维护管理工作内容</w:t>
      </w:r>
      <w:bookmarkEnd w:id="1001"/>
      <w:bookmarkEnd w:id="1002"/>
    </w:p>
    <w:p w:rsidR="002164A2" w:rsidRPr="001560A7" w:rsidRDefault="004B0142" w:rsidP="00125891">
      <w:pPr>
        <w:adjustRightInd w:val="0"/>
        <w:spacing w:line="400" w:lineRule="exact"/>
        <w:contextualSpacing/>
        <w:rPr>
          <w:rFonts w:ascii="宋体" w:eastAsia="宋体" w:hAnsi="宋体" w:cs="Times New Roman"/>
          <w:color w:val="000000" w:themeColor="text1"/>
          <w:sz w:val="24"/>
          <w:szCs w:val="24"/>
        </w:rPr>
      </w:pPr>
      <w:r w:rsidRPr="001560A7">
        <w:rPr>
          <w:rFonts w:ascii="Times New Roman" w:hAnsi="Times New Roman" w:cs="Times New Roman" w:hint="eastAsia"/>
          <w:b/>
          <w:bCs/>
          <w:kern w:val="0"/>
          <w:sz w:val="24"/>
          <w:szCs w:val="24"/>
        </w:rPr>
        <w:t>13.3.4</w:t>
      </w:r>
      <w:r w:rsidRPr="001560A7">
        <w:rPr>
          <w:sz w:val="24"/>
          <w:szCs w:val="24"/>
        </w:rPr>
        <w:t xml:space="preserve">  </w:t>
      </w:r>
      <w:r w:rsidRPr="001560A7">
        <w:rPr>
          <w:rFonts w:ascii="宋体" w:eastAsia="宋体" w:hAnsi="宋体" w:cs="Times New Roman" w:hint="eastAsia"/>
          <w:color w:val="000000" w:themeColor="text1"/>
          <w:sz w:val="24"/>
          <w:szCs w:val="24"/>
        </w:rPr>
        <w:t>咨询人组织包括施工单位、各分包单位、建设单位或使用单位在内的各方主体进行资产交接，需要对所有的交接设施提供使用说明书，并对接受单位提供使用培训。</w:t>
      </w:r>
    </w:p>
    <w:sectPr w:rsidR="002164A2" w:rsidRPr="001560A7" w:rsidSect="0012589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142" w:rsidRDefault="004B0142">
      <w:r>
        <w:separator/>
      </w:r>
    </w:p>
  </w:endnote>
  <w:endnote w:type="continuationSeparator" w:id="0">
    <w:p w:rsidR="004B0142" w:rsidRDefault="004B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Segoe Prin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4B0142">
    <w:pPr>
      <w:pStyle w:val="a9"/>
      <w:framePr w:wrap="around" w:vAnchor="text" w:hAnchor="margin" w:xAlign="center" w:y="1"/>
      <w:ind w:firstLine="360"/>
      <w:rPr>
        <w:rStyle w:val="ad"/>
      </w:rPr>
    </w:pPr>
    <w:r>
      <w:fldChar w:fldCharType="begin"/>
    </w:r>
    <w:r>
      <w:rPr>
        <w:rStyle w:val="ad"/>
      </w:rPr>
      <w:instrText xml:space="preserve">PAGE  </w:instrText>
    </w:r>
    <w:r>
      <w:fldChar w:fldCharType="end"/>
    </w:r>
  </w:p>
  <w:p w:rsidR="002164A2" w:rsidRDefault="002164A2">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4B0142">
    <w:pPr>
      <w:pStyle w:val="a9"/>
      <w:ind w:firstLine="360"/>
    </w:pPr>
    <w:r>
      <w:rPr>
        <w:noProof/>
      </w:rPr>
      <mc:AlternateContent>
        <mc:Choice Requires="wps">
          <w:drawing>
            <wp:anchor distT="0" distB="0" distL="114300" distR="114300" simplePos="0" relativeHeight="251660288" behindDoc="0" locked="0" layoutInCell="1" allowOverlap="1" wp14:anchorId="2F0FC9C6" wp14:editId="0BBC71BF">
              <wp:simplePos x="0" y="0"/>
              <wp:positionH relativeFrom="margin">
                <wp:align>center</wp:align>
              </wp:positionH>
              <wp:positionV relativeFrom="paragraph">
                <wp:posOffset>0</wp:posOffset>
              </wp:positionV>
              <wp:extent cx="343535" cy="196850"/>
              <wp:effectExtent l="0" t="0" r="15875" b="16510"/>
              <wp:wrapNone/>
              <wp:docPr id="9" name="文本框 9"/>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a:noFill/>
                      </a:ln>
                    </wps:spPr>
                    <wps:txbx>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7.05pt;height:15.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cDswEAAD0DAAAOAAAAZHJzL2Uyb0RvYy54bWysUktu2zAQ3RfoHQjua9pxHcSC5SBBkCJA&#10;0BZIewCaIi0C/IHDWPIFkht01U33PZfPkSEtO79d0Q01HI7evPdmFue9NWQjI2jvajoZjSmRTvhG&#10;u3VNf/64/nRGCSTuGm68kzXdSqDny48fFl2o5IlvvWlkJAjioOpCTduUQsUYiFZaDiMfpMNH5aPl&#10;Ca9xzZrIO0S3hp2Mx6es87EJ0QsJgNmr/SNdFnylpEjflAKZiKkpckvljOVc5ZMtF7xaRx5aLQYa&#10;/B9YWK4dNj1CXfHEyX3U76CsFtGDV2kkvGVeKS1k0YBqJuM3au5aHmTRguZAONoE/w9WfN18j0Q3&#10;NZ1T4rjFEe1+Pe5+/939eSDzbE8XoMKqu4B1qb/0PY75kAdMZtW9ijZ/UQ/BdzR6ezRX9okITE4/&#10;T2fTGSUCnybz07NZMZ89/xwipC/SW5KDmkacXbGUb24hIREsPZTkXs5fa2PK/Ix7lcDCnGGZ+Z5h&#10;jlK/6gc5K99sUU2HY6+pw72kxNw4dDVvyCGIh2A1BLkHhIv7hI0Ln4y6hxqa4YwKzWGf8hK8vJeq&#10;561fPgEAAP//AwBQSwMEFAAGAAgAAAAhANbElP3ZAAAAAwEAAA8AAABkcnMvZG93bnJldi54bWxM&#10;j81OwzAQhO9IvIO1SL1RJ5SfKsSpUCUu3ChVJW5uvI0j7HVku2ny9ixc4LLSaEYz39abyTsxYkx9&#10;IAXlsgCB1AbTU6dg//F6uwaRsiajXSBUMGOCTXN9VevKhAu947jLneASSpVWYHMeKilTa9HrtAwD&#10;EnunEL3OLGMnTdQXLvdO3hXFo/S6J16wesCtxfZrd/YKnqZDwCHhFj9PYxttP6/d26zU4mZ6eQaR&#10;ccp/YfjBZ3RomOkYzmSScAr4kfx72Xu4L0EcFazKAmRTy//szTcAAAD//wMAUEsBAi0AFAAGAAgA&#10;AAAhALaDOJL+AAAA4QEAABMAAAAAAAAAAAAAAAAAAAAAAFtDb250ZW50X1R5cGVzXS54bWxQSwEC&#10;LQAUAAYACAAAACEAOP0h/9YAAACUAQAACwAAAAAAAAAAAAAAAAAvAQAAX3JlbHMvLnJlbHNQSwEC&#10;LQAUAAYACAAAACEApIiHA7MBAAA9AwAADgAAAAAAAAAAAAAAAAAuAgAAZHJzL2Uyb0RvYy54bWxQ&#10;SwECLQAUAAYACAAAACEA1sSU/dkAAAADAQAADwAAAAAAAAAAAAAAAAANBAAAZHJzL2Rvd25yZXYu&#10;eG1sUEsFBgAAAAAEAAQA8wAAABMFAAAAAA==&#10;" filled="f" stroked="f">
              <v:textbox style="mso-fit-shape-to-text:t" inset="0,0,0,0">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2164A2">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4B0142">
    <w:pPr>
      <w:pStyle w:val="a9"/>
      <w:ind w:leftChars="114" w:left="239" w:rightChars="114" w:right="239" w:firstLine="360"/>
    </w:pPr>
    <w:r>
      <w:rPr>
        <w:noProof/>
      </w:rPr>
      <mc:AlternateContent>
        <mc:Choice Requires="wps">
          <w:drawing>
            <wp:anchor distT="0" distB="0" distL="114300" distR="114300" simplePos="0" relativeHeight="251661312" behindDoc="0" locked="0" layoutInCell="1" allowOverlap="1" wp14:anchorId="5764646F" wp14:editId="416DCB11">
              <wp:simplePos x="0" y="0"/>
              <wp:positionH relativeFrom="margin">
                <wp:align>center</wp:align>
              </wp:positionH>
              <wp:positionV relativeFrom="paragraph">
                <wp:posOffset>0</wp:posOffset>
              </wp:positionV>
              <wp:extent cx="286385" cy="222250"/>
              <wp:effectExtent l="0" t="0" r="15875" b="16510"/>
              <wp:wrapNone/>
              <wp:docPr id="8" name="文本框 8"/>
              <wp:cNvGraphicFramePr/>
              <a:graphic xmlns:a="http://schemas.openxmlformats.org/drawingml/2006/main">
                <a:graphicData uri="http://schemas.microsoft.com/office/word/2010/wordprocessingShape">
                  <wps:wsp>
                    <wps:cNvSpPr txBox="1"/>
                    <wps:spPr>
                      <a:xfrm>
                        <a:off x="0" y="0"/>
                        <a:ext cx="286385" cy="222250"/>
                      </a:xfrm>
                      <a:prstGeom prst="rect">
                        <a:avLst/>
                      </a:prstGeom>
                      <a:noFill/>
                      <a:ln>
                        <a:noFill/>
                      </a:ln>
                    </wps:spPr>
                    <wps:txbx>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1560A7">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2.55pt;height:17.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QctAEAAEQDAAAOAAAAZHJzL2Uyb0RvYy54bWysUktu2zAQ3RfIHQjuYzouEhiC5aBFkCBA&#10;0RZIcwCaIi0CJIfgMJZ8gfYGXXXTfc/lc3RIf9I2u6BaUKPh6M17b2ZxPXrHNjqhhdDyi8mUMx0U&#10;dDasW/745fZ8zhlmGTrpIOiWbzXy6+XZm8UQGz2DHlynEyOQgM0QW97nHBshUPXaS5xA1IEuDSQv&#10;M32mteiSHAjdOzGbTq/EAKmLCZRGpOzN/pIvK74xWuVPxqDOzLWcuOV6pnquyimWC9msk4y9VQca&#10;8hUsvLSBmp6gbmSW7CnZF1DeqgQIJk8UeAHGWKWrBlJzMf1HzUMvo65ayByMJ5vw/8Gqj5vPidmu&#10;5TSoID2NaPf92+7Hr93Pr2xe7BkiNlT1EKkuj+9hpDEf80jJono0yZc36WF0T0ZvT+bqMTNFydn8&#10;6u38kjNFVzN6Lqv54vnnmDDfafCsBC1PNLtqqdx8wExEqPRYUnoFuLXO1fm58FeCCktGFOZ7hiXK&#10;42qsQk/sV9BtSdRA0295oPXkzN0HMrcsyjFIx2B1CEorjO+eMvWvtAr4HurQk0ZV2R7WquzCn9+1&#10;6nn5l78BAAD//wMAUEsDBBQABgAIAAAAIQC2C8vR2QAAAAMBAAAPAAAAZHJzL2Rvd25yZXYueG1s&#10;TI/BTsMwEETvSP0Haytxo04LhSrEqapKXLhRKiRu23gbR9jryHbT5O8xXOCy0mhGM2+r7eisGCjE&#10;zrOC5aIAQdx43XGr4Pj+crcBEROyRuuZFEwUYVvPbiostb/yGw2H1IpcwrFEBSalvpQyNoYcxoXv&#10;ibN39sFhyjK0Uge85nJn5aooHqXDjvOCwZ72hpqvw8UpeBo/PPWR9vR5HppgumljXyelbufj7hlE&#10;ojH9heEHP6NDnZlO/sI6CqsgP5J+b/Ye1ksQJwX36wJkXcn/7PU3AAAA//8DAFBLAQItABQABgAI&#10;AAAAIQC2gziS/gAAAOEBAAATAAAAAAAAAAAAAAAAAAAAAABbQ29udGVudF9UeXBlc10ueG1sUEsB&#10;Ai0AFAAGAAgAAAAhADj9If/WAAAAlAEAAAsAAAAAAAAAAAAAAAAALwEAAF9yZWxzLy5yZWxzUEsB&#10;Ai0AFAAGAAgAAAAhAMIZNBy0AQAARAMAAA4AAAAAAAAAAAAAAAAALgIAAGRycy9lMm9Eb2MueG1s&#10;UEsBAi0AFAAGAAgAAAAhALYLy9HZAAAAAwEAAA8AAAAAAAAAAAAAAAAADgQAAGRycy9kb3ducmV2&#10;LnhtbFBLBQYAAAAABAAEAPMAAAAUBQAAAAA=&#10;" filled="f" stroked="f">
              <v:textbox style="mso-fit-shape-to-text:t" inset="0,0,0,0">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1560A7">
                      <w:rPr>
                        <w:noProof/>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4B0142">
    <w:pPr>
      <w:pStyle w:val="a9"/>
      <w:ind w:leftChars="114" w:left="239" w:rightChars="114" w:right="239" w:firstLine="360"/>
    </w:pPr>
    <w:r>
      <w:rPr>
        <w:noProof/>
      </w:rPr>
      <mc:AlternateContent>
        <mc:Choice Requires="wps">
          <w:drawing>
            <wp:anchor distT="0" distB="0" distL="114300" distR="114300" simplePos="0" relativeHeight="251659264" behindDoc="0" locked="0" layoutInCell="1" allowOverlap="1" wp14:anchorId="2C1435BA" wp14:editId="1E5DDF4A">
              <wp:simplePos x="0" y="0"/>
              <wp:positionH relativeFrom="margin">
                <wp:align>center</wp:align>
              </wp:positionH>
              <wp:positionV relativeFrom="paragraph">
                <wp:posOffset>0</wp:posOffset>
              </wp:positionV>
              <wp:extent cx="286385" cy="222250"/>
              <wp:effectExtent l="0" t="0" r="15875" b="16510"/>
              <wp:wrapNone/>
              <wp:docPr id="7" name="文本框 7"/>
              <wp:cNvGraphicFramePr/>
              <a:graphic xmlns:a="http://schemas.openxmlformats.org/drawingml/2006/main">
                <a:graphicData uri="http://schemas.microsoft.com/office/word/2010/wordprocessingShape">
                  <wps:wsp>
                    <wps:cNvSpPr txBox="1"/>
                    <wps:spPr>
                      <a:xfrm>
                        <a:off x="0" y="0"/>
                        <a:ext cx="286385" cy="222250"/>
                      </a:xfrm>
                      <a:prstGeom prst="rect">
                        <a:avLst/>
                      </a:prstGeom>
                      <a:noFill/>
                      <a:ln>
                        <a:noFill/>
                      </a:ln>
                    </wps:spPr>
                    <wps:txbx>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1560A7">
                            <w:rPr>
                              <w:noProof/>
                            </w:rPr>
                            <w:t>67</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left:0;text-align:left;margin-left:0;margin-top:0;width:22.55pt;height: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vTtQEAAEQDAAAOAAAAZHJzL2Uyb0RvYy54bWysUkFu2zAQvAfoHwjeazoqkhiC5aBFkKJA&#10;0QRI8gCaIi0CJJcgGUv+QPuDnnrJPe/yO7KkLbtpb0F0oFbL1ezM7M4vB2vIWoaowTX0dDKlRDoB&#10;rXarhj7cX3+cURITdy034GRDNzLSy8WHk3nva1lBB6aVgSCIi3XvG9ql5GvGouik5XECXjq8VBAs&#10;T/gZVqwNvEd0a1g1nZ6zHkLrAwgZI2avdpd0UfCVkiLdKBVlIqahyC2VM5RzmU+2mPN6FbjvtNjT&#10;4G9gYbl22PQAdcUTJ49B/wdltQgQQaWJAMtAKS1k0YBqTqf/qLnruJdFC5oT/cGm+H6w4sf6NhDd&#10;NvSCEsctjmj7+9f2z/P26Se5yPb0PtZYdeexLg1fYMAxj/mIyax6UMHmN+oheI9Gbw7myiERgclq&#10;dv5pdkaJwKsKn7NiPjv+7ENMXyVYkoOGBpxdsZSvv8eERLB0LMm9HFxrY8r8jHuVwMKcYZn5jmGO&#10;0rAcitBqZL+EdoOiepx+Qx2uJyXmm0Nz86KMQRiD5T7IraL//Jiwf6GVwXdQ+544qsJ2v1Z5F/7+&#10;LlXH5V+8AAAA//8DAFBLAwQUAAYACAAAACEAtgvL0dkAAAADAQAADwAAAGRycy9kb3ducmV2Lnht&#10;bEyPwU7DMBBE70j9B2srcaNOC4UqxKmqSly4USokbtt4G0fY68h20+TvMVzgstJoRjNvq+3orBgo&#10;xM6zguWiAEHceN1xq+D4/nK3ARETskbrmRRMFGFbz24qLLW/8hsNh9SKXMKxRAUmpb6UMjaGHMaF&#10;74mzd/bBYcoytFIHvOZyZ+WqKB6lw47zgsGe9oaar8PFKXgaPzz1kfb0eR6aYLppY18npW7n4+4Z&#10;RKIx/YXhBz+jQ52ZTv7COgqrID+Sfm/2HtZLECcF9+sCZF3J/+z1NwAAAP//AwBQSwECLQAUAAYA&#10;CAAAACEAtoM4kv4AAADhAQAAEwAAAAAAAAAAAAAAAAAAAAAAW0NvbnRlbnRfVHlwZXNdLnhtbFBL&#10;AQItABQABgAIAAAAIQA4/SH/1gAAAJQBAAALAAAAAAAAAAAAAAAAAC8BAABfcmVscy8ucmVsc1BL&#10;AQItABQABgAIAAAAIQATHCvTtQEAAEQDAAAOAAAAAAAAAAAAAAAAAC4CAABkcnMvZTJvRG9jLnht&#10;bFBLAQItABQABgAIAAAAIQC2C8vR2QAAAAMBAAAPAAAAAAAAAAAAAAAAAA8EAABkcnMvZG93bnJl&#10;di54bWxQSwUGAAAAAAQABADzAAAAFQUAAAAA&#10;" filled="f" stroked="f">
              <v:textbox style="mso-fit-shape-to-text:t" inset="0,0,0,0">
                <w:txbxContent>
                  <w:p w:rsidR="002164A2" w:rsidRDefault="004B0142">
                    <w:pPr>
                      <w:pStyle w:val="a9"/>
                      <w:ind w:firstLine="360"/>
                    </w:pPr>
                    <w:r>
                      <w:rPr>
                        <w:rFonts w:hint="eastAsia"/>
                      </w:rPr>
                      <w:fldChar w:fldCharType="begin"/>
                    </w:r>
                    <w:r>
                      <w:rPr>
                        <w:rFonts w:hint="eastAsia"/>
                      </w:rPr>
                      <w:instrText xml:space="preserve"> PAGE  \* MERGEFORMAT </w:instrText>
                    </w:r>
                    <w:r>
                      <w:rPr>
                        <w:rFonts w:hint="eastAsia"/>
                      </w:rPr>
                      <w:fldChar w:fldCharType="separate"/>
                    </w:r>
                    <w:r w:rsidR="001560A7">
                      <w:rPr>
                        <w:noProof/>
                      </w:rPr>
                      <w:t>67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142" w:rsidRDefault="004B0142">
      <w:r>
        <w:separator/>
      </w:r>
    </w:p>
  </w:footnote>
  <w:footnote w:type="continuationSeparator" w:id="0">
    <w:p w:rsidR="004B0142" w:rsidRDefault="004B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2164A2">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2164A2">
    <w:pPr>
      <w:pStyle w:val="aa"/>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4A2" w:rsidRDefault="002164A2">
    <w:pPr>
      <w:pStyle w:val="aa"/>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7BFE56"/>
    <w:multiLevelType w:val="multilevel"/>
    <w:tmpl w:val="AA7BFE56"/>
    <w:lvl w:ilvl="0">
      <w:start w:val="1"/>
      <w:numFmt w:val="decimal"/>
      <w:lvlText w:val="%1"/>
      <w:lvlJc w:val="left"/>
      <w:pPr>
        <w:ind w:left="0" w:firstLine="0"/>
      </w:pPr>
    </w:lvl>
    <w:lvl w:ilvl="1">
      <w:start w:val="1"/>
      <w:numFmt w:val="decimal"/>
      <w:lvlText w:val="%1.%2"/>
      <w:lvlJc w:val="center"/>
      <w:pPr>
        <w:tabs>
          <w:tab w:val="left" w:pos="850"/>
        </w:tabs>
        <w:ind w:left="0" w:firstLine="288"/>
      </w:pPr>
      <w:rPr>
        <w:rFonts w:ascii="Times New Roman" w:eastAsia="宋体" w:hAnsi="Times New Roman" w:hint="default"/>
        <w:b/>
        <w:bCs w:val="0"/>
        <w:i w:val="0"/>
        <w:iCs w:val="0"/>
        <w:caps w:val="0"/>
        <w:strike w:val="0"/>
        <w:dstrike w:val="0"/>
        <w:vanish w:val="0"/>
        <w:spacing w:val="0"/>
        <w:position w:val="0"/>
        <w:sz w:val="24"/>
        <w:u w:val="none"/>
        <w:vertAlign w:val="baseline"/>
        <w:lang w:val="en-US"/>
      </w:rPr>
    </w:lvl>
    <w:lvl w:ilvl="2">
      <w:start w:val="1"/>
      <w:numFmt w:val="decimal"/>
      <w:pStyle w:val="3-"/>
      <w:lvlText w:val="%1.%2.%3"/>
      <w:lvlJc w:val="left"/>
      <w:pPr>
        <w:tabs>
          <w:tab w:val="left" w:pos="0"/>
        </w:tabs>
        <w:ind w:left="0" w:firstLine="0"/>
      </w:pPr>
      <w:rPr>
        <w:rFonts w:ascii="Times New Roman" w:eastAsia="宋体" w:hAnsi="Times New Roman" w:cs="Times New Roman" w:hint="default"/>
        <w:b/>
        <w:i w:val="0"/>
        <w:position w:val="0"/>
        <w:sz w:val="24"/>
      </w:rPr>
    </w:lvl>
    <w:lvl w:ilvl="3">
      <w:start w:val="1"/>
      <w:numFmt w:val="decimal"/>
      <w:pStyle w:val="4-"/>
      <w:suff w:val="space"/>
      <w:lvlText w:val="%4"/>
      <w:lvlJc w:val="left"/>
      <w:pPr>
        <w:tabs>
          <w:tab w:val="left" w:pos="0"/>
        </w:tabs>
        <w:ind w:left="397" w:firstLine="283"/>
      </w:pPr>
      <w:rPr>
        <w:rFonts w:ascii="Times New Roman" w:hAnsi="Times New Roman" w:cs="Times New Roman" w:hint="default"/>
        <w:b/>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num w:numId="1">
    <w:abstractNumId w:val="0"/>
  </w:num>
  <w:num w:numId="2">
    <w:abstractNumId w:val="0"/>
    <w:lvlOverride w:ilvl="0">
      <w:lvl w:ilvl="0">
        <w:start w:val="1"/>
        <w:numFmt w:val="decimal"/>
        <w:lvlText w:val="%1"/>
        <w:lvlJc w:val="left"/>
        <w:pPr>
          <w:ind w:left="0" w:firstLine="0"/>
        </w:pPr>
        <w:rPr>
          <w:rFonts w:hint="eastAsia"/>
        </w:rPr>
      </w:lvl>
    </w:lvlOverride>
    <w:lvlOverride w:ilvl="1">
      <w:lvl w:ilvl="1" w:tentative="1">
        <w:start w:val="1"/>
        <w:numFmt w:val="decimal"/>
        <w:lvlText w:val="%1.%2"/>
        <w:lvlJc w:val="center"/>
        <w:pPr>
          <w:tabs>
            <w:tab w:val="left" w:pos="850"/>
          </w:tabs>
          <w:ind w:left="0" w:firstLine="288"/>
        </w:pPr>
        <w:rPr>
          <w:rFonts w:ascii="Times New Roman" w:eastAsia="宋体" w:hAnsi="Times New Roman" w:hint="default"/>
          <w:b/>
          <w:bCs w:val="0"/>
          <w:i w:val="0"/>
          <w:iCs w:val="0"/>
          <w:caps w:val="0"/>
          <w:strike w:val="0"/>
          <w:dstrike w:val="0"/>
          <w:vanish w:val="0"/>
          <w:spacing w:val="0"/>
          <w:position w:val="0"/>
          <w:sz w:val="24"/>
          <w:u w:val="none"/>
          <w:vertAlign w:val="baseline"/>
        </w:rPr>
      </w:lvl>
    </w:lvlOverride>
    <w:lvlOverride w:ilvl="2">
      <w:lvl w:ilvl="2" w:tentative="1">
        <w:start w:val="1"/>
        <w:numFmt w:val="decimal"/>
        <w:pStyle w:val="3-"/>
        <w:lvlText w:val="%1.0.%3"/>
        <w:lvlJc w:val="left"/>
        <w:pPr>
          <w:tabs>
            <w:tab w:val="left" w:pos="0"/>
          </w:tabs>
          <w:ind w:left="0" w:firstLine="0"/>
        </w:pPr>
        <w:rPr>
          <w:rFonts w:ascii="Times New Roman" w:hAnsi="Times New Roman" w:cs="Times New Roman" w:hint="eastAsia"/>
          <w:b/>
          <w:bCs w:val="0"/>
          <w:i w:val="0"/>
          <w:iCs w:val="0"/>
          <w:caps w:val="0"/>
          <w:smallCaps w:val="0"/>
          <w:strike w:val="0"/>
          <w:dstrike w:val="0"/>
          <w:outline w:val="0"/>
          <w:shadow w:val="0"/>
          <w:emboss w:val="0"/>
          <w:imprint w:val="0"/>
          <w:vanish w:val="0"/>
          <w:color w:val="000000"/>
          <w:spacing w:val="0"/>
          <w:kern w:val="0"/>
          <w:position w:val="0"/>
          <w:u w:val="none"/>
          <w:vertAlign w:val="baseline"/>
        </w:rPr>
      </w:lvl>
    </w:lvlOverride>
    <w:lvlOverride w:ilvl="3">
      <w:lvl w:ilvl="3" w:tentative="1">
        <w:start w:val="1"/>
        <w:numFmt w:val="decimal"/>
        <w:pStyle w:val="4-"/>
        <w:suff w:val="space"/>
        <w:lvlText w:val="%4"/>
        <w:lvlJc w:val="left"/>
        <w:pPr>
          <w:ind w:left="397" w:firstLine="283"/>
        </w:pPr>
        <w:rPr>
          <w:rFonts w:ascii="Times New Roman" w:hAnsi="Times New Roman" w:cs="Times New Roman" w:hint="default"/>
          <w:b/>
          <w:i w:val="0"/>
          <w:color w:val="auto"/>
          <w:position w:val="0"/>
          <w:sz w:val="21"/>
        </w:rPr>
      </w:lvl>
    </w:lvlOverride>
    <w:lvlOverride w:ilvl="4">
      <w:lvl w:ilvl="4" w:tentative="1">
        <w:start w:val="1"/>
        <w:numFmt w:val="decimal"/>
        <w:lvlText w:val="%3."/>
        <w:lvlJc w:val="left"/>
        <w:pPr>
          <w:tabs>
            <w:tab w:val="left" w:pos="-1"/>
          </w:tabs>
          <w:ind w:left="0" w:firstLine="0"/>
        </w:pPr>
        <w:rPr>
          <w:rFonts w:cs="Times New Roman" w:hint="eastAsia"/>
          <w:position w:val="0"/>
        </w:rPr>
      </w:lvl>
    </w:lvlOverride>
    <w:lvlOverride w:ilvl="5">
      <w:lvl w:ilvl="5" w:tentative="1">
        <w:start w:val="1"/>
        <w:numFmt w:val="decimal"/>
        <w:lvlText w:val="%3."/>
        <w:lvlJc w:val="left"/>
        <w:pPr>
          <w:tabs>
            <w:tab w:val="left" w:pos="-1"/>
          </w:tabs>
          <w:ind w:left="0" w:firstLine="0"/>
        </w:pPr>
        <w:rPr>
          <w:rFonts w:cs="Times New Roman" w:hint="eastAsia"/>
          <w:position w:val="0"/>
        </w:rPr>
      </w:lvl>
    </w:lvlOverride>
    <w:lvlOverride w:ilvl="6">
      <w:lvl w:ilvl="6" w:tentative="1">
        <w:start w:val="1"/>
        <w:numFmt w:val="decimal"/>
        <w:lvlText w:val="%3."/>
        <w:lvlJc w:val="left"/>
        <w:pPr>
          <w:tabs>
            <w:tab w:val="left" w:pos="-1"/>
          </w:tabs>
          <w:ind w:left="0" w:firstLine="0"/>
        </w:pPr>
        <w:rPr>
          <w:rFonts w:cs="Times New Roman" w:hint="eastAsia"/>
          <w:position w:val="0"/>
        </w:rPr>
      </w:lvl>
    </w:lvlOverride>
    <w:lvlOverride w:ilvl="7">
      <w:lvl w:ilvl="7" w:tentative="1">
        <w:start w:val="1"/>
        <w:numFmt w:val="decimal"/>
        <w:lvlText w:val="%3."/>
        <w:lvlJc w:val="left"/>
        <w:pPr>
          <w:tabs>
            <w:tab w:val="left" w:pos="-1"/>
          </w:tabs>
          <w:ind w:left="0" w:firstLine="0"/>
        </w:pPr>
        <w:rPr>
          <w:rFonts w:cs="Times New Roman" w:hint="eastAsia"/>
          <w:position w:val="0"/>
        </w:rPr>
      </w:lvl>
    </w:lvlOverride>
    <w:lvlOverride w:ilvl="8">
      <w:lvl w:ilvl="8" w:tentative="1">
        <w:start w:val="1"/>
        <w:numFmt w:val="decimal"/>
        <w:lvlText w:val="%3."/>
        <w:lvlJc w:val="left"/>
        <w:pPr>
          <w:tabs>
            <w:tab w:val="left" w:pos="-1"/>
          </w:tabs>
          <w:ind w:left="0" w:firstLine="0"/>
        </w:pPr>
        <w:rPr>
          <w:rFonts w:cs="Times New Roman" w:hint="eastAsia"/>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82"/>
    <w:rsid w:val="00001F47"/>
    <w:rsid w:val="000204E5"/>
    <w:rsid w:val="000265F8"/>
    <w:rsid w:val="0003130D"/>
    <w:rsid w:val="000318B6"/>
    <w:rsid w:val="00046157"/>
    <w:rsid w:val="00050FB4"/>
    <w:rsid w:val="00051263"/>
    <w:rsid w:val="00051957"/>
    <w:rsid w:val="00060F75"/>
    <w:rsid w:val="000630E0"/>
    <w:rsid w:val="00063EB2"/>
    <w:rsid w:val="00067B58"/>
    <w:rsid w:val="000764C2"/>
    <w:rsid w:val="0008200E"/>
    <w:rsid w:val="0008254F"/>
    <w:rsid w:val="00085FCB"/>
    <w:rsid w:val="00092495"/>
    <w:rsid w:val="0009797A"/>
    <w:rsid w:val="00097F40"/>
    <w:rsid w:val="000A7119"/>
    <w:rsid w:val="000B7F8E"/>
    <w:rsid w:val="000C0C6F"/>
    <w:rsid w:val="000C1223"/>
    <w:rsid w:val="000D5BBB"/>
    <w:rsid w:val="000D705A"/>
    <w:rsid w:val="000D775A"/>
    <w:rsid w:val="000E21B9"/>
    <w:rsid w:val="000E24A0"/>
    <w:rsid w:val="000F27AD"/>
    <w:rsid w:val="001002B8"/>
    <w:rsid w:val="00100AAB"/>
    <w:rsid w:val="00115F3D"/>
    <w:rsid w:val="0012007F"/>
    <w:rsid w:val="001208DA"/>
    <w:rsid w:val="0012379B"/>
    <w:rsid w:val="00125891"/>
    <w:rsid w:val="00130A2A"/>
    <w:rsid w:val="00130AF4"/>
    <w:rsid w:val="00142BFC"/>
    <w:rsid w:val="0014469D"/>
    <w:rsid w:val="00145B45"/>
    <w:rsid w:val="00154799"/>
    <w:rsid w:val="001560A7"/>
    <w:rsid w:val="00172DF1"/>
    <w:rsid w:val="00174DD1"/>
    <w:rsid w:val="001802B3"/>
    <w:rsid w:val="00184ADE"/>
    <w:rsid w:val="00187026"/>
    <w:rsid w:val="00192C5C"/>
    <w:rsid w:val="00195DED"/>
    <w:rsid w:val="00197EB7"/>
    <w:rsid w:val="001A1CC9"/>
    <w:rsid w:val="001A3C98"/>
    <w:rsid w:val="001C1BB4"/>
    <w:rsid w:val="001C44B2"/>
    <w:rsid w:val="001D0270"/>
    <w:rsid w:val="001D6E73"/>
    <w:rsid w:val="001E2BF6"/>
    <w:rsid w:val="00211731"/>
    <w:rsid w:val="0021571A"/>
    <w:rsid w:val="002164A2"/>
    <w:rsid w:val="00216F80"/>
    <w:rsid w:val="0022082D"/>
    <w:rsid w:val="00220EB9"/>
    <w:rsid w:val="00226CF4"/>
    <w:rsid w:val="00227764"/>
    <w:rsid w:val="00242098"/>
    <w:rsid w:val="00242367"/>
    <w:rsid w:val="00262F67"/>
    <w:rsid w:val="00266F7F"/>
    <w:rsid w:val="0027574F"/>
    <w:rsid w:val="00277CC9"/>
    <w:rsid w:val="00281EB3"/>
    <w:rsid w:val="0029144D"/>
    <w:rsid w:val="00294A61"/>
    <w:rsid w:val="002A1F8E"/>
    <w:rsid w:val="002A45A3"/>
    <w:rsid w:val="002A706B"/>
    <w:rsid w:val="002B1E58"/>
    <w:rsid w:val="002C2BBB"/>
    <w:rsid w:val="002C398D"/>
    <w:rsid w:val="002D28E3"/>
    <w:rsid w:val="002D7292"/>
    <w:rsid w:val="002E2649"/>
    <w:rsid w:val="002E2AEA"/>
    <w:rsid w:val="002F1417"/>
    <w:rsid w:val="002F2785"/>
    <w:rsid w:val="002F38B0"/>
    <w:rsid w:val="002F44A9"/>
    <w:rsid w:val="002F4BF9"/>
    <w:rsid w:val="003018AC"/>
    <w:rsid w:val="00304583"/>
    <w:rsid w:val="00305DCF"/>
    <w:rsid w:val="00310741"/>
    <w:rsid w:val="00314833"/>
    <w:rsid w:val="003148FB"/>
    <w:rsid w:val="00327BD2"/>
    <w:rsid w:val="00341ED9"/>
    <w:rsid w:val="0034341C"/>
    <w:rsid w:val="00345DD3"/>
    <w:rsid w:val="00351532"/>
    <w:rsid w:val="003518F8"/>
    <w:rsid w:val="00356D9E"/>
    <w:rsid w:val="00357689"/>
    <w:rsid w:val="003629A4"/>
    <w:rsid w:val="00370289"/>
    <w:rsid w:val="0037520D"/>
    <w:rsid w:val="00381A7E"/>
    <w:rsid w:val="0039326D"/>
    <w:rsid w:val="003938E0"/>
    <w:rsid w:val="003A2002"/>
    <w:rsid w:val="003A24FF"/>
    <w:rsid w:val="003A41BE"/>
    <w:rsid w:val="003B3FE7"/>
    <w:rsid w:val="003B7290"/>
    <w:rsid w:val="003C3135"/>
    <w:rsid w:val="003C4B0B"/>
    <w:rsid w:val="003D0EBE"/>
    <w:rsid w:val="003D4BB0"/>
    <w:rsid w:val="003D4C57"/>
    <w:rsid w:val="003D6CB8"/>
    <w:rsid w:val="003E0B20"/>
    <w:rsid w:val="003E10FE"/>
    <w:rsid w:val="003E3120"/>
    <w:rsid w:val="003F1D74"/>
    <w:rsid w:val="00402975"/>
    <w:rsid w:val="00413749"/>
    <w:rsid w:val="00414BA5"/>
    <w:rsid w:val="00417828"/>
    <w:rsid w:val="004207BC"/>
    <w:rsid w:val="00422BD3"/>
    <w:rsid w:val="00424222"/>
    <w:rsid w:val="00425AA1"/>
    <w:rsid w:val="00431511"/>
    <w:rsid w:val="004323EA"/>
    <w:rsid w:val="00436E90"/>
    <w:rsid w:val="0044373D"/>
    <w:rsid w:val="004536B7"/>
    <w:rsid w:val="00455DCC"/>
    <w:rsid w:val="00466687"/>
    <w:rsid w:val="004721EB"/>
    <w:rsid w:val="00472D34"/>
    <w:rsid w:val="00476FCC"/>
    <w:rsid w:val="00483ABB"/>
    <w:rsid w:val="0048643F"/>
    <w:rsid w:val="00491039"/>
    <w:rsid w:val="004A044D"/>
    <w:rsid w:val="004A24C7"/>
    <w:rsid w:val="004A39D2"/>
    <w:rsid w:val="004B0142"/>
    <w:rsid w:val="004B0E76"/>
    <w:rsid w:val="004B2993"/>
    <w:rsid w:val="004C3ABE"/>
    <w:rsid w:val="004C424D"/>
    <w:rsid w:val="004C61FE"/>
    <w:rsid w:val="004D2F79"/>
    <w:rsid w:val="004D3361"/>
    <w:rsid w:val="004D7E46"/>
    <w:rsid w:val="004E35C3"/>
    <w:rsid w:val="004F398F"/>
    <w:rsid w:val="004F51D5"/>
    <w:rsid w:val="004F6333"/>
    <w:rsid w:val="0050010A"/>
    <w:rsid w:val="00501949"/>
    <w:rsid w:val="00503E1C"/>
    <w:rsid w:val="00510696"/>
    <w:rsid w:val="00512324"/>
    <w:rsid w:val="0053303F"/>
    <w:rsid w:val="00536DFE"/>
    <w:rsid w:val="0054569E"/>
    <w:rsid w:val="00567110"/>
    <w:rsid w:val="00572D75"/>
    <w:rsid w:val="005744A7"/>
    <w:rsid w:val="00574C88"/>
    <w:rsid w:val="00577005"/>
    <w:rsid w:val="00587545"/>
    <w:rsid w:val="00594765"/>
    <w:rsid w:val="005A1ECD"/>
    <w:rsid w:val="005B0518"/>
    <w:rsid w:val="005B31BC"/>
    <w:rsid w:val="005C3352"/>
    <w:rsid w:val="005D0A38"/>
    <w:rsid w:val="005D3344"/>
    <w:rsid w:val="005E397C"/>
    <w:rsid w:val="005F69FF"/>
    <w:rsid w:val="00601BC1"/>
    <w:rsid w:val="006046EA"/>
    <w:rsid w:val="00604851"/>
    <w:rsid w:val="00611342"/>
    <w:rsid w:val="006117AC"/>
    <w:rsid w:val="00611DE5"/>
    <w:rsid w:val="0061751A"/>
    <w:rsid w:val="006179B7"/>
    <w:rsid w:val="006316E5"/>
    <w:rsid w:val="00632AE0"/>
    <w:rsid w:val="0063659B"/>
    <w:rsid w:val="00655529"/>
    <w:rsid w:val="0066028F"/>
    <w:rsid w:val="0066397D"/>
    <w:rsid w:val="006676E4"/>
    <w:rsid w:val="006728E4"/>
    <w:rsid w:val="0068074F"/>
    <w:rsid w:val="006902D1"/>
    <w:rsid w:val="006A31A5"/>
    <w:rsid w:val="006A413F"/>
    <w:rsid w:val="006A612B"/>
    <w:rsid w:val="006B0967"/>
    <w:rsid w:val="006C2A84"/>
    <w:rsid w:val="006C3D98"/>
    <w:rsid w:val="006C7368"/>
    <w:rsid w:val="006E2B2D"/>
    <w:rsid w:val="006E4470"/>
    <w:rsid w:val="006F7BBD"/>
    <w:rsid w:val="00701763"/>
    <w:rsid w:val="0070435D"/>
    <w:rsid w:val="00704F85"/>
    <w:rsid w:val="00717424"/>
    <w:rsid w:val="00717E49"/>
    <w:rsid w:val="00721353"/>
    <w:rsid w:val="00727587"/>
    <w:rsid w:val="007336C7"/>
    <w:rsid w:val="00736D0D"/>
    <w:rsid w:val="007374BD"/>
    <w:rsid w:val="00742E7E"/>
    <w:rsid w:val="00747F71"/>
    <w:rsid w:val="0075348F"/>
    <w:rsid w:val="007562AB"/>
    <w:rsid w:val="00756D9F"/>
    <w:rsid w:val="00760AD1"/>
    <w:rsid w:val="00762FAB"/>
    <w:rsid w:val="00765486"/>
    <w:rsid w:val="00772759"/>
    <w:rsid w:val="0077479E"/>
    <w:rsid w:val="007768FD"/>
    <w:rsid w:val="00780795"/>
    <w:rsid w:val="00780EA6"/>
    <w:rsid w:val="00783568"/>
    <w:rsid w:val="00786D77"/>
    <w:rsid w:val="00787AE9"/>
    <w:rsid w:val="007958EA"/>
    <w:rsid w:val="0079606E"/>
    <w:rsid w:val="00797BF7"/>
    <w:rsid w:val="007A74A7"/>
    <w:rsid w:val="007B32A7"/>
    <w:rsid w:val="007C42D3"/>
    <w:rsid w:val="007D510F"/>
    <w:rsid w:val="007D5881"/>
    <w:rsid w:val="007F6107"/>
    <w:rsid w:val="008074F5"/>
    <w:rsid w:val="00807574"/>
    <w:rsid w:val="00815C5F"/>
    <w:rsid w:val="00817416"/>
    <w:rsid w:val="00831151"/>
    <w:rsid w:val="00840937"/>
    <w:rsid w:val="00846AFB"/>
    <w:rsid w:val="008506EE"/>
    <w:rsid w:val="00860A46"/>
    <w:rsid w:val="00880DDB"/>
    <w:rsid w:val="008843FB"/>
    <w:rsid w:val="008877FA"/>
    <w:rsid w:val="008925A4"/>
    <w:rsid w:val="008B0AFC"/>
    <w:rsid w:val="008B3B95"/>
    <w:rsid w:val="008B3F13"/>
    <w:rsid w:val="008C1639"/>
    <w:rsid w:val="008C34D1"/>
    <w:rsid w:val="008D15B4"/>
    <w:rsid w:val="008D1C85"/>
    <w:rsid w:val="008D7016"/>
    <w:rsid w:val="008E3CA3"/>
    <w:rsid w:val="008E68E2"/>
    <w:rsid w:val="008E76D5"/>
    <w:rsid w:val="008F2066"/>
    <w:rsid w:val="008F6262"/>
    <w:rsid w:val="00901186"/>
    <w:rsid w:val="00901BD4"/>
    <w:rsid w:val="00911174"/>
    <w:rsid w:val="00920678"/>
    <w:rsid w:val="00930CFC"/>
    <w:rsid w:val="0094091F"/>
    <w:rsid w:val="00946C0F"/>
    <w:rsid w:val="00954A0D"/>
    <w:rsid w:val="00964A1F"/>
    <w:rsid w:val="00965169"/>
    <w:rsid w:val="00965694"/>
    <w:rsid w:val="00983F40"/>
    <w:rsid w:val="00986F48"/>
    <w:rsid w:val="009964F9"/>
    <w:rsid w:val="009B0C48"/>
    <w:rsid w:val="009C1EDD"/>
    <w:rsid w:val="009D179C"/>
    <w:rsid w:val="009D4E5E"/>
    <w:rsid w:val="009E38AC"/>
    <w:rsid w:val="009F2414"/>
    <w:rsid w:val="009F3C6A"/>
    <w:rsid w:val="00A03C76"/>
    <w:rsid w:val="00A05F49"/>
    <w:rsid w:val="00A2155F"/>
    <w:rsid w:val="00A240DB"/>
    <w:rsid w:val="00A44D37"/>
    <w:rsid w:val="00A56180"/>
    <w:rsid w:val="00A704E0"/>
    <w:rsid w:val="00A7068C"/>
    <w:rsid w:val="00A72948"/>
    <w:rsid w:val="00A730A3"/>
    <w:rsid w:val="00A80443"/>
    <w:rsid w:val="00A84AFB"/>
    <w:rsid w:val="00A85861"/>
    <w:rsid w:val="00A86DA0"/>
    <w:rsid w:val="00A90F00"/>
    <w:rsid w:val="00A93FD4"/>
    <w:rsid w:val="00A961C4"/>
    <w:rsid w:val="00AA456B"/>
    <w:rsid w:val="00AB7AC9"/>
    <w:rsid w:val="00AC0322"/>
    <w:rsid w:val="00AC609D"/>
    <w:rsid w:val="00AD1AEE"/>
    <w:rsid w:val="00AD572F"/>
    <w:rsid w:val="00AD6AC6"/>
    <w:rsid w:val="00AE36E2"/>
    <w:rsid w:val="00AE71DF"/>
    <w:rsid w:val="00AE7201"/>
    <w:rsid w:val="00B05FC2"/>
    <w:rsid w:val="00B075AD"/>
    <w:rsid w:val="00B15293"/>
    <w:rsid w:val="00B20017"/>
    <w:rsid w:val="00B201AD"/>
    <w:rsid w:val="00B3129E"/>
    <w:rsid w:val="00B37842"/>
    <w:rsid w:val="00B41744"/>
    <w:rsid w:val="00B41D71"/>
    <w:rsid w:val="00B46AF8"/>
    <w:rsid w:val="00B505C1"/>
    <w:rsid w:val="00B61FFD"/>
    <w:rsid w:val="00B62CB9"/>
    <w:rsid w:val="00B72560"/>
    <w:rsid w:val="00B7427E"/>
    <w:rsid w:val="00B82A5A"/>
    <w:rsid w:val="00B92BF3"/>
    <w:rsid w:val="00B954C4"/>
    <w:rsid w:val="00B95A8A"/>
    <w:rsid w:val="00B963DB"/>
    <w:rsid w:val="00BA1E68"/>
    <w:rsid w:val="00BA652B"/>
    <w:rsid w:val="00BA70E5"/>
    <w:rsid w:val="00BA79F1"/>
    <w:rsid w:val="00BB23EF"/>
    <w:rsid w:val="00BB29A3"/>
    <w:rsid w:val="00BB66CF"/>
    <w:rsid w:val="00BC1122"/>
    <w:rsid w:val="00BD3A08"/>
    <w:rsid w:val="00BD55C6"/>
    <w:rsid w:val="00BD71C0"/>
    <w:rsid w:val="00BD74FB"/>
    <w:rsid w:val="00BE4709"/>
    <w:rsid w:val="00BF0498"/>
    <w:rsid w:val="00BF2956"/>
    <w:rsid w:val="00BF657B"/>
    <w:rsid w:val="00C00068"/>
    <w:rsid w:val="00C007A5"/>
    <w:rsid w:val="00C108E3"/>
    <w:rsid w:val="00C12AC2"/>
    <w:rsid w:val="00C148D6"/>
    <w:rsid w:val="00C20061"/>
    <w:rsid w:val="00C30CCE"/>
    <w:rsid w:val="00C37082"/>
    <w:rsid w:val="00C4471B"/>
    <w:rsid w:val="00C46BD9"/>
    <w:rsid w:val="00C47437"/>
    <w:rsid w:val="00C50CBF"/>
    <w:rsid w:val="00C512E2"/>
    <w:rsid w:val="00C6473E"/>
    <w:rsid w:val="00C67F43"/>
    <w:rsid w:val="00C87CA3"/>
    <w:rsid w:val="00C9012B"/>
    <w:rsid w:val="00C90F45"/>
    <w:rsid w:val="00C92766"/>
    <w:rsid w:val="00C9739A"/>
    <w:rsid w:val="00CC232E"/>
    <w:rsid w:val="00CC2803"/>
    <w:rsid w:val="00CC3B43"/>
    <w:rsid w:val="00CC3E0F"/>
    <w:rsid w:val="00CD2F1C"/>
    <w:rsid w:val="00CD5C72"/>
    <w:rsid w:val="00CD64C4"/>
    <w:rsid w:val="00CE00B5"/>
    <w:rsid w:val="00CE048F"/>
    <w:rsid w:val="00CE1DE4"/>
    <w:rsid w:val="00CE2F1C"/>
    <w:rsid w:val="00CF1F3B"/>
    <w:rsid w:val="00CF311E"/>
    <w:rsid w:val="00CF326E"/>
    <w:rsid w:val="00CF52EA"/>
    <w:rsid w:val="00D168D4"/>
    <w:rsid w:val="00D22B3D"/>
    <w:rsid w:val="00D26195"/>
    <w:rsid w:val="00D26C65"/>
    <w:rsid w:val="00D2726B"/>
    <w:rsid w:val="00D4619A"/>
    <w:rsid w:val="00D46830"/>
    <w:rsid w:val="00D52CAC"/>
    <w:rsid w:val="00D55035"/>
    <w:rsid w:val="00D55BF4"/>
    <w:rsid w:val="00D603D8"/>
    <w:rsid w:val="00D60B45"/>
    <w:rsid w:val="00D66AF0"/>
    <w:rsid w:val="00D73964"/>
    <w:rsid w:val="00D75796"/>
    <w:rsid w:val="00D80CC9"/>
    <w:rsid w:val="00D82B65"/>
    <w:rsid w:val="00D83931"/>
    <w:rsid w:val="00D83FA3"/>
    <w:rsid w:val="00D93413"/>
    <w:rsid w:val="00D9376B"/>
    <w:rsid w:val="00D95BF7"/>
    <w:rsid w:val="00D95C20"/>
    <w:rsid w:val="00D972CC"/>
    <w:rsid w:val="00DA5E53"/>
    <w:rsid w:val="00DA77E3"/>
    <w:rsid w:val="00DD0A63"/>
    <w:rsid w:val="00DD23B7"/>
    <w:rsid w:val="00DD2B1B"/>
    <w:rsid w:val="00DD407E"/>
    <w:rsid w:val="00DD7ABA"/>
    <w:rsid w:val="00DE33D2"/>
    <w:rsid w:val="00DE6EFD"/>
    <w:rsid w:val="00DF72D5"/>
    <w:rsid w:val="00E00F6B"/>
    <w:rsid w:val="00E02118"/>
    <w:rsid w:val="00E16659"/>
    <w:rsid w:val="00E226D5"/>
    <w:rsid w:val="00E23D55"/>
    <w:rsid w:val="00E24E34"/>
    <w:rsid w:val="00E343C5"/>
    <w:rsid w:val="00E53639"/>
    <w:rsid w:val="00E56B6D"/>
    <w:rsid w:val="00E5784C"/>
    <w:rsid w:val="00E623CD"/>
    <w:rsid w:val="00E67FC6"/>
    <w:rsid w:val="00E70DFB"/>
    <w:rsid w:val="00E725C2"/>
    <w:rsid w:val="00E76305"/>
    <w:rsid w:val="00E81631"/>
    <w:rsid w:val="00E8524C"/>
    <w:rsid w:val="00E87648"/>
    <w:rsid w:val="00EA35BC"/>
    <w:rsid w:val="00EA5091"/>
    <w:rsid w:val="00EB291E"/>
    <w:rsid w:val="00EB3594"/>
    <w:rsid w:val="00EB428B"/>
    <w:rsid w:val="00EB71B7"/>
    <w:rsid w:val="00ED5BA3"/>
    <w:rsid w:val="00EE17E4"/>
    <w:rsid w:val="00EE3532"/>
    <w:rsid w:val="00EE5951"/>
    <w:rsid w:val="00EE629A"/>
    <w:rsid w:val="00EF20EE"/>
    <w:rsid w:val="00EF4828"/>
    <w:rsid w:val="00F015A7"/>
    <w:rsid w:val="00F02004"/>
    <w:rsid w:val="00F10108"/>
    <w:rsid w:val="00F10C9D"/>
    <w:rsid w:val="00F1166A"/>
    <w:rsid w:val="00F15F63"/>
    <w:rsid w:val="00F25C97"/>
    <w:rsid w:val="00F30695"/>
    <w:rsid w:val="00F43BF9"/>
    <w:rsid w:val="00F44C1A"/>
    <w:rsid w:val="00F526AD"/>
    <w:rsid w:val="00F52EF0"/>
    <w:rsid w:val="00F61FD4"/>
    <w:rsid w:val="00F62A02"/>
    <w:rsid w:val="00F62EFC"/>
    <w:rsid w:val="00F64A3D"/>
    <w:rsid w:val="00F64CFF"/>
    <w:rsid w:val="00F65DDE"/>
    <w:rsid w:val="00F66FA3"/>
    <w:rsid w:val="00F677B0"/>
    <w:rsid w:val="00F73059"/>
    <w:rsid w:val="00F808F7"/>
    <w:rsid w:val="00F9486F"/>
    <w:rsid w:val="00F94DD4"/>
    <w:rsid w:val="00F97902"/>
    <w:rsid w:val="00FA5F43"/>
    <w:rsid w:val="00FA63A7"/>
    <w:rsid w:val="00FA748D"/>
    <w:rsid w:val="00FC0AE8"/>
    <w:rsid w:val="00FC17E4"/>
    <w:rsid w:val="00FC50C2"/>
    <w:rsid w:val="00FE1C36"/>
    <w:rsid w:val="00FE4137"/>
    <w:rsid w:val="00FE5F7A"/>
    <w:rsid w:val="00FF6209"/>
    <w:rsid w:val="01E40A88"/>
    <w:rsid w:val="0B55754E"/>
    <w:rsid w:val="1A09146B"/>
    <w:rsid w:val="609534B5"/>
    <w:rsid w:val="6BF8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w:semiHidden="0" w:qFormat="1"/>
    <w:lsdException w:name="Body Text Indent" w:unhideWhenUsed="0" w:qFormat="1"/>
    <w:lsdException w:name="Subtitle" w:semiHidden="0" w:uiPriority="11" w:unhideWhenUsed="0" w:qFormat="1"/>
    <w:lsdException w:name="Body Text First Indent 2" w:semiHidden="0" w:unhideWhenUsed="0" w:qFormat="1"/>
    <w:lsdException w:name="Hyperlink" w:semiHidden="0"/>
    <w:lsdException w:name="Strong" w:semiHidden="0" w:uiPriority="22" w:unhideWhenUsed="0" w:qFormat="1"/>
    <w:lsdException w:name="Emphasis" w:semiHidden="0" w:uiPriority="20" w:unhideWhenUsed="0" w:qFormat="1"/>
    <w:lsdException w:name="Plain Text" w:semiHidden="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before="100" w:beforeAutospacing="1" w:after="100" w:afterAutospacing="1"/>
    </w:pPr>
  </w:style>
  <w:style w:type="paragraph" w:styleId="7">
    <w:name w:val="toc 7"/>
    <w:basedOn w:val="a"/>
    <w:next w:val="a"/>
    <w:uiPriority w:val="39"/>
    <w:unhideWhenUsed/>
    <w:pPr>
      <w:ind w:leftChars="1200" w:left="2520"/>
    </w:pPr>
  </w:style>
  <w:style w:type="paragraph" w:styleId="a4">
    <w:name w:val="annotation text"/>
    <w:basedOn w:val="a"/>
    <w:link w:val="Char"/>
    <w:uiPriority w:val="99"/>
    <w:semiHidden/>
    <w:unhideWhenUsed/>
    <w:pPr>
      <w:jc w:val="left"/>
    </w:pPr>
  </w:style>
  <w:style w:type="paragraph" w:styleId="a5">
    <w:name w:val="Body Text Indent"/>
    <w:basedOn w:val="a"/>
    <w:next w:val="a"/>
    <w:uiPriority w:val="99"/>
    <w:semiHidden/>
    <w:qFormat/>
    <w:pPr>
      <w:spacing w:after="120"/>
      <w:ind w:leftChars="200" w:left="420"/>
    </w:pPr>
    <w:rPr>
      <w:sz w:val="22"/>
      <w:szCs w:val="20"/>
    </w:r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uiPriority w:val="99"/>
    <w:unhideWhenUsed/>
    <w:qFormat/>
    <w:pPr>
      <w:spacing w:line="300" w:lineRule="auto"/>
      <w:ind w:firstLine="200"/>
    </w:pPr>
    <w:rPr>
      <w:rFonts w:hAnsi="Courier New"/>
      <w:szCs w:val="21"/>
    </w:rPr>
  </w:style>
  <w:style w:type="paragraph" w:styleId="8">
    <w:name w:val="toc 8"/>
    <w:basedOn w:val="a"/>
    <w:next w:val="a"/>
    <w:uiPriority w:val="39"/>
    <w:unhideWhenUsed/>
    <w:pPr>
      <w:ind w:leftChars="1400" w:left="2940"/>
    </w:pPr>
  </w:style>
  <w:style w:type="paragraph" w:styleId="a7">
    <w:name w:val="Date"/>
    <w:basedOn w:val="a"/>
    <w:next w:val="a"/>
    <w:link w:val="Char0"/>
    <w:uiPriority w:val="99"/>
    <w:semiHidden/>
    <w:unhideWhenUsed/>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kern w:val="0"/>
      <w:sz w:val="22"/>
    </w:rPr>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pPr>
      <w:ind w:leftChars="1600" w:left="3360"/>
    </w:pPr>
  </w:style>
  <w:style w:type="paragraph" w:styleId="ab">
    <w:name w:val="Normal (Web)"/>
    <w:basedOn w:val="a"/>
    <w:unhideWhenUsed/>
    <w:rPr>
      <w:rFonts w:ascii="Times New Roman" w:hAnsi="Times New Roman" w:cs="Times New Roman"/>
      <w:sz w:val="24"/>
      <w:szCs w:val="24"/>
    </w:rPr>
  </w:style>
  <w:style w:type="paragraph" w:styleId="ac">
    <w:name w:val="annotation subject"/>
    <w:basedOn w:val="a4"/>
    <w:next w:val="a4"/>
    <w:link w:val="Char4"/>
    <w:uiPriority w:val="99"/>
    <w:semiHidden/>
    <w:unhideWhenUsed/>
    <w:rPr>
      <w:b/>
      <w:bCs/>
    </w:rPr>
  </w:style>
  <w:style w:type="paragraph" w:styleId="20">
    <w:name w:val="Body Text First Indent 2"/>
    <w:basedOn w:val="a5"/>
    <w:uiPriority w:val="99"/>
    <w:qFormat/>
    <w:pPr>
      <w:ind w:firstLineChars="200" w:firstLine="420"/>
    </w:pPr>
    <w:rPr>
      <w:sz w:val="24"/>
    </w:rPr>
  </w:style>
  <w:style w:type="character" w:styleId="ad">
    <w:name w:val="page number"/>
    <w:uiPriority w:val="99"/>
    <w:unhideWhenUsed/>
    <w:qFormat/>
  </w:style>
  <w:style w:type="character" w:styleId="ae">
    <w:name w:val="Hyperlink"/>
    <w:basedOn w:val="a1"/>
    <w:uiPriority w:val="99"/>
    <w:unhideWhenUsed/>
    <w:rPr>
      <w:color w:val="0000FF"/>
      <w:u w:val="single"/>
    </w:rPr>
  </w:style>
  <w:style w:type="character" w:styleId="af">
    <w:name w:val="annotation reference"/>
    <w:basedOn w:val="a1"/>
    <w:uiPriority w:val="99"/>
    <w:semiHidden/>
    <w:unhideWhenUsed/>
    <w:rPr>
      <w:sz w:val="21"/>
      <w:szCs w:val="21"/>
    </w:rPr>
  </w:style>
  <w:style w:type="character" w:customStyle="1" w:styleId="Char3">
    <w:name w:val="页眉 Char"/>
    <w:basedOn w:val="a1"/>
    <w:link w:val="aa"/>
    <w:uiPriority w:val="99"/>
    <w:qFormat/>
    <w:rPr>
      <w:sz w:val="18"/>
      <w:szCs w:val="18"/>
    </w:rPr>
  </w:style>
  <w:style w:type="character" w:customStyle="1" w:styleId="Char2">
    <w:name w:val="页脚 Char"/>
    <w:basedOn w:val="a1"/>
    <w:link w:val="a9"/>
    <w:uiPriority w:val="99"/>
    <w:qFormat/>
    <w:rPr>
      <w:sz w:val="18"/>
      <w:szCs w:val="18"/>
    </w:rPr>
  </w:style>
  <w:style w:type="character" w:customStyle="1" w:styleId="Char0">
    <w:name w:val="日期 Char"/>
    <w:basedOn w:val="a1"/>
    <w:link w:val="a7"/>
    <w:uiPriority w:val="99"/>
    <w:semiHidden/>
  </w:style>
  <w:style w:type="character" w:customStyle="1" w:styleId="Char">
    <w:name w:val="批注文字 Char"/>
    <w:basedOn w:val="a1"/>
    <w:link w:val="a4"/>
    <w:uiPriority w:val="99"/>
    <w:semiHidden/>
  </w:style>
  <w:style w:type="character" w:customStyle="1" w:styleId="Char4">
    <w:name w:val="批注主题 Char"/>
    <w:basedOn w:val="Char"/>
    <w:link w:val="ac"/>
    <w:uiPriority w:val="99"/>
    <w:semiHidden/>
    <w:rPr>
      <w:b/>
      <w:bCs/>
    </w:rPr>
  </w:style>
  <w:style w:type="character" w:customStyle="1" w:styleId="Char1">
    <w:name w:val="批注框文本 Char"/>
    <w:basedOn w:val="a1"/>
    <w:link w:val="a8"/>
    <w:uiPriority w:val="99"/>
    <w:semiHidden/>
    <w:rPr>
      <w:sz w:val="18"/>
      <w:szCs w:val="18"/>
    </w:rPr>
  </w:style>
  <w:style w:type="character" w:customStyle="1" w:styleId="fontstyle01">
    <w:name w:val="fontstyle01"/>
    <w:basedOn w:val="a1"/>
    <w:rPr>
      <w:rFonts w:ascii="宋体" w:eastAsia="宋体" w:hAnsi="宋体" w:hint="eastAsia"/>
      <w:color w:val="000000"/>
      <w:sz w:val="22"/>
      <w:szCs w:val="22"/>
    </w:rPr>
  </w:style>
  <w:style w:type="character" w:customStyle="1" w:styleId="fontstyle21">
    <w:name w:val="fontstyle21"/>
    <w:basedOn w:val="a1"/>
    <w:rPr>
      <w:rFonts w:ascii="宋体" w:eastAsia="宋体" w:hAnsi="宋体" w:hint="eastAsia"/>
      <w:color w:val="000000"/>
      <w:sz w:val="22"/>
      <w:szCs w:val="22"/>
    </w:rPr>
  </w:style>
  <w:style w:type="paragraph" w:customStyle="1" w:styleId="3-">
    <w:name w:val="3-条"/>
    <w:basedOn w:val="a"/>
    <w:qFormat/>
    <w:pPr>
      <w:numPr>
        <w:ilvl w:val="2"/>
        <w:numId w:val="1"/>
      </w:numPr>
      <w:tabs>
        <w:tab w:val="left" w:pos="420"/>
      </w:tabs>
      <w:outlineLvl w:val="2"/>
    </w:pPr>
    <w:rPr>
      <w:rFonts w:ascii="Times New Roman" w:eastAsia="宋体" w:hAnsi="Times New Roman" w:cs="Times New Roman"/>
      <w:color w:val="0000FF"/>
      <w:kern w:val="0"/>
      <w:szCs w:val="20"/>
    </w:rPr>
  </w:style>
  <w:style w:type="paragraph" w:customStyle="1" w:styleId="4-">
    <w:name w:val="4-款"/>
    <w:basedOn w:val="3-"/>
    <w:qFormat/>
    <w:pPr>
      <w:numPr>
        <w:ilvl w:val="3"/>
      </w:numPr>
      <w:tabs>
        <w:tab w:val="clear" w:pos="0"/>
        <w:tab w:val="left" w:pos="1418"/>
      </w:tabs>
      <w:outlineLvl w:val="3"/>
    </w:pPr>
    <w:rPr>
      <w:sz w:val="24"/>
      <w:szCs w:val="22"/>
    </w:rPr>
  </w:style>
  <w:style w:type="paragraph" w:customStyle="1" w:styleId="af0">
    <w:name w:val="章标题"/>
    <w:next w:val="a"/>
    <w:pPr>
      <w:tabs>
        <w:tab w:val="left" w:pos="720"/>
      </w:tabs>
      <w:spacing w:beforeLines="100" w:afterLines="100" w:after="200"/>
      <w:ind w:left="720" w:hanging="720"/>
      <w:jc w:val="both"/>
      <w:outlineLvl w:val="1"/>
    </w:pPr>
    <w:rPr>
      <w:rFonts w:ascii="黑体" w:eastAsia="黑体" w:hAnsi="Times New Roman" w:cs="Times New Roman"/>
      <w:sz w:val="21"/>
    </w:rPr>
  </w:style>
  <w:style w:type="character" w:customStyle="1" w:styleId="1Char">
    <w:name w:val="标题 1 Char"/>
    <w:basedOn w:val="a1"/>
    <w:link w:val="1"/>
    <w:uiPriority w:val="9"/>
    <w:rPr>
      <w:b/>
      <w:bCs/>
      <w:kern w:val="44"/>
      <w:sz w:val="44"/>
      <w:szCs w:val="44"/>
    </w:rPr>
  </w:style>
  <w:style w:type="paragraph" w:customStyle="1" w:styleId="1-">
    <w:name w:val="1-章"/>
    <w:basedOn w:val="2-"/>
    <w:next w:val="2-"/>
    <w:qFormat/>
    <w:pPr>
      <w:spacing w:beforeLines="50" w:afterLines="150" w:line="240" w:lineRule="auto"/>
      <w:ind w:right="0"/>
      <w:outlineLvl w:val="0"/>
    </w:pPr>
    <w:rPr>
      <w:rFonts w:eastAsia="宋体" w:cs="Times New Roman"/>
      <w:sz w:val="30"/>
    </w:rPr>
  </w:style>
  <w:style w:type="paragraph" w:customStyle="1" w:styleId="2-">
    <w:name w:val="2-节"/>
    <w:basedOn w:val="a"/>
    <w:next w:val="a"/>
    <w:qFormat/>
    <w:pPr>
      <w:widowControl/>
      <w:tabs>
        <w:tab w:val="left" w:pos="567"/>
        <w:tab w:val="left" w:pos="850"/>
      </w:tabs>
      <w:spacing w:before="120" w:after="120" w:line="360" w:lineRule="auto"/>
      <w:ind w:right="-1"/>
      <w:jc w:val="center"/>
      <w:outlineLvl w:val="1"/>
    </w:pPr>
    <w:rPr>
      <w:rFonts w:ascii="黑体" w:eastAsia="黑体" w:hAnsi="黑体" w:cs="Arial Unicode MS"/>
      <w:b/>
      <w:color w:val="000000"/>
      <w:kern w:val="0"/>
      <w:sz w:val="24"/>
      <w:szCs w:val="28"/>
      <w:lang w:val="zh-CN"/>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1">
    <w:name w:val="修订1"/>
    <w:hidden/>
    <w:uiPriority w:val="99"/>
    <w:semiHidden/>
    <w:rPr>
      <w:kern w:val="2"/>
      <w:sz w:val="21"/>
      <w:szCs w:val="22"/>
    </w:rPr>
  </w:style>
  <w:style w:type="paragraph" w:styleId="af1">
    <w:name w:val="List Paragraph"/>
    <w:basedOn w:val="a"/>
    <w:uiPriority w:val="34"/>
    <w:qFormat/>
    <w:pPr>
      <w:ind w:firstLineChars="200" w:firstLine="420"/>
    </w:pPr>
    <w:rPr>
      <w:rFonts w:ascii="Calibri" w:eastAsia="宋体" w:hAnsi="Calibri" w:cs="Times New Roman"/>
    </w:rPr>
  </w:style>
  <w:style w:type="paragraph" w:customStyle="1" w:styleId="30-">
    <w:name w:val="3（0起）-条"/>
    <w:basedOn w:val="a"/>
    <w:qFormat/>
    <w:pPr>
      <w:widowControl/>
      <w:tabs>
        <w:tab w:val="left" w:pos="0"/>
        <w:tab w:val="left" w:pos="420"/>
      </w:tabs>
      <w:spacing w:line="360" w:lineRule="auto"/>
      <w:jc w:val="left"/>
      <w:outlineLvl w:val="2"/>
    </w:pPr>
    <w:rPr>
      <w:rFonts w:ascii="Times New Roman" w:eastAsia="宋体" w:hAnsi="Times New Roman" w:cs="Times New Roman"/>
      <w:color w:val="000000"/>
      <w:kern w:val="0"/>
      <w:sz w:val="24"/>
      <w:szCs w:val="20"/>
      <w:lang w:val="zh-CN"/>
    </w:rPr>
  </w:style>
  <w:style w:type="paragraph" w:customStyle="1" w:styleId="TOC2">
    <w:name w:val="TOC 标题2"/>
    <w:basedOn w:val="1"/>
    <w:next w:val="a"/>
    <w:uiPriority w:val="39"/>
    <w:semiHidden/>
    <w:unhideWhenUsed/>
    <w:qFormat/>
    <w:pPr>
      <w:outlineLvl w:val="9"/>
    </w:pPr>
  </w:style>
  <w:style w:type="paragraph" w:customStyle="1" w:styleId="af2">
    <w:name w:val="说明"/>
    <w:basedOn w:val="a"/>
    <w:qFormat/>
    <w:pPr>
      <w:adjustRightInd w:val="0"/>
      <w:spacing w:line="300" w:lineRule="auto"/>
      <w:ind w:firstLine="200"/>
      <w:textAlignment w:val="baseline"/>
    </w:pPr>
    <w:rPr>
      <w:rFonts w:eastAsia="楷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w:semiHidden="0" w:qFormat="1"/>
    <w:lsdException w:name="Body Text Indent" w:unhideWhenUsed="0" w:qFormat="1"/>
    <w:lsdException w:name="Subtitle" w:semiHidden="0" w:uiPriority="11" w:unhideWhenUsed="0" w:qFormat="1"/>
    <w:lsdException w:name="Body Text First Indent 2" w:semiHidden="0" w:unhideWhenUsed="0" w:qFormat="1"/>
    <w:lsdException w:name="Hyperlink" w:semiHidden="0"/>
    <w:lsdException w:name="Strong" w:semiHidden="0" w:uiPriority="22" w:unhideWhenUsed="0" w:qFormat="1"/>
    <w:lsdException w:name="Emphasis" w:semiHidden="0" w:uiPriority="20" w:unhideWhenUsed="0" w:qFormat="1"/>
    <w:lsdException w:name="Plain Text" w:semiHidden="0" w:qFormat="1"/>
    <w:lsdException w:name="Normal (Web)" w:semiHidden="0" w:uiPriority="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pPr>
      <w:spacing w:before="100" w:beforeAutospacing="1" w:after="100" w:afterAutospacing="1"/>
    </w:pPr>
  </w:style>
  <w:style w:type="paragraph" w:styleId="7">
    <w:name w:val="toc 7"/>
    <w:basedOn w:val="a"/>
    <w:next w:val="a"/>
    <w:uiPriority w:val="39"/>
    <w:unhideWhenUsed/>
    <w:pPr>
      <w:ind w:leftChars="1200" w:left="2520"/>
    </w:pPr>
  </w:style>
  <w:style w:type="paragraph" w:styleId="a4">
    <w:name w:val="annotation text"/>
    <w:basedOn w:val="a"/>
    <w:link w:val="Char"/>
    <w:uiPriority w:val="99"/>
    <w:semiHidden/>
    <w:unhideWhenUsed/>
    <w:pPr>
      <w:jc w:val="left"/>
    </w:pPr>
  </w:style>
  <w:style w:type="paragraph" w:styleId="a5">
    <w:name w:val="Body Text Indent"/>
    <w:basedOn w:val="a"/>
    <w:next w:val="a"/>
    <w:uiPriority w:val="99"/>
    <w:semiHidden/>
    <w:qFormat/>
    <w:pPr>
      <w:spacing w:after="120"/>
      <w:ind w:leftChars="200" w:left="420"/>
    </w:pPr>
    <w:rPr>
      <w:sz w:val="22"/>
      <w:szCs w:val="20"/>
    </w:r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uiPriority w:val="99"/>
    <w:unhideWhenUsed/>
    <w:qFormat/>
    <w:pPr>
      <w:spacing w:line="300" w:lineRule="auto"/>
      <w:ind w:firstLine="200"/>
    </w:pPr>
    <w:rPr>
      <w:rFonts w:hAnsi="Courier New"/>
      <w:szCs w:val="21"/>
    </w:rPr>
  </w:style>
  <w:style w:type="paragraph" w:styleId="8">
    <w:name w:val="toc 8"/>
    <w:basedOn w:val="a"/>
    <w:next w:val="a"/>
    <w:uiPriority w:val="39"/>
    <w:unhideWhenUsed/>
    <w:pPr>
      <w:ind w:leftChars="1400" w:left="2940"/>
    </w:pPr>
  </w:style>
  <w:style w:type="paragraph" w:styleId="a7">
    <w:name w:val="Date"/>
    <w:basedOn w:val="a"/>
    <w:next w:val="a"/>
    <w:link w:val="Char0"/>
    <w:uiPriority w:val="99"/>
    <w:semiHidden/>
    <w:unhideWhenUsed/>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center"/>
    </w:pPr>
    <w:rPr>
      <w:kern w:val="0"/>
      <w:sz w:val="22"/>
    </w:rPr>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qFormat/>
    <w:pPr>
      <w:widowControl/>
      <w:spacing w:after="100" w:line="276" w:lineRule="auto"/>
      <w:ind w:left="220"/>
      <w:jc w:val="left"/>
    </w:pPr>
    <w:rPr>
      <w:kern w:val="0"/>
      <w:sz w:val="22"/>
    </w:rPr>
  </w:style>
  <w:style w:type="paragraph" w:styleId="9">
    <w:name w:val="toc 9"/>
    <w:basedOn w:val="a"/>
    <w:next w:val="a"/>
    <w:uiPriority w:val="39"/>
    <w:unhideWhenUsed/>
    <w:pPr>
      <w:ind w:leftChars="1600" w:left="3360"/>
    </w:pPr>
  </w:style>
  <w:style w:type="paragraph" w:styleId="ab">
    <w:name w:val="Normal (Web)"/>
    <w:basedOn w:val="a"/>
    <w:unhideWhenUsed/>
    <w:rPr>
      <w:rFonts w:ascii="Times New Roman" w:hAnsi="Times New Roman" w:cs="Times New Roman"/>
      <w:sz w:val="24"/>
      <w:szCs w:val="24"/>
    </w:rPr>
  </w:style>
  <w:style w:type="paragraph" w:styleId="ac">
    <w:name w:val="annotation subject"/>
    <w:basedOn w:val="a4"/>
    <w:next w:val="a4"/>
    <w:link w:val="Char4"/>
    <w:uiPriority w:val="99"/>
    <w:semiHidden/>
    <w:unhideWhenUsed/>
    <w:rPr>
      <w:b/>
      <w:bCs/>
    </w:rPr>
  </w:style>
  <w:style w:type="paragraph" w:styleId="20">
    <w:name w:val="Body Text First Indent 2"/>
    <w:basedOn w:val="a5"/>
    <w:uiPriority w:val="99"/>
    <w:qFormat/>
    <w:pPr>
      <w:ind w:firstLineChars="200" w:firstLine="420"/>
    </w:pPr>
    <w:rPr>
      <w:sz w:val="24"/>
    </w:rPr>
  </w:style>
  <w:style w:type="character" w:styleId="ad">
    <w:name w:val="page number"/>
    <w:uiPriority w:val="99"/>
    <w:unhideWhenUsed/>
    <w:qFormat/>
  </w:style>
  <w:style w:type="character" w:styleId="ae">
    <w:name w:val="Hyperlink"/>
    <w:basedOn w:val="a1"/>
    <w:uiPriority w:val="99"/>
    <w:unhideWhenUsed/>
    <w:rPr>
      <w:color w:val="0000FF"/>
      <w:u w:val="single"/>
    </w:rPr>
  </w:style>
  <w:style w:type="character" w:styleId="af">
    <w:name w:val="annotation reference"/>
    <w:basedOn w:val="a1"/>
    <w:uiPriority w:val="99"/>
    <w:semiHidden/>
    <w:unhideWhenUsed/>
    <w:rPr>
      <w:sz w:val="21"/>
      <w:szCs w:val="21"/>
    </w:rPr>
  </w:style>
  <w:style w:type="character" w:customStyle="1" w:styleId="Char3">
    <w:name w:val="页眉 Char"/>
    <w:basedOn w:val="a1"/>
    <w:link w:val="aa"/>
    <w:uiPriority w:val="99"/>
    <w:qFormat/>
    <w:rPr>
      <w:sz w:val="18"/>
      <w:szCs w:val="18"/>
    </w:rPr>
  </w:style>
  <w:style w:type="character" w:customStyle="1" w:styleId="Char2">
    <w:name w:val="页脚 Char"/>
    <w:basedOn w:val="a1"/>
    <w:link w:val="a9"/>
    <w:uiPriority w:val="99"/>
    <w:qFormat/>
    <w:rPr>
      <w:sz w:val="18"/>
      <w:szCs w:val="18"/>
    </w:rPr>
  </w:style>
  <w:style w:type="character" w:customStyle="1" w:styleId="Char0">
    <w:name w:val="日期 Char"/>
    <w:basedOn w:val="a1"/>
    <w:link w:val="a7"/>
    <w:uiPriority w:val="99"/>
    <w:semiHidden/>
  </w:style>
  <w:style w:type="character" w:customStyle="1" w:styleId="Char">
    <w:name w:val="批注文字 Char"/>
    <w:basedOn w:val="a1"/>
    <w:link w:val="a4"/>
    <w:uiPriority w:val="99"/>
    <w:semiHidden/>
  </w:style>
  <w:style w:type="character" w:customStyle="1" w:styleId="Char4">
    <w:name w:val="批注主题 Char"/>
    <w:basedOn w:val="Char"/>
    <w:link w:val="ac"/>
    <w:uiPriority w:val="99"/>
    <w:semiHidden/>
    <w:rPr>
      <w:b/>
      <w:bCs/>
    </w:rPr>
  </w:style>
  <w:style w:type="character" w:customStyle="1" w:styleId="Char1">
    <w:name w:val="批注框文本 Char"/>
    <w:basedOn w:val="a1"/>
    <w:link w:val="a8"/>
    <w:uiPriority w:val="99"/>
    <w:semiHidden/>
    <w:rPr>
      <w:sz w:val="18"/>
      <w:szCs w:val="18"/>
    </w:rPr>
  </w:style>
  <w:style w:type="character" w:customStyle="1" w:styleId="fontstyle01">
    <w:name w:val="fontstyle01"/>
    <w:basedOn w:val="a1"/>
    <w:rPr>
      <w:rFonts w:ascii="宋体" w:eastAsia="宋体" w:hAnsi="宋体" w:hint="eastAsia"/>
      <w:color w:val="000000"/>
      <w:sz w:val="22"/>
      <w:szCs w:val="22"/>
    </w:rPr>
  </w:style>
  <w:style w:type="character" w:customStyle="1" w:styleId="fontstyle21">
    <w:name w:val="fontstyle21"/>
    <w:basedOn w:val="a1"/>
    <w:rPr>
      <w:rFonts w:ascii="宋体" w:eastAsia="宋体" w:hAnsi="宋体" w:hint="eastAsia"/>
      <w:color w:val="000000"/>
      <w:sz w:val="22"/>
      <w:szCs w:val="22"/>
    </w:rPr>
  </w:style>
  <w:style w:type="paragraph" w:customStyle="1" w:styleId="3-">
    <w:name w:val="3-条"/>
    <w:basedOn w:val="a"/>
    <w:qFormat/>
    <w:pPr>
      <w:numPr>
        <w:ilvl w:val="2"/>
        <w:numId w:val="1"/>
      </w:numPr>
      <w:tabs>
        <w:tab w:val="left" w:pos="420"/>
      </w:tabs>
      <w:outlineLvl w:val="2"/>
    </w:pPr>
    <w:rPr>
      <w:rFonts w:ascii="Times New Roman" w:eastAsia="宋体" w:hAnsi="Times New Roman" w:cs="Times New Roman"/>
      <w:color w:val="0000FF"/>
      <w:kern w:val="0"/>
      <w:szCs w:val="20"/>
    </w:rPr>
  </w:style>
  <w:style w:type="paragraph" w:customStyle="1" w:styleId="4-">
    <w:name w:val="4-款"/>
    <w:basedOn w:val="3-"/>
    <w:qFormat/>
    <w:pPr>
      <w:numPr>
        <w:ilvl w:val="3"/>
      </w:numPr>
      <w:tabs>
        <w:tab w:val="clear" w:pos="0"/>
        <w:tab w:val="left" w:pos="1418"/>
      </w:tabs>
      <w:outlineLvl w:val="3"/>
    </w:pPr>
    <w:rPr>
      <w:sz w:val="24"/>
      <w:szCs w:val="22"/>
    </w:rPr>
  </w:style>
  <w:style w:type="paragraph" w:customStyle="1" w:styleId="af0">
    <w:name w:val="章标题"/>
    <w:next w:val="a"/>
    <w:pPr>
      <w:tabs>
        <w:tab w:val="left" w:pos="720"/>
      </w:tabs>
      <w:spacing w:beforeLines="100" w:afterLines="100" w:after="200"/>
      <w:ind w:left="720" w:hanging="720"/>
      <w:jc w:val="both"/>
      <w:outlineLvl w:val="1"/>
    </w:pPr>
    <w:rPr>
      <w:rFonts w:ascii="黑体" w:eastAsia="黑体" w:hAnsi="Times New Roman" w:cs="Times New Roman"/>
      <w:sz w:val="21"/>
    </w:rPr>
  </w:style>
  <w:style w:type="character" w:customStyle="1" w:styleId="1Char">
    <w:name w:val="标题 1 Char"/>
    <w:basedOn w:val="a1"/>
    <w:link w:val="1"/>
    <w:uiPriority w:val="9"/>
    <w:rPr>
      <w:b/>
      <w:bCs/>
      <w:kern w:val="44"/>
      <w:sz w:val="44"/>
      <w:szCs w:val="44"/>
    </w:rPr>
  </w:style>
  <w:style w:type="paragraph" w:customStyle="1" w:styleId="1-">
    <w:name w:val="1-章"/>
    <w:basedOn w:val="2-"/>
    <w:next w:val="2-"/>
    <w:qFormat/>
    <w:pPr>
      <w:spacing w:beforeLines="50" w:afterLines="150" w:line="240" w:lineRule="auto"/>
      <w:ind w:right="0"/>
      <w:outlineLvl w:val="0"/>
    </w:pPr>
    <w:rPr>
      <w:rFonts w:eastAsia="宋体" w:cs="Times New Roman"/>
      <w:sz w:val="30"/>
    </w:rPr>
  </w:style>
  <w:style w:type="paragraph" w:customStyle="1" w:styleId="2-">
    <w:name w:val="2-节"/>
    <w:basedOn w:val="a"/>
    <w:next w:val="a"/>
    <w:qFormat/>
    <w:pPr>
      <w:widowControl/>
      <w:tabs>
        <w:tab w:val="left" w:pos="567"/>
        <w:tab w:val="left" w:pos="850"/>
      </w:tabs>
      <w:spacing w:before="120" w:after="120" w:line="360" w:lineRule="auto"/>
      <w:ind w:right="-1"/>
      <w:jc w:val="center"/>
      <w:outlineLvl w:val="1"/>
    </w:pPr>
    <w:rPr>
      <w:rFonts w:ascii="黑体" w:eastAsia="黑体" w:hAnsi="黑体" w:cs="Arial Unicode MS"/>
      <w:b/>
      <w:color w:val="000000"/>
      <w:kern w:val="0"/>
      <w:sz w:val="24"/>
      <w:szCs w:val="28"/>
      <w:lang w:val="zh-CN"/>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libri Light" w:eastAsia="宋体" w:hAnsi="Calibri Light" w:cs="Times New Roman"/>
      <w:color w:val="2E74B5"/>
      <w:kern w:val="0"/>
      <w:sz w:val="28"/>
      <w:szCs w:val="28"/>
    </w:rPr>
  </w:style>
  <w:style w:type="paragraph" w:customStyle="1" w:styleId="11">
    <w:name w:val="修订1"/>
    <w:hidden/>
    <w:uiPriority w:val="99"/>
    <w:semiHidden/>
    <w:rPr>
      <w:kern w:val="2"/>
      <w:sz w:val="21"/>
      <w:szCs w:val="22"/>
    </w:rPr>
  </w:style>
  <w:style w:type="paragraph" w:styleId="af1">
    <w:name w:val="List Paragraph"/>
    <w:basedOn w:val="a"/>
    <w:uiPriority w:val="34"/>
    <w:qFormat/>
    <w:pPr>
      <w:ind w:firstLineChars="200" w:firstLine="420"/>
    </w:pPr>
    <w:rPr>
      <w:rFonts w:ascii="Calibri" w:eastAsia="宋体" w:hAnsi="Calibri" w:cs="Times New Roman"/>
    </w:rPr>
  </w:style>
  <w:style w:type="paragraph" w:customStyle="1" w:styleId="30-">
    <w:name w:val="3（0起）-条"/>
    <w:basedOn w:val="a"/>
    <w:qFormat/>
    <w:pPr>
      <w:widowControl/>
      <w:tabs>
        <w:tab w:val="left" w:pos="0"/>
        <w:tab w:val="left" w:pos="420"/>
      </w:tabs>
      <w:spacing w:line="360" w:lineRule="auto"/>
      <w:jc w:val="left"/>
      <w:outlineLvl w:val="2"/>
    </w:pPr>
    <w:rPr>
      <w:rFonts w:ascii="Times New Roman" w:eastAsia="宋体" w:hAnsi="Times New Roman" w:cs="Times New Roman"/>
      <w:color w:val="000000"/>
      <w:kern w:val="0"/>
      <w:sz w:val="24"/>
      <w:szCs w:val="20"/>
      <w:lang w:val="zh-CN"/>
    </w:rPr>
  </w:style>
  <w:style w:type="paragraph" w:customStyle="1" w:styleId="TOC2">
    <w:name w:val="TOC 标题2"/>
    <w:basedOn w:val="1"/>
    <w:next w:val="a"/>
    <w:uiPriority w:val="39"/>
    <w:semiHidden/>
    <w:unhideWhenUsed/>
    <w:qFormat/>
    <w:pPr>
      <w:outlineLvl w:val="9"/>
    </w:pPr>
  </w:style>
  <w:style w:type="paragraph" w:customStyle="1" w:styleId="af2">
    <w:name w:val="说明"/>
    <w:basedOn w:val="a"/>
    <w:qFormat/>
    <w:pPr>
      <w:adjustRightInd w:val="0"/>
      <w:spacing w:line="300" w:lineRule="auto"/>
      <w:ind w:firstLine="200"/>
      <w:textAlignment w:val="baseline"/>
    </w:pPr>
    <w:rPr>
      <w:rFonts w:eastAsia="楷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AppData/Wechar/WeChat%20Files/wxid_r2sw6hsx4nsh22/FileStorage/File/2023-01/&#26631;&#20934;&#30446;&#24405;&#32763;&#35793;.docx" TargetMode="External"/><Relationship Id="rId3" Type="http://schemas.openxmlformats.org/officeDocument/2006/relationships/numbering" Target="numbering.xml"/><Relationship Id="rId21" Type="http://schemas.openxmlformats.org/officeDocument/2006/relationships/hyperlink" Target="https://baike.so.com/doc/5650799-5863444.html"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AppData/Wechar/WeChat%20Files/wxid_r2sw6hsx4nsh22/FileStorage/File/2023-01/&#26631;&#20934;&#30446;&#24405;&#32763;&#35793;.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gov.cn/zhengce/zhengceku/2020-08/01/5531812/files/1319995e9fe648d9a90438a6d27cd64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51590-FF3B-47E6-AA5E-A718AFF6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8618</Words>
  <Characters>49128</Characters>
  <Application>Microsoft Office Word</Application>
  <DocSecurity>0</DocSecurity>
  <Lines>409</Lines>
  <Paragraphs>115</Paragraphs>
  <ScaleCrop>false</ScaleCrop>
  <Company>Lenovo</Company>
  <LinksUpToDate>false</LinksUpToDate>
  <CharactersWithSpaces>57631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jzjjbj</dc:creator>
  <cp:lastModifiedBy>sgzh</cp:lastModifiedBy>
  <cp:revision>83</cp:revision>
  <dcterms:created xsi:type="dcterms:W3CDTF">2023-09-22T03:16:00Z</dcterms:created>
  <dcterms:modified xsi:type="dcterms:W3CDTF">2023-09-22T07:41:00Z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2CABEA8D349D467290624973358BF61A</vt:lpwstr>
  </property>
</Properties>
</file>